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Look w:val="04A0" w:firstRow="1" w:lastRow="0" w:firstColumn="1" w:lastColumn="0" w:noHBand="0" w:noVBand="1"/>
      </w:tblPr>
      <w:tblGrid>
        <w:gridCol w:w="2261"/>
        <w:gridCol w:w="6981"/>
      </w:tblGrid>
      <w:tr w:rsidR="008D63DB" w:rsidTr="00E11052">
        <w:tc>
          <w:tcPr>
            <w:tcW w:w="1223" w:type="pct"/>
          </w:tcPr>
          <w:p w:rsidR="008D63DB" w:rsidRDefault="008D63DB" w:rsidP="00A2621B">
            <w:pPr>
              <w:pStyle w:val="ModuleHeadingTevtaHeading1"/>
              <w:bidi w:val="0"/>
            </w:pPr>
          </w:p>
        </w:tc>
        <w:tc>
          <w:tcPr>
            <w:tcW w:w="3777" w:type="pct"/>
          </w:tcPr>
          <w:p w:rsidR="008D63DB" w:rsidRDefault="008D63DB" w:rsidP="008D63DB">
            <w:pPr>
              <w:pStyle w:val="MainHeadingTevta"/>
              <w:bidi w:val="0"/>
            </w:pPr>
            <w:r w:rsidRPr="003C4A5F">
              <w:t>Follow Safety Rules at Workplace</w:t>
            </w:r>
          </w:p>
        </w:tc>
      </w:tr>
    </w:tbl>
    <w:p w:rsidR="008D63DB" w:rsidRPr="008271DC" w:rsidRDefault="008D63DB" w:rsidP="008D63DB">
      <w:pPr>
        <w:pStyle w:val="RegularMatterTevta"/>
        <w:bidi w:val="0"/>
        <w:rPr>
          <w:sz w:val="8"/>
          <w:szCs w:val="10"/>
        </w:rPr>
      </w:pPr>
    </w:p>
    <w:p w:rsidR="00F96D94" w:rsidRPr="003C4A5F" w:rsidRDefault="00F96D94" w:rsidP="008D63DB">
      <w:pPr>
        <w:pStyle w:val="BlueHeadingTevta"/>
        <w:bidi w:val="0"/>
      </w:pPr>
      <w:r w:rsidRPr="003C4A5F">
        <w:t>Learning Outcomes:</w:t>
      </w:r>
    </w:p>
    <w:p w:rsidR="00F96D94" w:rsidRPr="00A2621B" w:rsidRDefault="00F96D94" w:rsidP="00A2621B">
      <w:pPr>
        <w:pStyle w:val="RegularMatterTevta"/>
        <w:bidi w:val="0"/>
        <w:rPr>
          <w:b/>
          <w:bCs/>
        </w:rPr>
      </w:pPr>
      <w:r w:rsidRPr="00A2621B">
        <w:rPr>
          <w:b/>
          <w:bCs/>
        </w:rPr>
        <w:t>After Completion of this learning module, trainee will be able to:</w:t>
      </w:r>
    </w:p>
    <w:p w:rsidR="00F96D94" w:rsidRPr="00A17685" w:rsidRDefault="00F96D94" w:rsidP="00A624B2">
      <w:pPr>
        <w:pStyle w:val="RegularMatterTevta"/>
        <w:numPr>
          <w:ilvl w:val="0"/>
          <w:numId w:val="5"/>
        </w:numPr>
        <w:bidi w:val="0"/>
      </w:pPr>
      <w:r w:rsidRPr="00A17685">
        <w:t>Identify Workplace at Hazards</w:t>
      </w:r>
    </w:p>
    <w:p w:rsidR="00F96D94" w:rsidRPr="00A17685" w:rsidRDefault="00F96D94" w:rsidP="00A624B2">
      <w:pPr>
        <w:pStyle w:val="RegularMatterTevta"/>
        <w:numPr>
          <w:ilvl w:val="0"/>
          <w:numId w:val="5"/>
        </w:numPr>
        <w:bidi w:val="0"/>
      </w:pPr>
      <w:r w:rsidRPr="00A17685">
        <w:t>Ensure use of personal protective equipment (PPE)</w:t>
      </w:r>
    </w:p>
    <w:p w:rsidR="00F96D94" w:rsidRPr="00A17685" w:rsidRDefault="00F96D94" w:rsidP="00A624B2">
      <w:pPr>
        <w:pStyle w:val="RegularMatterTevta"/>
        <w:numPr>
          <w:ilvl w:val="0"/>
          <w:numId w:val="5"/>
        </w:numPr>
        <w:bidi w:val="0"/>
      </w:pPr>
      <w:r w:rsidRPr="00A17685">
        <w:t>Maintain First-aid Box</w:t>
      </w:r>
    </w:p>
    <w:p w:rsidR="00F96D94" w:rsidRPr="00A17685" w:rsidRDefault="00F96D94" w:rsidP="00A624B2">
      <w:pPr>
        <w:pStyle w:val="RegularMatterTevta"/>
        <w:numPr>
          <w:ilvl w:val="0"/>
          <w:numId w:val="5"/>
        </w:numPr>
        <w:bidi w:val="0"/>
      </w:pPr>
      <w:r w:rsidRPr="00A17685">
        <w:t>Operate Fire Extinguisher</w:t>
      </w:r>
    </w:p>
    <w:p w:rsidR="00F96D94" w:rsidRDefault="00F96D94" w:rsidP="00A624B2">
      <w:pPr>
        <w:pStyle w:val="RegularMatterTevta"/>
        <w:numPr>
          <w:ilvl w:val="0"/>
          <w:numId w:val="5"/>
        </w:numPr>
        <w:bidi w:val="0"/>
      </w:pPr>
      <w:r w:rsidRPr="00A17685">
        <w:t>Respond to emergences</w:t>
      </w:r>
    </w:p>
    <w:p w:rsidR="00A2621B" w:rsidRDefault="00A2621B" w:rsidP="00A2621B">
      <w:pPr>
        <w:pStyle w:val="RegularMatterTevta"/>
        <w:bidi w:val="0"/>
      </w:pPr>
    </w:p>
    <w:tbl>
      <w:tblPr>
        <w:tblStyle w:val="TableGrid"/>
        <w:tblW w:w="5000" w:type="pct"/>
        <w:tblLook w:val="04A0" w:firstRow="1" w:lastRow="0" w:firstColumn="1" w:lastColumn="0" w:noHBand="0" w:noVBand="1"/>
      </w:tblPr>
      <w:tblGrid>
        <w:gridCol w:w="2261"/>
        <w:gridCol w:w="6981"/>
      </w:tblGrid>
      <w:tr w:rsidR="00A2621B" w:rsidTr="00E11052">
        <w:tc>
          <w:tcPr>
            <w:tcW w:w="1223" w:type="pct"/>
          </w:tcPr>
          <w:p w:rsidR="00A2621B" w:rsidRDefault="00A2621B" w:rsidP="00A2621B">
            <w:pPr>
              <w:pStyle w:val="LearningUnitTevtaHeading2"/>
              <w:bidi w:val="0"/>
            </w:pPr>
          </w:p>
        </w:tc>
        <w:tc>
          <w:tcPr>
            <w:tcW w:w="3777" w:type="pct"/>
          </w:tcPr>
          <w:p w:rsidR="00A2621B" w:rsidRDefault="00A2621B" w:rsidP="00A2621B">
            <w:pPr>
              <w:pStyle w:val="MainHeadingTevta"/>
              <w:bidi w:val="0"/>
            </w:pPr>
            <w:r w:rsidRPr="00A17685">
              <w:t>Identify Workplace at Hazards</w:t>
            </w:r>
          </w:p>
        </w:tc>
      </w:tr>
    </w:tbl>
    <w:p w:rsidR="00A2621B" w:rsidRPr="008271DC" w:rsidRDefault="00A2621B" w:rsidP="00A2621B">
      <w:pPr>
        <w:pStyle w:val="RegularMatterTevta"/>
        <w:bidi w:val="0"/>
        <w:rPr>
          <w:sz w:val="8"/>
          <w:szCs w:val="10"/>
        </w:rPr>
      </w:pPr>
    </w:p>
    <w:p w:rsidR="00F96D94" w:rsidRPr="003C4A5F" w:rsidRDefault="00F96D94" w:rsidP="00A2621B">
      <w:pPr>
        <w:pStyle w:val="BlueHeadingTevta"/>
        <w:bidi w:val="0"/>
      </w:pPr>
      <w:r w:rsidRPr="003C4A5F">
        <w:t>Learning Outcomes:</w:t>
      </w:r>
    </w:p>
    <w:p w:rsidR="00F96D94" w:rsidRPr="00A2621B" w:rsidRDefault="00F96D94" w:rsidP="00A2621B">
      <w:pPr>
        <w:pStyle w:val="RegularMatterTevta"/>
        <w:bidi w:val="0"/>
        <w:rPr>
          <w:b/>
          <w:bCs/>
        </w:rPr>
      </w:pPr>
      <w:r w:rsidRPr="00A2621B">
        <w:rPr>
          <w:b/>
          <w:bCs/>
        </w:rPr>
        <w:t>After completion of this Learning Unit, trainee will be able to:</w:t>
      </w:r>
    </w:p>
    <w:p w:rsidR="00F96D94" w:rsidRPr="00D315FE" w:rsidRDefault="00F96D94" w:rsidP="00A624B2">
      <w:pPr>
        <w:pStyle w:val="RegularMatterTevta"/>
        <w:numPr>
          <w:ilvl w:val="0"/>
          <w:numId w:val="6"/>
        </w:numPr>
        <w:bidi w:val="0"/>
      </w:pPr>
      <w:r w:rsidRPr="00D315FE">
        <w:t>Read and interpret work processes and procedures correctly to identify risk of hazards at workplace</w:t>
      </w:r>
    </w:p>
    <w:p w:rsidR="00F96D94" w:rsidRPr="00D315FE" w:rsidRDefault="00F96D94" w:rsidP="00A624B2">
      <w:pPr>
        <w:pStyle w:val="RegularMatterTevta"/>
        <w:numPr>
          <w:ilvl w:val="0"/>
          <w:numId w:val="6"/>
        </w:numPr>
        <w:bidi w:val="0"/>
      </w:pPr>
      <w:r w:rsidRPr="00D315FE">
        <w:t>Recognize engineering processes, tools, equipment and consumable materials that have the potential to cause harm</w:t>
      </w:r>
    </w:p>
    <w:p w:rsidR="00F96D94" w:rsidRPr="00D315FE" w:rsidRDefault="00F96D94" w:rsidP="00A624B2">
      <w:pPr>
        <w:pStyle w:val="RegularMatterTevta"/>
        <w:numPr>
          <w:ilvl w:val="0"/>
          <w:numId w:val="6"/>
        </w:numPr>
        <w:bidi w:val="0"/>
      </w:pPr>
      <w:r w:rsidRPr="00D315FE">
        <w:t>Identify any potential hazards and take appropriate action to minimize the risk</w:t>
      </w:r>
    </w:p>
    <w:p w:rsidR="00F96D94" w:rsidRPr="00A2621B" w:rsidRDefault="00F96D94" w:rsidP="00A2621B">
      <w:pPr>
        <w:pStyle w:val="SubHeadingwithNumbers3"/>
        <w:bidi w:val="0"/>
      </w:pPr>
      <w:r w:rsidRPr="00A2621B">
        <w:t>Types of Work site Hazards</w:t>
      </w:r>
    </w:p>
    <w:tbl>
      <w:tblPr>
        <w:tblStyle w:val="GridTable4-Accent31"/>
        <w:tblpPr w:leftFromText="180" w:rightFromText="180" w:vertAnchor="text" w:horzAnchor="margin" w:tblpXSpec="right" w:tblpY="131"/>
        <w:tblW w:w="0" w:type="auto"/>
        <w:tblLook w:val="04A0" w:firstRow="1" w:lastRow="0" w:firstColumn="1" w:lastColumn="0" w:noHBand="0" w:noVBand="1"/>
      </w:tblPr>
      <w:tblGrid>
        <w:gridCol w:w="2160"/>
      </w:tblGrid>
      <w:tr w:rsidR="00B80AA2" w:rsidRPr="003C4A5F" w:rsidTr="00BE349A">
        <w:trPr>
          <w:cnfStyle w:val="100000000000" w:firstRow="1" w:lastRow="0" w:firstColumn="0" w:lastColumn="0" w:oddVBand="0" w:evenVBand="0" w:oddHBand="0" w:evenHBand="0" w:firstRowFirstColumn="0" w:firstRowLastColumn="0" w:lastRowFirstColumn="0" w:lastRowLastColumn="0"/>
          <w:trHeight w:val="380"/>
        </w:trPr>
        <w:tc>
          <w:tcPr>
            <w:cnfStyle w:val="001000000000" w:firstRow="0" w:lastRow="0" w:firstColumn="1" w:lastColumn="0" w:oddVBand="0" w:evenVBand="0" w:oddHBand="0" w:evenHBand="0" w:firstRowFirstColumn="0" w:firstRowLastColumn="0" w:lastRowFirstColumn="0" w:lastRowLastColumn="0"/>
            <w:tcW w:w="2160" w:type="dxa"/>
            <w:vAlign w:val="center"/>
          </w:tcPr>
          <w:p w:rsidR="00B80AA2" w:rsidRPr="003C4A5F" w:rsidRDefault="00B80AA2" w:rsidP="00B80AA2">
            <w:pPr>
              <w:pStyle w:val="RegularMatterTevta"/>
              <w:bidi w:val="0"/>
              <w:jc w:val="center"/>
            </w:pPr>
            <w:r w:rsidRPr="003C4A5F">
              <w:rPr>
                <w:color w:val="auto"/>
              </w:rPr>
              <w:t>Remember</w:t>
            </w:r>
          </w:p>
        </w:tc>
      </w:tr>
      <w:tr w:rsidR="00B80AA2" w:rsidRPr="003C4A5F" w:rsidTr="00BE349A">
        <w:trPr>
          <w:cnfStyle w:val="000000100000" w:firstRow="0" w:lastRow="0" w:firstColumn="0" w:lastColumn="0" w:oddVBand="0" w:evenVBand="0" w:oddHBand="1" w:evenHBand="0" w:firstRowFirstColumn="0" w:firstRowLastColumn="0" w:lastRowFirstColumn="0" w:lastRowLastColumn="0"/>
          <w:trHeight w:val="1857"/>
        </w:trPr>
        <w:tc>
          <w:tcPr>
            <w:cnfStyle w:val="001000000000" w:firstRow="0" w:lastRow="0" w:firstColumn="1" w:lastColumn="0" w:oddVBand="0" w:evenVBand="0" w:oddHBand="0" w:evenHBand="0" w:firstRowFirstColumn="0" w:firstRowLastColumn="0" w:lastRowFirstColumn="0" w:lastRowLastColumn="0"/>
            <w:tcW w:w="2160" w:type="dxa"/>
          </w:tcPr>
          <w:p w:rsidR="00B80AA2" w:rsidRPr="00B80AA2" w:rsidRDefault="00B80AA2" w:rsidP="00B80AA2">
            <w:pPr>
              <w:pStyle w:val="RegularMatterTevta"/>
              <w:bidi w:val="0"/>
              <w:rPr>
                <w:b w:val="0"/>
                <w:bCs w:val="0"/>
              </w:rPr>
            </w:pPr>
            <w:r w:rsidRPr="00B80AA2">
              <w:rPr>
                <w:b w:val="0"/>
                <w:bCs w:val="0"/>
              </w:rPr>
              <w:t>About 30% of workplace injuries are muscle and bone problems (MSDs), which are caused by things like repeating the same movements or sitting/standing</w:t>
            </w:r>
            <w:r>
              <w:rPr>
                <w:b w:val="0"/>
                <w:bCs w:val="0"/>
              </w:rPr>
              <w:t xml:space="preserve"> </w:t>
            </w:r>
            <w:r w:rsidRPr="00B80AA2">
              <w:rPr>
                <w:b w:val="0"/>
                <w:bCs w:val="0"/>
              </w:rPr>
              <w:t>in uncomfortable positions.</w:t>
            </w:r>
          </w:p>
        </w:tc>
      </w:tr>
    </w:tbl>
    <w:p w:rsidR="00F96D94" w:rsidRPr="00A2621B" w:rsidRDefault="00F96D94" w:rsidP="00A2621B">
      <w:pPr>
        <w:pStyle w:val="RegularMatterTevta"/>
        <w:bidi w:val="0"/>
        <w:rPr>
          <w:b/>
          <w:bCs/>
        </w:rPr>
      </w:pPr>
      <w:r w:rsidRPr="00A2621B">
        <w:rPr>
          <w:b/>
          <w:bCs/>
        </w:rPr>
        <w:t>Occupational Health and Safety (OHS)</w:t>
      </w:r>
      <w:bookmarkStart w:id="0" w:name="_Toc4488849"/>
      <w:bookmarkStart w:id="1" w:name="_Toc31901652"/>
      <w:bookmarkStart w:id="2" w:name="_Toc44671626"/>
    </w:p>
    <w:p w:rsidR="00F96D94" w:rsidRPr="008B3047" w:rsidRDefault="00F96D94" w:rsidP="00A2621B">
      <w:pPr>
        <w:pStyle w:val="SubHeadingTevta"/>
        <w:bidi w:val="0"/>
      </w:pPr>
      <w:r w:rsidRPr="008B3047">
        <w:t>Introduction</w:t>
      </w:r>
      <w:bookmarkEnd w:id="0"/>
      <w:bookmarkEnd w:id="1"/>
      <w:bookmarkEnd w:id="2"/>
    </w:p>
    <w:p w:rsidR="00F96D94" w:rsidRPr="008B3047" w:rsidRDefault="00F96D94" w:rsidP="00A2621B">
      <w:pPr>
        <w:pStyle w:val="RegularMatterTevta"/>
        <w:bidi w:val="0"/>
        <w:rPr>
          <w:rFonts w:eastAsia="Arial"/>
          <w:color w:val="000000"/>
        </w:rPr>
      </w:pPr>
      <w:r w:rsidRPr="008B3047">
        <w:rPr>
          <w:rFonts w:eastAsia="Arial"/>
          <w:color w:val="000000"/>
        </w:rPr>
        <w:t>OHS is a field related to the safety, health, and well-being of employees, contract workers, visitors, and other people associated with the workplace. The goal of this field is to provide a healthy and safe working environment. It focuses more on preventing potential hazards in the workplace. Identifying hazards is essential for hazard prevention</w:t>
      </w:r>
    </w:p>
    <w:p w:rsidR="00F96D94" w:rsidRPr="008B3047" w:rsidRDefault="00F96D94" w:rsidP="00A2621B">
      <w:pPr>
        <w:pStyle w:val="SubHeadingTevta"/>
        <w:bidi w:val="0"/>
      </w:pPr>
      <w:r w:rsidRPr="008B3047">
        <w:t>Hazard Identification</w:t>
      </w:r>
    </w:p>
    <w:p w:rsidR="00F96D94" w:rsidRDefault="00F96D94" w:rsidP="00A2621B">
      <w:pPr>
        <w:pStyle w:val="RegularMatterTevta"/>
        <w:bidi w:val="0"/>
        <w:rPr>
          <w:rFonts w:eastAsia="Arial"/>
          <w:color w:val="000000"/>
        </w:rPr>
      </w:pPr>
      <w:r w:rsidRPr="008B3047">
        <w:rPr>
          <w:rFonts w:eastAsia="Arial"/>
          <w:color w:val="000000"/>
        </w:rPr>
        <w:t>A hazard is something that has the potential to harm people's health, safety, and well-being during work. For example, malaria is considered a hazard, while the bacteria that cause malaria are the actual hazard. Potential hazards in the workplace include noise, dangerous substances, machinery that exerts immense power without safety features, working at heights, and high-stress work conditions.</w:t>
      </w:r>
    </w:p>
    <w:p w:rsidR="00F96D94" w:rsidRDefault="00F96D94" w:rsidP="00A2621B">
      <w:pPr>
        <w:pStyle w:val="SubHeadingTevta"/>
        <w:bidi w:val="0"/>
      </w:pPr>
      <w:r w:rsidRPr="003C4A5F">
        <w:rPr>
          <w:noProof/>
          <w:lang w:bidi="ar-SA"/>
        </w:rPr>
        <w:drawing>
          <wp:anchor distT="0" distB="0" distL="114300" distR="114300" simplePos="0" relativeHeight="251657728" behindDoc="1" locked="0" layoutInCell="1" allowOverlap="1">
            <wp:simplePos x="0" y="0"/>
            <wp:positionH relativeFrom="column">
              <wp:posOffset>2783840</wp:posOffset>
            </wp:positionH>
            <wp:positionV relativeFrom="paragraph">
              <wp:posOffset>7620</wp:posOffset>
            </wp:positionV>
            <wp:extent cx="2950845" cy="1736090"/>
            <wp:effectExtent l="0" t="0" r="0" b="0"/>
            <wp:wrapSquare wrapText="bothSides"/>
            <wp:docPr id="18" name="Picture 1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1"/>
                    <pic:cNvPicPr>
                      <a:picLocks noChangeAspect="1"/>
                    </pic:cNvPicPr>
                  </pic:nvPicPr>
                  <pic:blipFill>
                    <a:blip r:embed="rId8"/>
                    <a:stretch>
                      <a:fillRect/>
                    </a:stretch>
                  </pic:blipFill>
                  <pic:spPr>
                    <a:xfrm>
                      <a:off x="0" y="0"/>
                      <a:ext cx="2950845" cy="1736090"/>
                    </a:xfrm>
                    <a:prstGeom prst="rect">
                      <a:avLst/>
                    </a:prstGeom>
                  </pic:spPr>
                </pic:pic>
              </a:graphicData>
            </a:graphic>
            <wp14:sizeRelH relativeFrom="margin">
              <wp14:pctWidth>0</wp14:pctWidth>
            </wp14:sizeRelH>
            <wp14:sizeRelV relativeFrom="margin">
              <wp14:pctHeight>0</wp14:pctHeight>
            </wp14:sizeRelV>
          </wp:anchor>
        </w:drawing>
      </w:r>
      <w:r w:rsidRPr="00FB1B02">
        <w:t>Types of work site Hazards</w:t>
      </w:r>
    </w:p>
    <w:p w:rsidR="00F96D94" w:rsidRDefault="00F96D94" w:rsidP="00A2621B">
      <w:pPr>
        <w:pStyle w:val="RegularMatterTevta"/>
        <w:bidi w:val="0"/>
      </w:pPr>
      <w:r w:rsidRPr="00B4503E">
        <w:t xml:space="preserve">We can categorize all these </w:t>
      </w:r>
      <w:r>
        <w:t>hazards into the following type</w:t>
      </w:r>
    </w:p>
    <w:p w:rsidR="00F96D94" w:rsidRPr="00FB1B02" w:rsidRDefault="00F96D94" w:rsidP="00A624B2">
      <w:pPr>
        <w:pStyle w:val="RegularMatterTevta"/>
        <w:numPr>
          <w:ilvl w:val="0"/>
          <w:numId w:val="7"/>
        </w:numPr>
        <w:bidi w:val="0"/>
        <w:rPr>
          <w:bCs/>
        </w:rPr>
      </w:pPr>
      <w:r w:rsidRPr="00FB1B02">
        <w:rPr>
          <w:bCs/>
        </w:rPr>
        <w:t>Physical Hazards</w:t>
      </w:r>
    </w:p>
    <w:p w:rsidR="00F96D94" w:rsidRPr="00FB1B02" w:rsidRDefault="00F96D94" w:rsidP="00A624B2">
      <w:pPr>
        <w:pStyle w:val="RegularMatterTevta"/>
        <w:numPr>
          <w:ilvl w:val="0"/>
          <w:numId w:val="7"/>
        </w:numPr>
        <w:bidi w:val="0"/>
        <w:rPr>
          <w:bCs/>
        </w:rPr>
      </w:pPr>
      <w:r w:rsidRPr="00FB1B02">
        <w:rPr>
          <w:bCs/>
        </w:rPr>
        <w:t>Chemical Hazards</w:t>
      </w:r>
    </w:p>
    <w:p w:rsidR="00F96D94" w:rsidRPr="00FB1B02" w:rsidRDefault="00F96D94" w:rsidP="00A624B2">
      <w:pPr>
        <w:pStyle w:val="RegularMatterTevta"/>
        <w:numPr>
          <w:ilvl w:val="0"/>
          <w:numId w:val="7"/>
        </w:numPr>
        <w:bidi w:val="0"/>
        <w:rPr>
          <w:bCs/>
        </w:rPr>
      </w:pPr>
      <w:r w:rsidRPr="00FB1B02">
        <w:rPr>
          <w:bCs/>
        </w:rPr>
        <w:t>Mechanical Hazards</w:t>
      </w:r>
    </w:p>
    <w:p w:rsidR="00F96D94" w:rsidRDefault="00F96D94" w:rsidP="00A624B2">
      <w:pPr>
        <w:pStyle w:val="RegularMatterTevta"/>
        <w:numPr>
          <w:ilvl w:val="0"/>
          <w:numId w:val="7"/>
        </w:numPr>
        <w:bidi w:val="0"/>
        <w:rPr>
          <w:bCs/>
        </w:rPr>
      </w:pPr>
      <w:r w:rsidRPr="00FB1B02">
        <w:rPr>
          <w:bCs/>
        </w:rPr>
        <w:t>Biological Hazards</w:t>
      </w:r>
    </w:p>
    <w:p w:rsidR="00F96D94" w:rsidRPr="00FB1B02" w:rsidRDefault="00F96D94" w:rsidP="00A624B2">
      <w:pPr>
        <w:pStyle w:val="RegularMatterTevta"/>
        <w:numPr>
          <w:ilvl w:val="0"/>
          <w:numId w:val="7"/>
        </w:numPr>
        <w:bidi w:val="0"/>
        <w:rPr>
          <w:bCs/>
        </w:rPr>
      </w:pPr>
      <w:r>
        <w:rPr>
          <w:bCs/>
        </w:rPr>
        <w:t>P</w:t>
      </w:r>
      <w:r w:rsidRPr="00FB1B02">
        <w:rPr>
          <w:bCs/>
        </w:rPr>
        <w:t>sychological Hazards</w:t>
      </w:r>
    </w:p>
    <w:p w:rsidR="00F96D94" w:rsidRPr="00FB1B02" w:rsidRDefault="00F96D94" w:rsidP="00A624B2">
      <w:pPr>
        <w:pStyle w:val="RegularMatterTevta"/>
        <w:numPr>
          <w:ilvl w:val="0"/>
          <w:numId w:val="7"/>
        </w:numPr>
        <w:bidi w:val="0"/>
        <w:rPr>
          <w:bCs/>
        </w:rPr>
      </w:pPr>
      <w:r w:rsidRPr="00FB1B02">
        <w:rPr>
          <w:bCs/>
        </w:rPr>
        <w:t>Electrical Hazards</w:t>
      </w:r>
    </w:p>
    <w:p w:rsidR="00F96D94" w:rsidRDefault="00F96D94" w:rsidP="00A624B2">
      <w:pPr>
        <w:pStyle w:val="RegularMatterTevta"/>
        <w:numPr>
          <w:ilvl w:val="0"/>
          <w:numId w:val="7"/>
        </w:numPr>
        <w:bidi w:val="0"/>
        <w:rPr>
          <w:bCs/>
        </w:rPr>
      </w:pPr>
      <w:r w:rsidRPr="00FB1B02">
        <w:rPr>
          <w:bCs/>
        </w:rPr>
        <w:t>Fatigue hazards</w:t>
      </w:r>
    </w:p>
    <w:p w:rsidR="00F96D94" w:rsidRPr="00A2621B" w:rsidRDefault="00B80AA2" w:rsidP="00A2621B">
      <w:pPr>
        <w:pStyle w:val="RegularMatterTevta"/>
        <w:bidi w:val="0"/>
        <w:rPr>
          <w:b/>
          <w:bCs/>
        </w:rPr>
      </w:pPr>
      <w:r w:rsidRPr="00253BD2">
        <w:rPr>
          <w:noProof/>
          <w:lang w:bidi="ar-SA"/>
        </w:rPr>
        <w:drawing>
          <wp:anchor distT="0" distB="0" distL="114300" distR="114300" simplePos="0" relativeHeight="251644416" behindDoc="0" locked="0" layoutInCell="1" allowOverlap="1">
            <wp:simplePos x="0" y="0"/>
            <wp:positionH relativeFrom="margin">
              <wp:posOffset>3954145</wp:posOffset>
            </wp:positionH>
            <wp:positionV relativeFrom="paragraph">
              <wp:posOffset>107315</wp:posOffset>
            </wp:positionV>
            <wp:extent cx="1781175" cy="1451610"/>
            <wp:effectExtent l="0" t="0" r="0" b="0"/>
            <wp:wrapSquare wrapText="bothSides"/>
            <wp:docPr id="7429" name="Picture 7429" descr="Image result for sweating due to heat carto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sweating due to heat cartoo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81175" cy="14516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96D94" w:rsidRPr="00A2621B">
        <w:rPr>
          <w:b/>
          <w:bCs/>
        </w:rPr>
        <w:t>Confined space hazards</w:t>
      </w:r>
    </w:p>
    <w:p w:rsidR="00F96D94" w:rsidRPr="00A2621B" w:rsidRDefault="00F96D94" w:rsidP="00A2621B">
      <w:pPr>
        <w:pStyle w:val="RegularMatterTevta"/>
        <w:bidi w:val="0"/>
        <w:rPr>
          <w:rStyle w:val="Strong"/>
          <w:b w:val="0"/>
          <w:bCs w:val="0"/>
        </w:rPr>
      </w:pPr>
      <w:r w:rsidRPr="00A2621B">
        <w:rPr>
          <w:b/>
          <w:bCs/>
        </w:rPr>
        <w:t>Material handling hazards</w:t>
      </w:r>
    </w:p>
    <w:p w:rsidR="00F96D94" w:rsidRPr="005B6177" w:rsidRDefault="00F96D94" w:rsidP="00A2621B">
      <w:pPr>
        <w:pStyle w:val="RegularMatterTevta"/>
        <w:bidi w:val="0"/>
      </w:pPr>
      <w:r w:rsidRPr="005B6177">
        <w:t>Physical Hazards</w:t>
      </w:r>
    </w:p>
    <w:p w:rsidR="00F96D94" w:rsidRPr="000904CC" w:rsidRDefault="00F96D94" w:rsidP="00A2621B">
      <w:pPr>
        <w:pStyle w:val="RegularMatterTevta"/>
        <w:bidi w:val="0"/>
        <w:rPr>
          <w:rFonts w:cs="Arial"/>
        </w:rPr>
      </w:pPr>
      <w:r w:rsidRPr="000904CC">
        <w:rPr>
          <w:rFonts w:cs="Arial"/>
          <w:rtl/>
        </w:rPr>
        <w:t>"</w:t>
      </w:r>
      <w:r w:rsidRPr="00A963BF">
        <w:t>Physical hazards in the workplace include the following</w:t>
      </w:r>
      <w:r w:rsidRPr="000904CC">
        <w:rPr>
          <w:rFonts w:cs="Arial"/>
          <w:rtl/>
        </w:rPr>
        <w:t>:"</w:t>
      </w:r>
    </w:p>
    <w:p w:rsidR="00F96D94" w:rsidRPr="000904CC" w:rsidRDefault="00F96D94" w:rsidP="00A624B2">
      <w:pPr>
        <w:pStyle w:val="RegularMatterTevta"/>
        <w:numPr>
          <w:ilvl w:val="0"/>
          <w:numId w:val="8"/>
        </w:numPr>
        <w:bidi w:val="0"/>
      </w:pPr>
      <w:r w:rsidRPr="000904CC">
        <w:rPr>
          <w:bCs/>
        </w:rPr>
        <w:t>Heat:</w:t>
      </w:r>
      <w:r w:rsidRPr="000904CC">
        <w:t xml:space="preserve"> Heat strokes, pain, cramps</w:t>
      </w:r>
    </w:p>
    <w:p w:rsidR="00F96D94" w:rsidRPr="000904CC" w:rsidRDefault="00F96D94" w:rsidP="00A624B2">
      <w:pPr>
        <w:pStyle w:val="RegularMatterTevta"/>
        <w:numPr>
          <w:ilvl w:val="0"/>
          <w:numId w:val="8"/>
        </w:numPr>
        <w:bidi w:val="0"/>
      </w:pPr>
      <w:r w:rsidRPr="000904CC">
        <w:rPr>
          <w:bCs/>
        </w:rPr>
        <w:t>Cold:</w:t>
      </w:r>
      <w:r w:rsidRPr="000904CC">
        <w:t xml:space="preserve"> Freezing, immovable frozen feet, fever</w:t>
      </w:r>
    </w:p>
    <w:p w:rsidR="00F96D94" w:rsidRPr="000904CC" w:rsidRDefault="00F96D94" w:rsidP="00A624B2">
      <w:pPr>
        <w:pStyle w:val="RegularMatterTevta"/>
        <w:numPr>
          <w:ilvl w:val="0"/>
          <w:numId w:val="8"/>
        </w:numPr>
        <w:bidi w:val="0"/>
      </w:pPr>
      <w:r w:rsidRPr="000904CC">
        <w:rPr>
          <w:bCs/>
        </w:rPr>
        <w:t>Humidity:</w:t>
      </w:r>
      <w:r w:rsidRPr="000904CC">
        <w:t xml:space="preserve"> Oxygen deficiency</w:t>
      </w:r>
    </w:p>
    <w:p w:rsidR="00F96D94" w:rsidRPr="000904CC" w:rsidRDefault="00F96D94" w:rsidP="00A624B2">
      <w:pPr>
        <w:pStyle w:val="RegularMatterTevta"/>
        <w:numPr>
          <w:ilvl w:val="0"/>
          <w:numId w:val="8"/>
        </w:numPr>
        <w:bidi w:val="0"/>
      </w:pPr>
      <w:r w:rsidRPr="000904CC">
        <w:rPr>
          <w:bCs/>
        </w:rPr>
        <w:t>Noise:</w:t>
      </w:r>
      <w:r w:rsidRPr="000904CC">
        <w:t xml:space="preserve"> Prolonged exposure to noise can cause ear damage, ringing or buzzing in the ears, and discomfort, which can </w:t>
      </w:r>
      <w:r w:rsidRPr="000904CC">
        <w:lastRenderedPageBreak/>
        <w:t>lead to disturbed sleep.</w:t>
      </w:r>
    </w:p>
    <w:p w:rsidR="00F96D94" w:rsidRPr="000904CC" w:rsidRDefault="00F96D94" w:rsidP="00A624B2">
      <w:pPr>
        <w:pStyle w:val="RegularMatterTevta"/>
        <w:numPr>
          <w:ilvl w:val="0"/>
          <w:numId w:val="8"/>
        </w:numPr>
        <w:bidi w:val="0"/>
      </w:pPr>
      <w:r w:rsidRPr="000904CC">
        <w:rPr>
          <w:bCs/>
        </w:rPr>
        <w:t>Vibrating Tools:</w:t>
      </w:r>
      <w:r w:rsidRPr="000904CC">
        <w:t xml:space="preserve"> The effect of vibration from heavy machinery or large cranes on the hands or entire body.</w:t>
      </w:r>
    </w:p>
    <w:p w:rsidR="00F96D94" w:rsidRDefault="00F96D94" w:rsidP="00A624B2">
      <w:pPr>
        <w:pStyle w:val="RegularMatterTevta"/>
        <w:numPr>
          <w:ilvl w:val="0"/>
          <w:numId w:val="8"/>
        </w:numPr>
        <w:bidi w:val="0"/>
      </w:pPr>
      <w:r w:rsidRPr="000904CC">
        <w:rPr>
          <w:bCs/>
        </w:rPr>
        <w:t>Radiation:</w:t>
      </w:r>
      <w:r w:rsidRPr="000904CC">
        <w:t xml:space="preserve"> X-rays, infrared rays from welding torches, and sunlight can cause cancer and hereditary diseases.</w:t>
      </w:r>
    </w:p>
    <w:p w:rsidR="00F96D94" w:rsidRPr="005B6177" w:rsidRDefault="00F96D94" w:rsidP="00B80AA2">
      <w:pPr>
        <w:pStyle w:val="SubHeadingTevta"/>
        <w:bidi w:val="0"/>
      </w:pPr>
      <w:r w:rsidRPr="005B6177">
        <w:t>Chemical Hazards</w:t>
      </w:r>
    </w:p>
    <w:p w:rsidR="00F96D94" w:rsidRPr="00B80AA2" w:rsidRDefault="00F96D94" w:rsidP="00A2621B">
      <w:pPr>
        <w:pStyle w:val="RegularMatterTevta"/>
        <w:bidi w:val="0"/>
        <w:rPr>
          <w:rFonts w:ascii="Times New Roman" w:eastAsia="Times New Roman" w:hAnsi="Times New Roman" w:cs="Times New Roman"/>
          <w:b/>
          <w:bCs/>
        </w:rPr>
      </w:pPr>
      <w:r w:rsidRPr="00B80AA2">
        <w:rPr>
          <w:b/>
          <w:bCs/>
          <w:noProof/>
          <w:lang w:bidi="ar-SA"/>
        </w:rPr>
        <w:drawing>
          <wp:anchor distT="0" distB="0" distL="114300" distR="114300" simplePos="0" relativeHeight="251646464" behindDoc="0" locked="0" layoutInCell="1" allowOverlap="1">
            <wp:simplePos x="0" y="0"/>
            <wp:positionH relativeFrom="margin">
              <wp:posOffset>4106167</wp:posOffset>
            </wp:positionH>
            <wp:positionV relativeFrom="paragraph">
              <wp:posOffset>55976</wp:posOffset>
            </wp:positionV>
            <wp:extent cx="1626840" cy="1917510"/>
            <wp:effectExtent l="0" t="0" r="0" b="0"/>
            <wp:wrapSquare wrapText="bothSides"/>
            <wp:docPr id="27" name="Picture 27" descr="File:Types of chemical hazar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ile:Types of chemical hazards.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9307" b="2275"/>
                    <a:stretch/>
                  </pic:blipFill>
                  <pic:spPr bwMode="auto">
                    <a:xfrm>
                      <a:off x="0" y="0"/>
                      <a:ext cx="1626840" cy="19175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80AA2">
        <w:rPr>
          <w:rFonts w:ascii="Times New Roman" w:eastAsia="Times New Roman" w:hAnsi="Times New Roman" w:cs="Times New Roman"/>
          <w:b/>
          <w:bCs/>
        </w:rPr>
        <w:t>Chemical hazards appear in gas, liquid, and solid forms in the workplace:</w:t>
      </w:r>
    </w:p>
    <w:p w:rsidR="00F96D94" w:rsidRPr="00FB1B02" w:rsidRDefault="00F96D94" w:rsidP="00A624B2">
      <w:pPr>
        <w:pStyle w:val="RegularMatterTevta"/>
        <w:numPr>
          <w:ilvl w:val="0"/>
          <w:numId w:val="9"/>
        </w:numPr>
        <w:bidi w:val="0"/>
      </w:pPr>
      <w:r w:rsidRPr="00FB1B02">
        <w:t>Dust</w:t>
      </w:r>
    </w:p>
    <w:p w:rsidR="00F96D94" w:rsidRPr="00FB1B02" w:rsidRDefault="00F96D94" w:rsidP="00A624B2">
      <w:pPr>
        <w:pStyle w:val="RegularMatterTevta"/>
        <w:numPr>
          <w:ilvl w:val="0"/>
          <w:numId w:val="9"/>
        </w:numPr>
        <w:bidi w:val="0"/>
      </w:pPr>
      <w:r w:rsidRPr="00FB1B02">
        <w:t>Smoke</w:t>
      </w:r>
    </w:p>
    <w:p w:rsidR="00F96D94" w:rsidRPr="00FB1B02" w:rsidRDefault="00F96D94" w:rsidP="00A624B2">
      <w:pPr>
        <w:pStyle w:val="RegularMatterTevta"/>
        <w:numPr>
          <w:ilvl w:val="0"/>
          <w:numId w:val="9"/>
        </w:numPr>
        <w:bidi w:val="0"/>
      </w:pPr>
      <w:r w:rsidRPr="00FB1B02">
        <w:t>Acids</w:t>
      </w:r>
    </w:p>
    <w:p w:rsidR="00F96D94" w:rsidRPr="00B80AA2" w:rsidRDefault="00F96D94" w:rsidP="00A2621B">
      <w:pPr>
        <w:pStyle w:val="RegularMatterTevta"/>
        <w:bidi w:val="0"/>
        <w:rPr>
          <w:rFonts w:ascii="Times New Roman" w:eastAsia="Times New Roman" w:hAnsi="Times New Roman" w:cs="Times New Roman"/>
          <w:b/>
          <w:bCs/>
        </w:rPr>
      </w:pPr>
      <w:r w:rsidRPr="00B80AA2">
        <w:rPr>
          <w:rFonts w:ascii="Times New Roman" w:eastAsia="Times New Roman" w:hAnsi="Times New Roman" w:cs="Times New Roman"/>
          <w:b/>
          <w:bCs/>
        </w:rPr>
        <w:t>Chemical hazards can enter the body through the following methods:</w:t>
      </w:r>
    </w:p>
    <w:p w:rsidR="00F96D94" w:rsidRPr="00A14264" w:rsidRDefault="00F96D94" w:rsidP="00A624B2">
      <w:pPr>
        <w:pStyle w:val="RegularMatterTevta"/>
        <w:numPr>
          <w:ilvl w:val="0"/>
          <w:numId w:val="10"/>
        </w:numPr>
        <w:bidi w:val="0"/>
      </w:pPr>
      <w:r w:rsidRPr="00FB1B02">
        <w:rPr>
          <w:bCs/>
        </w:rPr>
        <w:t>Inhalation:</w:t>
      </w:r>
      <w:r w:rsidRPr="00A14264">
        <w:t xml:space="preserve"> The most common way chemicals enter the body at the workplace.</w:t>
      </w:r>
    </w:p>
    <w:p w:rsidR="00F96D94" w:rsidRPr="00A14264" w:rsidRDefault="00F96D94" w:rsidP="00A624B2">
      <w:pPr>
        <w:pStyle w:val="RegularMatterTevta"/>
        <w:numPr>
          <w:ilvl w:val="0"/>
          <w:numId w:val="10"/>
        </w:numPr>
        <w:bidi w:val="0"/>
      </w:pPr>
      <w:r w:rsidRPr="00FB1B02">
        <w:rPr>
          <w:bCs/>
        </w:rPr>
        <w:t>Ingestion:</w:t>
      </w:r>
      <w:r w:rsidRPr="00A14264">
        <w:t xml:space="preserve"> Through eating, drinking, or tobacco consumption.</w:t>
      </w:r>
    </w:p>
    <w:p w:rsidR="00F96D94" w:rsidRDefault="00F96D94" w:rsidP="00A624B2">
      <w:pPr>
        <w:pStyle w:val="RegularMatterTevta"/>
        <w:numPr>
          <w:ilvl w:val="0"/>
          <w:numId w:val="10"/>
        </w:numPr>
        <w:bidi w:val="0"/>
      </w:pPr>
      <w:r w:rsidRPr="00FB1B02">
        <w:rPr>
          <w:bCs/>
        </w:rPr>
        <w:t>Absorption:</w:t>
      </w:r>
      <w:r w:rsidRPr="00A14264">
        <w:t xml:space="preserve"> Through contact with the body, skin, or eyes.</w:t>
      </w:r>
    </w:p>
    <w:p w:rsidR="00F96D94" w:rsidRPr="005B6177" w:rsidRDefault="00F96D94" w:rsidP="00B80AA2">
      <w:pPr>
        <w:pStyle w:val="SubHeadingTevta"/>
        <w:bidi w:val="0"/>
      </w:pPr>
      <w:r w:rsidRPr="005B6177">
        <w:t>Mechanical Hazards</w:t>
      </w:r>
    </w:p>
    <w:p w:rsidR="00F96D94" w:rsidRPr="00B80AA2" w:rsidRDefault="00F96D94" w:rsidP="00A2621B">
      <w:pPr>
        <w:pStyle w:val="RegularMatterTevta"/>
        <w:bidi w:val="0"/>
        <w:rPr>
          <w:rFonts w:ascii="Times New Roman" w:eastAsia="Times New Roman" w:hAnsi="Times New Roman" w:cs="Times New Roman"/>
          <w:b/>
          <w:bCs/>
        </w:rPr>
      </w:pPr>
      <w:r w:rsidRPr="00B80AA2">
        <w:rPr>
          <w:rFonts w:ascii="Times New Roman" w:eastAsia="Times New Roman" w:hAnsi="Times New Roman" w:cs="Times New Roman"/>
          <w:b/>
          <w:bCs/>
        </w:rPr>
        <w:t>Their classification is usually done as follows:</w:t>
      </w:r>
    </w:p>
    <w:p w:rsidR="00F96D94" w:rsidRPr="00A14264" w:rsidRDefault="00F96D94" w:rsidP="00A624B2">
      <w:pPr>
        <w:pStyle w:val="RegularMatterTevta"/>
        <w:numPr>
          <w:ilvl w:val="0"/>
          <w:numId w:val="11"/>
        </w:numPr>
        <w:bidi w:val="0"/>
      </w:pPr>
      <w:r w:rsidRPr="00FB1B02">
        <w:rPr>
          <w:bCs/>
        </w:rPr>
        <w:t>Work area:</w:t>
      </w:r>
      <w:r w:rsidRPr="00A14264">
        <w:t xml:space="preserve"> The part of the machine where the work is to be done and where material is placed for processing by the machine.</w:t>
      </w:r>
    </w:p>
    <w:p w:rsidR="00F96D94" w:rsidRPr="00A14264" w:rsidRDefault="00F96D94" w:rsidP="00A624B2">
      <w:pPr>
        <w:pStyle w:val="RegularMatterTevta"/>
        <w:numPr>
          <w:ilvl w:val="0"/>
          <w:numId w:val="11"/>
        </w:numPr>
        <w:bidi w:val="0"/>
      </w:pPr>
      <w:r w:rsidRPr="00FB1B02">
        <w:rPr>
          <w:bCs/>
        </w:rPr>
        <w:t>Rotating movements:</w:t>
      </w:r>
      <w:r w:rsidR="00B80AA2">
        <w:t xml:space="preserve"> </w:t>
      </w:r>
      <w:r w:rsidRPr="00A14264">
        <w:t>Rotating movements without protection are hazardous. Even slowly rotating shafts, pulleys, gears, and belts can pull in clothes or hair upon contact.</w:t>
      </w:r>
    </w:p>
    <w:p w:rsidR="00F96D94" w:rsidRPr="00A14264" w:rsidRDefault="00F96D94" w:rsidP="00A624B2">
      <w:pPr>
        <w:pStyle w:val="RegularMatterTevta"/>
        <w:numPr>
          <w:ilvl w:val="0"/>
          <w:numId w:val="11"/>
        </w:numPr>
        <w:bidi w:val="0"/>
      </w:pPr>
      <w:r w:rsidRPr="00FB1B02">
        <w:rPr>
          <w:bCs/>
        </w:rPr>
        <w:t>Automatic movements:</w:t>
      </w:r>
      <w:r w:rsidRPr="00A14264">
        <w:t xml:space="preserve"> Parts of machines that move freely or unnecessarily, which can injure </w:t>
      </w:r>
      <w:r w:rsidR="008F7423" w:rsidRPr="00A14264">
        <w:t>workers.</w:t>
      </w:r>
    </w:p>
    <w:p w:rsidR="00F96D94" w:rsidRDefault="008F7423" w:rsidP="008F7423">
      <w:pPr>
        <w:pStyle w:val="RegularMatterTevta"/>
        <w:bidi w:val="0"/>
        <w:jc w:val="center"/>
        <w:rPr>
          <w:rFonts w:eastAsia="Arial" w:cs="Arial"/>
          <w:bCs/>
          <w:color w:val="000000"/>
        </w:rPr>
      </w:pPr>
      <w:r w:rsidRPr="00253BD2">
        <w:rPr>
          <w:noProof/>
          <w:lang w:bidi="ar-SA"/>
        </w:rPr>
        <w:drawing>
          <wp:inline distT="0" distB="0" distL="0" distR="0" wp14:anchorId="2ED3F1EB" wp14:editId="13F48051">
            <wp:extent cx="5397500" cy="2494915"/>
            <wp:effectExtent l="0" t="0" r="0" b="0"/>
            <wp:docPr id="7431" name="Picture 7431" descr="Image result for mechanical haza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mechanical hazard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97500" cy="2494915"/>
                    </a:xfrm>
                    <a:prstGeom prst="rect">
                      <a:avLst/>
                    </a:prstGeom>
                    <a:noFill/>
                    <a:ln>
                      <a:noFill/>
                    </a:ln>
                  </pic:spPr>
                </pic:pic>
              </a:graphicData>
            </a:graphic>
          </wp:inline>
        </w:drawing>
      </w:r>
    </w:p>
    <w:p w:rsidR="00F96D94" w:rsidRPr="005B6177" w:rsidRDefault="00F96D94" w:rsidP="00C67FF0">
      <w:pPr>
        <w:pStyle w:val="SubHeadingTevta"/>
        <w:bidi w:val="0"/>
      </w:pPr>
      <w:r w:rsidRPr="005B6177">
        <w:t>Biological Hazards</w:t>
      </w:r>
    </w:p>
    <w:p w:rsidR="00F96D94" w:rsidRPr="00C67FF0" w:rsidRDefault="00F96D94" w:rsidP="00A2621B">
      <w:pPr>
        <w:pStyle w:val="RegularMatterTevta"/>
        <w:bidi w:val="0"/>
        <w:rPr>
          <w:rFonts w:ascii="Times New Roman" w:eastAsia="Times New Roman" w:hAnsi="Times New Roman" w:cs="Times New Roman"/>
          <w:b/>
          <w:bCs/>
        </w:rPr>
      </w:pPr>
      <w:r w:rsidRPr="00C67FF0">
        <w:rPr>
          <w:rFonts w:ascii="Times New Roman" w:eastAsia="Times New Roman" w:hAnsi="Times New Roman" w:cs="Times New Roman"/>
          <w:b/>
          <w:bCs/>
        </w:rPr>
        <w:t>Biological hazards in the workplace are found in the form of living organisms, including the following:</w:t>
      </w:r>
    </w:p>
    <w:p w:rsidR="00F96D94" w:rsidRPr="00A14264" w:rsidRDefault="00C67FF0" w:rsidP="00A624B2">
      <w:pPr>
        <w:pStyle w:val="RegularMatterTevta"/>
        <w:numPr>
          <w:ilvl w:val="0"/>
          <w:numId w:val="12"/>
        </w:numPr>
        <w:bidi w:val="0"/>
      </w:pPr>
      <w:r w:rsidRPr="00C67FF0">
        <w:rPr>
          <w:b/>
          <w:bCs/>
          <w:noProof/>
          <w:lang w:bidi="ar-SA"/>
        </w:rPr>
        <w:drawing>
          <wp:anchor distT="0" distB="0" distL="114300" distR="114300" simplePos="0" relativeHeight="251649536" behindDoc="0" locked="0" layoutInCell="1" allowOverlap="1">
            <wp:simplePos x="0" y="0"/>
            <wp:positionH relativeFrom="margin">
              <wp:posOffset>2788920</wp:posOffset>
            </wp:positionH>
            <wp:positionV relativeFrom="paragraph">
              <wp:posOffset>114300</wp:posOffset>
            </wp:positionV>
            <wp:extent cx="2406650" cy="1494790"/>
            <wp:effectExtent l="0" t="0" r="0" b="0"/>
            <wp:wrapNone/>
            <wp:docPr id="7432" name="Picture 7432"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Related image"/>
                    <pic:cNvPicPr>
                      <a:picLocks noChangeAspect="1" noChangeArrowheads="1"/>
                    </pic:cNvPicPr>
                  </pic:nvPicPr>
                  <pic:blipFill rotWithShape="1">
                    <a:blip r:embed="rId12">
                      <a:extLst>
                        <a:ext uri="{28A0092B-C50C-407E-A947-70E740481C1C}">
                          <a14:useLocalDpi xmlns:a14="http://schemas.microsoft.com/office/drawing/2010/main" val="0"/>
                        </a:ext>
                      </a:extLst>
                    </a:blip>
                    <a:srcRect l="9295" t="22203" r="8644" b="9902"/>
                    <a:stretch/>
                  </pic:blipFill>
                  <pic:spPr bwMode="auto">
                    <a:xfrm>
                      <a:off x="0" y="0"/>
                      <a:ext cx="2406650" cy="1494790"/>
                    </a:xfrm>
                    <a:prstGeom prst="rect">
                      <a:avLst/>
                    </a:prstGeom>
                    <a:noFill/>
                    <a:ln>
                      <a:noFill/>
                    </a:ln>
                    <a:extLst>
                      <a:ext uri="{53640926-AAD7-44D8-BBD7-CCE9431645EC}">
                        <a14:shadowObscured xmlns:a14="http://schemas.microsoft.com/office/drawing/2010/main"/>
                      </a:ext>
                    </a:extLst>
                  </pic:spPr>
                </pic:pic>
              </a:graphicData>
            </a:graphic>
          </wp:anchor>
        </w:drawing>
      </w:r>
      <w:r>
        <w:rPr>
          <w:noProof/>
          <w:sz w:val="18"/>
          <w:szCs w:val="18"/>
          <w:lang w:bidi="ar-SA"/>
        </w:rPr>
        <w:t>s</w:t>
      </w:r>
      <w:r w:rsidR="00F96D94" w:rsidRPr="00A14264">
        <w:t>Insects</w:t>
      </w:r>
    </w:p>
    <w:p w:rsidR="00F96D94" w:rsidRPr="00A14264" w:rsidRDefault="00F96D94" w:rsidP="00A624B2">
      <w:pPr>
        <w:pStyle w:val="RegularMatterTevta"/>
        <w:numPr>
          <w:ilvl w:val="0"/>
          <w:numId w:val="12"/>
        </w:numPr>
        <w:bidi w:val="0"/>
      </w:pPr>
      <w:r w:rsidRPr="00A14264">
        <w:t>Algae</w:t>
      </w:r>
    </w:p>
    <w:p w:rsidR="00F96D94" w:rsidRPr="00A14264" w:rsidRDefault="00F96D94" w:rsidP="00A624B2">
      <w:pPr>
        <w:pStyle w:val="RegularMatterTevta"/>
        <w:numPr>
          <w:ilvl w:val="0"/>
          <w:numId w:val="12"/>
        </w:numPr>
        <w:bidi w:val="0"/>
      </w:pPr>
      <w:r w:rsidRPr="00A14264">
        <w:t>Viruses</w:t>
      </w:r>
    </w:p>
    <w:p w:rsidR="00F96D94" w:rsidRPr="00A14264" w:rsidRDefault="00F96D94" w:rsidP="00A624B2">
      <w:pPr>
        <w:pStyle w:val="RegularMatterTevta"/>
        <w:numPr>
          <w:ilvl w:val="0"/>
          <w:numId w:val="12"/>
        </w:numPr>
        <w:bidi w:val="0"/>
      </w:pPr>
      <w:r w:rsidRPr="00A14264">
        <w:t>Bacteria</w:t>
      </w:r>
    </w:p>
    <w:p w:rsidR="00F96D94" w:rsidRPr="00A14264" w:rsidRDefault="00F96D94" w:rsidP="00A624B2">
      <w:pPr>
        <w:pStyle w:val="RegularMatterTevta"/>
        <w:numPr>
          <w:ilvl w:val="0"/>
          <w:numId w:val="12"/>
        </w:numPr>
        <w:bidi w:val="0"/>
      </w:pPr>
      <w:r w:rsidRPr="00A14264">
        <w:t>Animals</w:t>
      </w:r>
    </w:p>
    <w:p w:rsidR="00F96D94" w:rsidRPr="00A14264" w:rsidRDefault="00F96D94" w:rsidP="00A624B2">
      <w:pPr>
        <w:pStyle w:val="RegularMatterTevta"/>
        <w:numPr>
          <w:ilvl w:val="0"/>
          <w:numId w:val="12"/>
        </w:numPr>
        <w:bidi w:val="0"/>
      </w:pPr>
      <w:r w:rsidRPr="00A14264">
        <w:t>Birds</w:t>
      </w:r>
    </w:p>
    <w:p w:rsidR="00F96D94" w:rsidRPr="00A14264" w:rsidRDefault="00F96D94" w:rsidP="00A624B2">
      <w:pPr>
        <w:pStyle w:val="RegularMatterTevta"/>
        <w:numPr>
          <w:ilvl w:val="0"/>
          <w:numId w:val="12"/>
        </w:numPr>
        <w:bidi w:val="0"/>
      </w:pPr>
      <w:r w:rsidRPr="00A14264">
        <w:t>Humans</w:t>
      </w:r>
    </w:p>
    <w:p w:rsidR="00C67FF0" w:rsidRDefault="00C67FF0" w:rsidP="00E11052">
      <w:pPr>
        <w:pStyle w:val="RegularMatterTevta"/>
        <w:bidi w:val="0"/>
      </w:pPr>
    </w:p>
    <w:p w:rsidR="00C67FF0" w:rsidRDefault="00C67FF0" w:rsidP="00C67FF0">
      <w:pPr>
        <w:pStyle w:val="SubHeadingTevta"/>
        <w:bidi w:val="0"/>
      </w:pPr>
    </w:p>
    <w:p w:rsidR="001F73C0" w:rsidRDefault="001F73C0" w:rsidP="001F73C0">
      <w:pPr>
        <w:pStyle w:val="SubHeadingTevta"/>
        <w:bidi w:val="0"/>
      </w:pPr>
    </w:p>
    <w:p w:rsidR="00F96D94" w:rsidRPr="005B6177" w:rsidRDefault="00E11052" w:rsidP="00C67FF0">
      <w:pPr>
        <w:pStyle w:val="SubHeadingTevta"/>
        <w:bidi w:val="0"/>
      </w:pPr>
      <w:r w:rsidRPr="005B6177">
        <w:rPr>
          <w:noProof/>
          <w:sz w:val="18"/>
          <w:szCs w:val="18"/>
          <w:lang w:bidi="ar-SA"/>
        </w:rPr>
        <w:lastRenderedPageBreak/>
        <w:drawing>
          <wp:anchor distT="0" distB="0" distL="114300" distR="114300" simplePos="0" relativeHeight="251662848" behindDoc="0" locked="0" layoutInCell="1" allowOverlap="1">
            <wp:simplePos x="0" y="0"/>
            <wp:positionH relativeFrom="margin">
              <wp:posOffset>4104640</wp:posOffset>
            </wp:positionH>
            <wp:positionV relativeFrom="paragraph">
              <wp:posOffset>-160020</wp:posOffset>
            </wp:positionV>
            <wp:extent cx="1371600" cy="1144905"/>
            <wp:effectExtent l="0" t="0" r="0" b="0"/>
            <wp:wrapSquare wrapText="bothSides"/>
            <wp:docPr id="7433" name="Picture 7433"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lated image"/>
                    <pic:cNvPicPr>
                      <a:picLocks noChangeAspect="1" noChangeArrowheads="1"/>
                    </pic:cNvPicPr>
                  </pic:nvPicPr>
                  <pic:blipFill rotWithShape="1">
                    <a:blip r:embed="rId13">
                      <a:extLst>
                        <a:ext uri="{28A0092B-C50C-407E-A947-70E740481C1C}">
                          <a14:useLocalDpi xmlns:a14="http://schemas.microsoft.com/office/drawing/2010/main" val="0"/>
                        </a:ext>
                      </a:extLst>
                    </a:blip>
                    <a:srcRect t="5062" b="-1"/>
                    <a:stretch/>
                  </pic:blipFill>
                  <pic:spPr bwMode="auto">
                    <a:xfrm>
                      <a:off x="0" y="0"/>
                      <a:ext cx="1371600" cy="11449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96D94" w:rsidRPr="005B6177">
        <w:t>Psychological Hazards</w:t>
      </w:r>
    </w:p>
    <w:p w:rsidR="00F96D94" w:rsidRPr="005F4B26" w:rsidRDefault="00F96D94" w:rsidP="00A624B2">
      <w:pPr>
        <w:pStyle w:val="RegularMatterTevta"/>
        <w:numPr>
          <w:ilvl w:val="0"/>
          <w:numId w:val="13"/>
        </w:numPr>
        <w:bidi w:val="0"/>
      </w:pPr>
      <w:r w:rsidRPr="005F4B26">
        <w:t>Family issues</w:t>
      </w:r>
    </w:p>
    <w:p w:rsidR="00F96D94" w:rsidRPr="005F4B26" w:rsidRDefault="00F96D94" w:rsidP="00A624B2">
      <w:pPr>
        <w:pStyle w:val="RegularMatterTevta"/>
        <w:numPr>
          <w:ilvl w:val="0"/>
          <w:numId w:val="13"/>
        </w:numPr>
        <w:bidi w:val="0"/>
      </w:pPr>
      <w:r w:rsidRPr="005F4B26">
        <w:t>Job security</w:t>
      </w:r>
    </w:p>
    <w:p w:rsidR="00F96D94" w:rsidRPr="005F4B26" w:rsidRDefault="00F96D94" w:rsidP="00A624B2">
      <w:pPr>
        <w:pStyle w:val="RegularMatterTevta"/>
        <w:numPr>
          <w:ilvl w:val="0"/>
          <w:numId w:val="13"/>
        </w:numPr>
        <w:bidi w:val="0"/>
      </w:pPr>
      <w:r w:rsidRPr="005F4B26">
        <w:t>Work pressure</w:t>
      </w:r>
    </w:p>
    <w:p w:rsidR="00F96D94" w:rsidRPr="005F4B26" w:rsidRDefault="00F96D94" w:rsidP="00A624B2">
      <w:pPr>
        <w:pStyle w:val="RegularMatterTevta"/>
        <w:numPr>
          <w:ilvl w:val="0"/>
          <w:numId w:val="13"/>
        </w:numPr>
        <w:bidi w:val="0"/>
      </w:pPr>
      <w:r w:rsidRPr="005F4B26">
        <w:t>Injustice</w:t>
      </w:r>
    </w:p>
    <w:p w:rsidR="00F96D94" w:rsidRPr="005B6177" w:rsidRDefault="00F96D94" w:rsidP="00E11052">
      <w:pPr>
        <w:pStyle w:val="SubHeadingTevta"/>
        <w:bidi w:val="0"/>
      </w:pPr>
      <w:r w:rsidRPr="005B6177">
        <w:t>Electrical Hazards</w:t>
      </w:r>
    </w:p>
    <w:p w:rsidR="00E11052" w:rsidRDefault="00AF3073" w:rsidP="00E11052">
      <w:pPr>
        <w:pStyle w:val="RegularMatterTevta"/>
        <w:bidi w:val="0"/>
      </w:pPr>
      <w:r w:rsidRPr="00253BD2">
        <w:rPr>
          <w:noProof/>
          <w:lang w:bidi="ar-SA"/>
        </w:rPr>
        <w:drawing>
          <wp:anchor distT="0" distB="0" distL="114300" distR="114300" simplePos="0" relativeHeight="251664896" behindDoc="0" locked="0" layoutInCell="1" allowOverlap="1">
            <wp:simplePos x="0" y="0"/>
            <wp:positionH relativeFrom="margin">
              <wp:posOffset>4359275</wp:posOffset>
            </wp:positionH>
            <wp:positionV relativeFrom="paragraph">
              <wp:posOffset>438150</wp:posOffset>
            </wp:positionV>
            <wp:extent cx="1371600" cy="1013460"/>
            <wp:effectExtent l="0" t="0" r="0" b="0"/>
            <wp:wrapSquare wrapText="bothSides"/>
            <wp:docPr id="7434" name="Picture 7434"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Related image"/>
                    <pic:cNvPicPr/>
                  </pic:nvPicPr>
                  <pic:blipFill rotWithShape="1">
                    <a:blip r:embed="rId14" cstate="print">
                      <a:extLst>
                        <a:ext uri="{28A0092B-C50C-407E-A947-70E740481C1C}">
                          <a14:useLocalDpi xmlns:a14="http://schemas.microsoft.com/office/drawing/2010/main" val="0"/>
                        </a:ext>
                      </a:extLst>
                    </a:blip>
                    <a:srcRect t="10889" b="10444"/>
                    <a:stretch/>
                  </pic:blipFill>
                  <pic:spPr bwMode="auto">
                    <a:xfrm>
                      <a:off x="0" y="0"/>
                      <a:ext cx="1371600" cy="10134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96D94" w:rsidRPr="005F4B26">
        <w:t>The source of energy or power most commonly used in both industry and home is electricity. It is perhaps the most dangerous because we cannot see it, smell it, and by the time we feel it, it may be too</w:t>
      </w:r>
      <w:r w:rsidR="00E11052">
        <w:t xml:space="preserve"> </w:t>
      </w:r>
      <w:r w:rsidR="00F96D94" w:rsidRPr="005F4B26">
        <w:t>late.</w:t>
      </w:r>
    </w:p>
    <w:p w:rsidR="00F96D94" w:rsidRPr="00E11052" w:rsidRDefault="00F96D94" w:rsidP="00E11052">
      <w:pPr>
        <w:pStyle w:val="RegularMatterTevta"/>
        <w:bidi w:val="0"/>
        <w:rPr>
          <w:b/>
          <w:bCs/>
        </w:rPr>
      </w:pPr>
      <w:r w:rsidRPr="00E11052">
        <w:rPr>
          <w:b/>
          <w:bCs/>
        </w:rPr>
        <w:t>Electrical hazards include the following risks:</w:t>
      </w:r>
    </w:p>
    <w:p w:rsidR="00F96D94" w:rsidRPr="005F4B26" w:rsidRDefault="00F96D94" w:rsidP="00A624B2">
      <w:pPr>
        <w:pStyle w:val="RegularMatterTevta"/>
        <w:numPr>
          <w:ilvl w:val="0"/>
          <w:numId w:val="14"/>
        </w:numPr>
        <w:bidi w:val="0"/>
      </w:pPr>
      <w:r w:rsidRPr="005F4B26">
        <w:t>Unsafe electrical parts</w:t>
      </w:r>
    </w:p>
    <w:p w:rsidR="00F96D94" w:rsidRPr="005F4B26" w:rsidRDefault="00F96D94" w:rsidP="00A624B2">
      <w:pPr>
        <w:pStyle w:val="RegularMatterTevta"/>
        <w:numPr>
          <w:ilvl w:val="0"/>
          <w:numId w:val="14"/>
        </w:numPr>
        <w:bidi w:val="0"/>
      </w:pPr>
      <w:r w:rsidRPr="005F4B26">
        <w:t>Contact with exposed wires</w:t>
      </w:r>
    </w:p>
    <w:p w:rsidR="00F96D94" w:rsidRPr="005F4B26" w:rsidRDefault="00F96D94" w:rsidP="00A624B2">
      <w:pPr>
        <w:pStyle w:val="RegularMatterTevta"/>
        <w:numPr>
          <w:ilvl w:val="0"/>
          <w:numId w:val="14"/>
        </w:numPr>
        <w:bidi w:val="0"/>
      </w:pPr>
      <w:r w:rsidRPr="005F4B26">
        <w:t>Faulty wires</w:t>
      </w:r>
    </w:p>
    <w:p w:rsidR="00F96D94" w:rsidRPr="005F4B26" w:rsidRDefault="00F96D94" w:rsidP="00A624B2">
      <w:pPr>
        <w:pStyle w:val="RegularMatterTevta"/>
        <w:numPr>
          <w:ilvl w:val="0"/>
          <w:numId w:val="14"/>
        </w:numPr>
        <w:bidi w:val="0"/>
      </w:pPr>
      <w:r w:rsidRPr="005F4B26">
        <w:t>Loose connections</w:t>
      </w:r>
    </w:p>
    <w:p w:rsidR="00F96D94" w:rsidRPr="005F4B26" w:rsidRDefault="00AF3073" w:rsidP="00A624B2">
      <w:pPr>
        <w:pStyle w:val="RegularMatterTevta"/>
        <w:numPr>
          <w:ilvl w:val="0"/>
          <w:numId w:val="14"/>
        </w:numPr>
        <w:bidi w:val="0"/>
      </w:pPr>
      <w:r>
        <w:rPr>
          <w:noProof/>
        </w:rPr>
        <w:drawing>
          <wp:anchor distT="0" distB="0" distL="114300" distR="114300" simplePos="0" relativeHeight="251670016" behindDoc="0" locked="0" layoutInCell="1" allowOverlap="1">
            <wp:simplePos x="0" y="0"/>
            <wp:positionH relativeFrom="column">
              <wp:posOffset>4332605</wp:posOffset>
            </wp:positionH>
            <wp:positionV relativeFrom="paragraph">
              <wp:posOffset>104775</wp:posOffset>
            </wp:positionV>
            <wp:extent cx="1371600" cy="1371600"/>
            <wp:effectExtent l="0" t="0" r="0" b="0"/>
            <wp:wrapSquare wrapText="bothSides"/>
            <wp:docPr id="76" name="Picture 76" descr="worker fatigue_250x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worker fatigue_250x250"/>
                    <pic:cNvPicPr>
                      <a:picLocks noChangeAspect="1" noChangeArrowheads="1"/>
                    </pic:cNvPicPr>
                  </pic:nvPicPr>
                  <pic:blipFill>
                    <a:blip r:embed="rId15"/>
                    <a:srcRect/>
                    <a:stretch>
                      <a:fillRect/>
                    </a:stretch>
                  </pic:blipFill>
                  <pic:spPr bwMode="auto">
                    <a:xfrm>
                      <a:off x="0" y="0"/>
                      <a:ext cx="1371600" cy="1371600"/>
                    </a:xfrm>
                    <a:prstGeom prst="rect">
                      <a:avLst/>
                    </a:prstGeom>
                    <a:noFill/>
                  </pic:spPr>
                </pic:pic>
              </a:graphicData>
            </a:graphic>
            <wp14:sizeRelH relativeFrom="margin">
              <wp14:pctWidth>0</wp14:pctWidth>
            </wp14:sizeRelH>
            <wp14:sizeRelV relativeFrom="margin">
              <wp14:pctHeight>0</wp14:pctHeight>
            </wp14:sizeRelV>
          </wp:anchor>
        </w:drawing>
      </w:r>
      <w:r w:rsidR="00F96D94" w:rsidRPr="005F4B26">
        <w:t>Fires caused by electrical shocks</w:t>
      </w:r>
    </w:p>
    <w:p w:rsidR="00F96D94" w:rsidRDefault="00F96D94" w:rsidP="00A624B2">
      <w:pPr>
        <w:pStyle w:val="RegularMatterTevta"/>
        <w:numPr>
          <w:ilvl w:val="0"/>
          <w:numId w:val="14"/>
        </w:numPr>
        <w:bidi w:val="0"/>
      </w:pPr>
      <w:r w:rsidRPr="005F4B26">
        <w:t>Working on electrical equipment without turning off the power</w:t>
      </w:r>
    </w:p>
    <w:p w:rsidR="00F96D94" w:rsidRPr="005B6177" w:rsidRDefault="00F96D94" w:rsidP="00AF3073">
      <w:pPr>
        <w:pStyle w:val="SubHeadingTevta"/>
        <w:bidi w:val="0"/>
      </w:pPr>
      <w:r w:rsidRPr="005B6177">
        <w:t>Fatigue hazards</w:t>
      </w:r>
    </w:p>
    <w:p w:rsidR="00F96D94" w:rsidRPr="005F4B26" w:rsidRDefault="00F96D94" w:rsidP="00A624B2">
      <w:pPr>
        <w:pStyle w:val="RegularMatterTevta"/>
        <w:numPr>
          <w:ilvl w:val="0"/>
          <w:numId w:val="14"/>
        </w:numPr>
        <w:bidi w:val="0"/>
      </w:pPr>
      <w:r w:rsidRPr="005F4B26">
        <w:t>Repeatable movements cause fatigue</w:t>
      </w:r>
    </w:p>
    <w:p w:rsidR="00F96D94" w:rsidRDefault="00F96D94" w:rsidP="00A624B2">
      <w:pPr>
        <w:pStyle w:val="RegularMatterTevta"/>
        <w:numPr>
          <w:ilvl w:val="0"/>
          <w:numId w:val="14"/>
        </w:numPr>
        <w:bidi w:val="0"/>
      </w:pPr>
      <w:r w:rsidRPr="005F4B26">
        <w:t xml:space="preserve">Heavy </w:t>
      </w:r>
      <w:r>
        <w:t>weight and repeatable work</w:t>
      </w:r>
    </w:p>
    <w:p w:rsidR="00F96D94" w:rsidRDefault="00F96D94" w:rsidP="00A624B2">
      <w:pPr>
        <w:pStyle w:val="RegularMatterTevta"/>
        <w:numPr>
          <w:ilvl w:val="0"/>
          <w:numId w:val="14"/>
        </w:numPr>
        <w:bidi w:val="0"/>
      </w:pPr>
      <w:r>
        <w:t>Insufficient tools equipment that take extra force</w:t>
      </w:r>
    </w:p>
    <w:p w:rsidR="00F96D94" w:rsidRDefault="00F96D94" w:rsidP="00A624B2">
      <w:pPr>
        <w:pStyle w:val="RegularMatterTevta"/>
        <w:numPr>
          <w:ilvl w:val="0"/>
          <w:numId w:val="14"/>
        </w:numPr>
        <w:bidi w:val="0"/>
      </w:pPr>
      <w:r>
        <w:t>Fatigue causes various diseases that is pain in back bone, dip ration muscles pain and permanent injuries</w:t>
      </w:r>
    </w:p>
    <w:p w:rsidR="00AF3073" w:rsidRDefault="00F96D94" w:rsidP="00AF3073">
      <w:pPr>
        <w:pStyle w:val="SubHeadingTevta"/>
        <w:bidi w:val="0"/>
      </w:pPr>
      <w:r w:rsidRPr="005B6177">
        <w:t>Confined space hazards:</w:t>
      </w:r>
    </w:p>
    <w:p w:rsidR="00F96D94" w:rsidRDefault="00AF3073" w:rsidP="00AF3073">
      <w:pPr>
        <w:pStyle w:val="RegularMatterTevta"/>
        <w:bidi w:val="0"/>
      </w:pPr>
      <w:r w:rsidRPr="005B6177">
        <w:rPr>
          <w:rFonts w:ascii="Arial MT" w:eastAsia="Arial MT" w:hAnsi="Arial MT" w:cs="Arial MT"/>
          <w:bCs/>
          <w:noProof/>
          <w:rtl/>
        </w:rPr>
        <w:drawing>
          <wp:anchor distT="0" distB="0" distL="114300" distR="114300" simplePos="0" relativeHeight="251666944" behindDoc="0" locked="0" layoutInCell="1" allowOverlap="1">
            <wp:simplePos x="0" y="0"/>
            <wp:positionH relativeFrom="margin">
              <wp:posOffset>3901440</wp:posOffset>
            </wp:positionH>
            <wp:positionV relativeFrom="paragraph">
              <wp:posOffset>2540</wp:posOffset>
            </wp:positionV>
            <wp:extent cx="1828800" cy="1113155"/>
            <wp:effectExtent l="0" t="0" r="0" b="0"/>
            <wp:wrapThrough wrapText="bothSides">
              <wp:wrapPolygon edited="0">
                <wp:start x="0" y="0"/>
                <wp:lineTo x="0" y="21070"/>
                <wp:lineTo x="21375" y="21070"/>
                <wp:lineTo x="21375" y="0"/>
                <wp:lineTo x="0" y="0"/>
              </wp:wrapPolygon>
            </wp:wrapThrough>
            <wp:docPr id="7435" name="Picture 7435" descr="C:\Users\it\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t\Desktop\Capture.PNG"/>
                    <pic:cNvPicPr>
                      <a:picLocks noChangeAspect="1" noChangeArrowheads="1"/>
                    </pic:cNvPicPr>
                  </pic:nvPicPr>
                  <pic:blipFill>
                    <a:blip r:embed="rId16" cstate="print">
                      <a:extLst>
                        <a:ext uri="{BEBA8EAE-BF5A-486C-A8C5-ECC9F3942E4B}">
                          <a14:imgProps xmlns:a14="http://schemas.microsoft.com/office/drawing/2010/main">
                            <a14:imgLayer r:embed="rId17">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828800" cy="11131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96D94">
        <w:t>This refers to areas where the entry, exit, and airflow are very narrow. Such places can also produce smoke, dust, and vapors.</w:t>
      </w:r>
    </w:p>
    <w:p w:rsidR="00AF3073" w:rsidRDefault="00F96D94" w:rsidP="00AF3073">
      <w:pPr>
        <w:pStyle w:val="SubHeadingTevta"/>
        <w:bidi w:val="0"/>
      </w:pPr>
      <w:r w:rsidRPr="005B6177">
        <w:t>Material handling hazards:</w:t>
      </w:r>
    </w:p>
    <w:p w:rsidR="00F96D94" w:rsidRDefault="00F96D94" w:rsidP="00AF3073">
      <w:pPr>
        <w:pStyle w:val="RegularMatterTevta"/>
        <w:bidi w:val="0"/>
      </w:pPr>
      <w:r>
        <w:t>This includes lifting, lowering, pushing, pulling, etc., of materials at the workplace. Improper techniques can lead to serious injuries.</w:t>
      </w:r>
    </w:p>
    <w:p w:rsidR="00F96D94" w:rsidRPr="008B3047" w:rsidRDefault="00F96D94" w:rsidP="00E11052">
      <w:pPr>
        <w:pStyle w:val="RegularMatterTevta"/>
        <w:bidi w:val="0"/>
        <w:rPr>
          <w:rFonts w:eastAsia="Arial"/>
          <w:color w:val="000000"/>
        </w:rPr>
      </w:pPr>
    </w:p>
    <w:p w:rsidR="00F96D94" w:rsidRPr="003C4A5F" w:rsidRDefault="00F96D94" w:rsidP="008D63DB">
      <w:pPr>
        <w:tabs>
          <w:tab w:val="left" w:pos="720"/>
        </w:tabs>
        <w:ind w:right="2601"/>
        <w:rPr>
          <w:rStyle w:val="Strong"/>
          <w:rFonts w:asciiTheme="minorBidi" w:hAnsiTheme="minorBidi"/>
          <w:b w:val="0"/>
          <w:bCs w:val="0"/>
        </w:rPr>
      </w:pPr>
    </w:p>
    <w:p w:rsidR="00F96D94" w:rsidRPr="003C4A5F" w:rsidRDefault="00F96D94" w:rsidP="00AF3073">
      <w:pPr>
        <w:pStyle w:val="SubHeadingwithNumbers3"/>
        <w:bidi w:val="0"/>
      </w:pPr>
      <w:r w:rsidRPr="003C4A5F">
        <w:t>Symbols</w:t>
      </w:r>
      <w:r w:rsidRPr="005B6177">
        <w:t xml:space="preserve"> of workplace hazards</w:t>
      </w:r>
    </w:p>
    <w:p w:rsidR="00F96D94" w:rsidRPr="00E47FEE" w:rsidRDefault="00F96D94" w:rsidP="00AF3073">
      <w:pPr>
        <w:pStyle w:val="RegularMatterTevta"/>
        <w:bidi w:val="0"/>
      </w:pPr>
      <w:r w:rsidRPr="005B6177">
        <w:t xml:space="preserve">Symbols of workplace hazards are visual representations used to indicate various types of hazards that may be present in a workplace. These symbols help workers recognize potential dangers and take necessary precautions. Here are some </w:t>
      </w:r>
      <w:r>
        <w:t>common workplace hazard symbols</w:t>
      </w:r>
    </w:p>
    <w:p w:rsidR="004B7054" w:rsidRDefault="00F96D94" w:rsidP="00AF3073">
      <w:pPr>
        <w:pStyle w:val="RegularMatterTevta"/>
        <w:bidi w:val="0"/>
        <w:rPr>
          <w:b/>
          <w:bCs/>
        </w:rPr>
      </w:pPr>
      <w:r>
        <w:rPr>
          <w:noProof/>
        </w:rPr>
        <w:drawing>
          <wp:anchor distT="0" distB="0" distL="114300" distR="114300" simplePos="0" relativeHeight="251668992" behindDoc="0" locked="0" layoutInCell="1" allowOverlap="1">
            <wp:simplePos x="0" y="0"/>
            <wp:positionH relativeFrom="column">
              <wp:posOffset>3902710</wp:posOffset>
            </wp:positionH>
            <wp:positionV relativeFrom="paragraph">
              <wp:posOffset>151765</wp:posOffset>
            </wp:positionV>
            <wp:extent cx="1828800" cy="2436495"/>
            <wp:effectExtent l="0" t="0" r="0" b="0"/>
            <wp:wrapSquare wrapText="bothSides"/>
            <wp:docPr id="31" name="Picture 31" descr="42bc350b782dbb2073e9e55e62d6a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42bc350b782dbb2073e9e55e62d6a760"/>
                    <pic:cNvPicPr>
                      <a:picLocks noChangeAspect="1" noChangeArrowheads="1"/>
                    </pic:cNvPicPr>
                  </pic:nvPicPr>
                  <pic:blipFill>
                    <a:blip r:embed="rId18">
                      <a:extLst>
                        <a:ext uri="{28A0092B-C50C-407E-A947-70E740481C1C}">
                          <a14:useLocalDpi xmlns:a14="http://schemas.microsoft.com/office/drawing/2010/main" val="0"/>
                        </a:ext>
                      </a:extLst>
                    </a:blip>
                    <a:srcRect r="1872" b="7362"/>
                    <a:stretch>
                      <a:fillRect/>
                    </a:stretch>
                  </pic:blipFill>
                  <pic:spPr bwMode="auto">
                    <a:xfrm>
                      <a:off x="0" y="0"/>
                      <a:ext cx="1828800" cy="2436495"/>
                    </a:xfrm>
                    <a:prstGeom prst="rect">
                      <a:avLst/>
                    </a:prstGeom>
                    <a:noFill/>
                  </pic:spPr>
                </pic:pic>
              </a:graphicData>
            </a:graphic>
            <wp14:sizeRelH relativeFrom="margin">
              <wp14:pctWidth>0</wp14:pctWidth>
            </wp14:sizeRelH>
            <wp14:sizeRelV relativeFrom="margin">
              <wp14:pctHeight>0</wp14:pctHeight>
            </wp14:sizeRelV>
          </wp:anchor>
        </w:drawing>
      </w:r>
      <w:r w:rsidRPr="005B6177">
        <w:rPr>
          <w:b/>
          <w:bCs/>
        </w:rPr>
        <w:t>Flame (Fire Hazard)</w:t>
      </w:r>
    </w:p>
    <w:p w:rsidR="00F96D94" w:rsidRPr="005B6177" w:rsidRDefault="00F96D94" w:rsidP="00A624B2">
      <w:pPr>
        <w:pStyle w:val="RegularMatterTevta"/>
        <w:numPr>
          <w:ilvl w:val="0"/>
          <w:numId w:val="15"/>
        </w:numPr>
        <w:bidi w:val="0"/>
      </w:pPr>
      <w:r w:rsidRPr="005B6177">
        <w:t>Indicates materials or situations that could easily catch fire or cause a fire.</w:t>
      </w:r>
    </w:p>
    <w:p w:rsidR="004B7054" w:rsidRDefault="00F96D94" w:rsidP="00AF3073">
      <w:pPr>
        <w:pStyle w:val="RegularMatterTevta"/>
        <w:bidi w:val="0"/>
        <w:rPr>
          <w:b/>
          <w:bCs/>
        </w:rPr>
      </w:pPr>
      <w:r w:rsidRPr="005B6177">
        <w:rPr>
          <w:b/>
          <w:bCs/>
        </w:rPr>
        <w:t>Exclamation Mark</w:t>
      </w:r>
    </w:p>
    <w:p w:rsidR="00F96D94" w:rsidRPr="005B6177" w:rsidRDefault="00F96D94" w:rsidP="00A624B2">
      <w:pPr>
        <w:pStyle w:val="RegularMatterTevta"/>
        <w:numPr>
          <w:ilvl w:val="0"/>
          <w:numId w:val="15"/>
        </w:numPr>
        <w:bidi w:val="0"/>
      </w:pPr>
      <w:r w:rsidRPr="005B6177">
        <w:t>Represents general hazards, including irritants, narcotics, or health hazards.</w:t>
      </w:r>
    </w:p>
    <w:p w:rsidR="004B7054" w:rsidRDefault="00F96D94" w:rsidP="00AF3073">
      <w:pPr>
        <w:pStyle w:val="RegularMatterTevta"/>
        <w:bidi w:val="0"/>
        <w:rPr>
          <w:b/>
          <w:bCs/>
        </w:rPr>
      </w:pPr>
      <w:r w:rsidRPr="005B6177">
        <w:rPr>
          <w:b/>
          <w:bCs/>
        </w:rPr>
        <w:t>Skull and Crossbones</w:t>
      </w:r>
    </w:p>
    <w:p w:rsidR="00F96D94" w:rsidRPr="005B6177" w:rsidRDefault="00F96D94" w:rsidP="00A624B2">
      <w:pPr>
        <w:pStyle w:val="RegularMatterTevta"/>
        <w:numPr>
          <w:ilvl w:val="0"/>
          <w:numId w:val="15"/>
        </w:numPr>
        <w:bidi w:val="0"/>
      </w:pPr>
      <w:r w:rsidRPr="005B6177">
        <w:t>Indicates toxicity or fatal hazards, typically for substances that are poisonous or lethal when ingested, inhaled, or absorbed.</w:t>
      </w:r>
    </w:p>
    <w:p w:rsidR="004B7054" w:rsidRDefault="00F96D94" w:rsidP="00AF3073">
      <w:pPr>
        <w:pStyle w:val="RegularMatterTevta"/>
        <w:bidi w:val="0"/>
        <w:rPr>
          <w:b/>
          <w:bCs/>
        </w:rPr>
      </w:pPr>
      <w:r w:rsidRPr="005B6177">
        <w:rPr>
          <w:b/>
          <w:bCs/>
        </w:rPr>
        <w:t>Corrosion (Corrosive Material)</w:t>
      </w:r>
    </w:p>
    <w:p w:rsidR="00F96D94" w:rsidRPr="005B6177" w:rsidRDefault="00F96D94" w:rsidP="00A624B2">
      <w:pPr>
        <w:pStyle w:val="RegularMatterTevta"/>
        <w:numPr>
          <w:ilvl w:val="0"/>
          <w:numId w:val="15"/>
        </w:numPr>
        <w:bidi w:val="0"/>
      </w:pPr>
      <w:r w:rsidRPr="005B6177">
        <w:t>Used for chemicals that can cause skin burns or damage to materials.</w:t>
      </w:r>
    </w:p>
    <w:p w:rsidR="004B7054" w:rsidRDefault="00F96D94" w:rsidP="00AF3073">
      <w:pPr>
        <w:pStyle w:val="RegularMatterTevta"/>
        <w:bidi w:val="0"/>
        <w:rPr>
          <w:b/>
          <w:bCs/>
        </w:rPr>
      </w:pPr>
      <w:r w:rsidRPr="005B6177">
        <w:rPr>
          <w:b/>
          <w:bCs/>
        </w:rPr>
        <w:t>Gas Cylinder</w:t>
      </w:r>
    </w:p>
    <w:p w:rsidR="00F96D94" w:rsidRPr="005B6177" w:rsidRDefault="00F96D94" w:rsidP="00A624B2">
      <w:pPr>
        <w:pStyle w:val="RegularMatterTevta"/>
        <w:numPr>
          <w:ilvl w:val="0"/>
          <w:numId w:val="15"/>
        </w:numPr>
        <w:bidi w:val="0"/>
      </w:pPr>
      <w:r w:rsidRPr="005B6177">
        <w:t xml:space="preserve">Represents gases under pressure, such as compressed </w:t>
      </w:r>
      <w:r w:rsidR="00235F99">
        <w:rPr>
          <w:noProof/>
        </w:rPr>
        <w:lastRenderedPageBreak/>
        <w:drawing>
          <wp:anchor distT="0" distB="0" distL="114300" distR="114300" simplePos="0" relativeHeight="251667968" behindDoc="0" locked="0" layoutInCell="1" allowOverlap="1">
            <wp:simplePos x="0" y="0"/>
            <wp:positionH relativeFrom="margin">
              <wp:posOffset>4100830</wp:posOffset>
            </wp:positionH>
            <wp:positionV relativeFrom="paragraph">
              <wp:posOffset>52544</wp:posOffset>
            </wp:positionV>
            <wp:extent cx="1752600" cy="2208530"/>
            <wp:effectExtent l="0" t="0" r="0" b="0"/>
            <wp:wrapSquare wrapText="bothSides"/>
            <wp:docPr id="28" name="Picture 28" descr="articles=fl8f0637a2c2090e2ee9afa764b34edc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rticles=fl8f0637a2c2090e2ee9afa764b34edc4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52600" cy="2208530"/>
                    </a:xfrm>
                    <a:prstGeom prst="rect">
                      <a:avLst/>
                    </a:prstGeom>
                    <a:noFill/>
                  </pic:spPr>
                </pic:pic>
              </a:graphicData>
            </a:graphic>
          </wp:anchor>
        </w:drawing>
      </w:r>
      <w:r w:rsidRPr="005B6177">
        <w:t>gas or liquefied gas.</w:t>
      </w:r>
    </w:p>
    <w:p w:rsidR="004B7054" w:rsidRDefault="00F96D94" w:rsidP="00AF3073">
      <w:pPr>
        <w:pStyle w:val="RegularMatterTevta"/>
        <w:bidi w:val="0"/>
        <w:rPr>
          <w:b/>
          <w:bCs/>
        </w:rPr>
      </w:pPr>
      <w:r w:rsidRPr="005B6177">
        <w:rPr>
          <w:b/>
          <w:bCs/>
        </w:rPr>
        <w:t>Health Hazard (Chronic Health Effects)</w:t>
      </w:r>
    </w:p>
    <w:p w:rsidR="00F96D94" w:rsidRPr="005B6177" w:rsidRDefault="00F96D94" w:rsidP="00A624B2">
      <w:pPr>
        <w:pStyle w:val="RegularMatterTevta"/>
        <w:numPr>
          <w:ilvl w:val="0"/>
          <w:numId w:val="15"/>
        </w:numPr>
        <w:bidi w:val="0"/>
      </w:pPr>
      <w:r w:rsidRPr="005B6177">
        <w:t>Indicates substances or materials that can cause long-term health issues such as respiratory problems, cancer, or reproductive harm.</w:t>
      </w:r>
    </w:p>
    <w:p w:rsidR="004B7054" w:rsidRDefault="00F96D94" w:rsidP="00AF3073">
      <w:pPr>
        <w:pStyle w:val="RegularMatterTevta"/>
        <w:bidi w:val="0"/>
        <w:rPr>
          <w:b/>
          <w:bCs/>
        </w:rPr>
      </w:pPr>
      <w:r w:rsidRPr="005B6177">
        <w:rPr>
          <w:b/>
          <w:bCs/>
        </w:rPr>
        <w:t>Radiation Symbol</w:t>
      </w:r>
    </w:p>
    <w:p w:rsidR="00F96D94" w:rsidRPr="005B6177" w:rsidRDefault="00F96D94" w:rsidP="00A624B2">
      <w:pPr>
        <w:pStyle w:val="RegularMatterTevta"/>
        <w:numPr>
          <w:ilvl w:val="0"/>
          <w:numId w:val="15"/>
        </w:numPr>
        <w:bidi w:val="0"/>
      </w:pPr>
      <w:r w:rsidRPr="005B6177">
        <w:t>indicates the presence of ionizing radiation, which could be hazardous to health.</w:t>
      </w:r>
    </w:p>
    <w:p w:rsidR="004B7054" w:rsidRDefault="00F96D94" w:rsidP="00AF3073">
      <w:pPr>
        <w:pStyle w:val="RegularMatterTevta"/>
        <w:bidi w:val="0"/>
        <w:rPr>
          <w:b/>
          <w:bCs/>
        </w:rPr>
      </w:pPr>
      <w:r w:rsidRPr="005B6177">
        <w:rPr>
          <w:b/>
          <w:bCs/>
        </w:rPr>
        <w:t>Electric Shock Hazard</w:t>
      </w:r>
    </w:p>
    <w:p w:rsidR="00F96D94" w:rsidRPr="005B6177" w:rsidRDefault="00F96D94" w:rsidP="00A624B2">
      <w:pPr>
        <w:pStyle w:val="RegularMatterTevta"/>
        <w:numPr>
          <w:ilvl w:val="0"/>
          <w:numId w:val="15"/>
        </w:numPr>
        <w:bidi w:val="0"/>
      </w:pPr>
      <w:r w:rsidRPr="005B6177">
        <w:t>a symbol for electrical hazards, indicating danger from electricity.</w:t>
      </w:r>
    </w:p>
    <w:p w:rsidR="004B7054" w:rsidRPr="004B7054" w:rsidRDefault="00F96D94" w:rsidP="004B7054">
      <w:pPr>
        <w:pStyle w:val="SubHeadingTevta"/>
        <w:bidi w:val="0"/>
      </w:pPr>
      <w:r w:rsidRPr="005B6177">
        <w:t>Biohazard</w:t>
      </w:r>
    </w:p>
    <w:p w:rsidR="00F96D94" w:rsidRPr="005B6177" w:rsidRDefault="00F96D94" w:rsidP="00A624B2">
      <w:pPr>
        <w:pStyle w:val="RegularMatterTevta"/>
        <w:numPr>
          <w:ilvl w:val="0"/>
          <w:numId w:val="15"/>
        </w:numPr>
        <w:bidi w:val="0"/>
      </w:pPr>
      <w:r w:rsidRPr="005B6177">
        <w:t>Indicates materials that may be harmful due to biological risks, such as bacteria, viruses, or other pathogens.</w:t>
      </w:r>
    </w:p>
    <w:p w:rsidR="00F96D94" w:rsidRPr="005B6177" w:rsidRDefault="00F96D94" w:rsidP="00A624B2">
      <w:pPr>
        <w:pStyle w:val="RegularMatterTevta"/>
        <w:numPr>
          <w:ilvl w:val="0"/>
          <w:numId w:val="15"/>
        </w:numPr>
        <w:bidi w:val="0"/>
      </w:pPr>
      <w:r w:rsidRPr="005B6177">
        <w:t>These symbols are crucial for promoting safety and ensuring that workers are aware of potential risks in their working environment.</w:t>
      </w:r>
    </w:p>
    <w:p w:rsidR="00F96D94" w:rsidRPr="005B6177" w:rsidRDefault="00F96D94" w:rsidP="00AF3073">
      <w:pPr>
        <w:pStyle w:val="RegularMatterTevta"/>
        <w:bidi w:val="0"/>
      </w:pPr>
    </w:p>
    <w:tbl>
      <w:tblPr>
        <w:tblStyle w:val="GridTable4-Accent31"/>
        <w:tblpPr w:leftFromText="180" w:rightFromText="180" w:vertAnchor="text" w:horzAnchor="margin" w:tblpXSpec="right" w:tblpY="662"/>
        <w:tblW w:w="0" w:type="auto"/>
        <w:tblLook w:val="04A0" w:firstRow="1" w:lastRow="0" w:firstColumn="1" w:lastColumn="0" w:noHBand="0" w:noVBand="1"/>
      </w:tblPr>
      <w:tblGrid>
        <w:gridCol w:w="2160"/>
      </w:tblGrid>
      <w:tr w:rsidR="00F96D94" w:rsidRPr="003C4A5F" w:rsidTr="00357FE0">
        <w:trPr>
          <w:cnfStyle w:val="100000000000" w:firstRow="1" w:lastRow="0" w:firstColumn="0" w:lastColumn="0" w:oddVBand="0" w:evenVBand="0" w:oddHBand="0" w:evenHBand="0" w:firstRowFirstColumn="0" w:firstRowLastColumn="0" w:lastRowFirstColumn="0" w:lastRowLastColumn="0"/>
          <w:trHeight w:val="232"/>
        </w:trPr>
        <w:tc>
          <w:tcPr>
            <w:cnfStyle w:val="001000000000" w:firstRow="0" w:lastRow="0" w:firstColumn="1" w:lastColumn="0" w:oddVBand="0" w:evenVBand="0" w:oddHBand="0" w:evenHBand="0" w:firstRowFirstColumn="0" w:firstRowLastColumn="0" w:lastRowFirstColumn="0" w:lastRowLastColumn="0"/>
            <w:tcW w:w="2160" w:type="dxa"/>
            <w:vAlign w:val="center"/>
          </w:tcPr>
          <w:p w:rsidR="00F96D94" w:rsidRPr="003C4A5F" w:rsidRDefault="00F96D94" w:rsidP="00AF3073">
            <w:pPr>
              <w:pStyle w:val="RegularMatterTevta"/>
              <w:bidi w:val="0"/>
              <w:rPr>
                <w:rFonts w:asciiTheme="minorBidi" w:hAnsiTheme="minorBidi" w:cstheme="minorBidi"/>
                <w:sz w:val="22"/>
              </w:rPr>
            </w:pPr>
            <w:r w:rsidRPr="003C4A5F">
              <w:rPr>
                <w:rFonts w:asciiTheme="minorBidi" w:hAnsiTheme="minorBidi" w:cstheme="minorBidi"/>
                <w:color w:val="231F20"/>
                <w:spacing w:val="-2"/>
                <w:sz w:val="22"/>
              </w:rPr>
              <w:t>Remember</w:t>
            </w:r>
          </w:p>
        </w:tc>
      </w:tr>
      <w:tr w:rsidR="00F96D94" w:rsidRPr="003C4A5F" w:rsidTr="00357FE0">
        <w:trPr>
          <w:cnfStyle w:val="000000100000" w:firstRow="0" w:lastRow="0" w:firstColumn="0" w:lastColumn="0" w:oddVBand="0" w:evenVBand="0" w:oddHBand="1" w:evenHBand="0" w:firstRowFirstColumn="0" w:firstRowLastColumn="0" w:lastRowFirstColumn="0" w:lastRowLastColumn="0"/>
          <w:trHeight w:val="829"/>
        </w:trPr>
        <w:tc>
          <w:tcPr>
            <w:cnfStyle w:val="001000000000" w:firstRow="0" w:lastRow="0" w:firstColumn="1" w:lastColumn="0" w:oddVBand="0" w:evenVBand="0" w:oddHBand="0" w:evenHBand="0" w:firstRowFirstColumn="0" w:firstRowLastColumn="0" w:lastRowFirstColumn="0" w:lastRowLastColumn="0"/>
            <w:tcW w:w="2160" w:type="dxa"/>
            <w:vAlign w:val="center"/>
          </w:tcPr>
          <w:p w:rsidR="00F96D94" w:rsidRPr="00357FE0" w:rsidRDefault="00F96D94" w:rsidP="00357FE0">
            <w:pPr>
              <w:pStyle w:val="RegularMatterTevta"/>
              <w:bidi w:val="0"/>
              <w:rPr>
                <w:b w:val="0"/>
                <w:bCs w:val="0"/>
              </w:rPr>
            </w:pPr>
            <w:r w:rsidRPr="00357FE0">
              <w:rPr>
                <w:b w:val="0"/>
                <w:bCs w:val="0"/>
              </w:rPr>
              <w:t>Do you know about</w:t>
            </w:r>
            <w:r w:rsidR="00357FE0" w:rsidRPr="00357FE0">
              <w:rPr>
                <w:b w:val="0"/>
                <w:bCs w:val="0"/>
              </w:rPr>
              <w:t xml:space="preserve"> </w:t>
            </w:r>
            <w:r w:rsidRPr="00357FE0">
              <w:rPr>
                <w:b w:val="0"/>
                <w:bCs w:val="0"/>
              </w:rPr>
              <w:t>hazard</w:t>
            </w:r>
          </w:p>
          <w:p w:rsidR="00F96D94" w:rsidRPr="003C4A5F" w:rsidRDefault="00F96D94" w:rsidP="00AF3073">
            <w:pPr>
              <w:pStyle w:val="RegularMatterTevta"/>
              <w:bidi w:val="0"/>
              <w:rPr>
                <w:rFonts w:asciiTheme="minorBidi" w:hAnsiTheme="minorBidi" w:cstheme="minorBidi"/>
                <w:sz w:val="22"/>
              </w:rPr>
            </w:pPr>
          </w:p>
        </w:tc>
      </w:tr>
    </w:tbl>
    <w:p w:rsidR="00F96D94" w:rsidRPr="005F3878" w:rsidRDefault="00F96D94" w:rsidP="00235F99">
      <w:pPr>
        <w:pStyle w:val="SubHeadingwithNumbers3"/>
        <w:bidi w:val="0"/>
      </w:pPr>
      <w:r w:rsidRPr="005F3878">
        <w:t>Appropriate actions to be taken on workplace hazard</w:t>
      </w:r>
    </w:p>
    <w:p w:rsidR="00F96D94" w:rsidRPr="003445A0" w:rsidRDefault="00F96D94" w:rsidP="00AD2E7B">
      <w:pPr>
        <w:pStyle w:val="RegularMatterTevta"/>
        <w:bidi w:val="0"/>
      </w:pPr>
      <w:r w:rsidRPr="003445A0">
        <w:t>Appropriate actions to be taken in response to workplace hazards depend on the type of hazard present. Here are some general guidelines for managing different types of workplace hazards:</w:t>
      </w:r>
    </w:p>
    <w:p w:rsidR="00F96D94" w:rsidRPr="003445A0" w:rsidRDefault="00F96D94" w:rsidP="00AD2E7B">
      <w:pPr>
        <w:pStyle w:val="SubHeadingTevta"/>
        <w:bidi w:val="0"/>
      </w:pPr>
      <w:r w:rsidRPr="003445A0">
        <w:t>Identify the Hazard</w:t>
      </w:r>
    </w:p>
    <w:p w:rsidR="00F96D94" w:rsidRPr="003445A0" w:rsidRDefault="00F96D94" w:rsidP="00A624B2">
      <w:pPr>
        <w:pStyle w:val="RegularMatterTevta"/>
        <w:numPr>
          <w:ilvl w:val="0"/>
          <w:numId w:val="16"/>
        </w:numPr>
        <w:bidi w:val="0"/>
      </w:pPr>
      <w:r w:rsidRPr="003445A0">
        <w:rPr>
          <w:b/>
          <w:bCs/>
        </w:rPr>
        <w:t>Action:</w:t>
      </w:r>
      <w:r w:rsidRPr="003445A0">
        <w:t xml:space="preserve"> Assess and identify the type of hazard (physical, chemical, biological, ergonomic, or psychological). This may include inspecting the area, reviewing material safety data sheets (MSDS), or performing risk assessments.</w:t>
      </w:r>
    </w:p>
    <w:p w:rsidR="00F96D94" w:rsidRPr="003445A0" w:rsidRDefault="00F96D94" w:rsidP="00AD2E7B">
      <w:pPr>
        <w:pStyle w:val="SubHeadingTevta"/>
        <w:bidi w:val="0"/>
      </w:pPr>
      <w:r w:rsidRPr="003445A0">
        <w:t>Eliminate or Substitute the Hazard</w:t>
      </w:r>
    </w:p>
    <w:p w:rsidR="00F96D94" w:rsidRPr="003445A0" w:rsidRDefault="00F96D94" w:rsidP="00A624B2">
      <w:pPr>
        <w:pStyle w:val="RegularMatterTevta"/>
        <w:numPr>
          <w:ilvl w:val="0"/>
          <w:numId w:val="16"/>
        </w:numPr>
        <w:bidi w:val="0"/>
      </w:pPr>
      <w:r w:rsidRPr="003445A0">
        <w:rPr>
          <w:b/>
          <w:bCs/>
        </w:rPr>
        <w:t>Action:</w:t>
      </w:r>
      <w:r w:rsidRPr="003445A0">
        <w:t xml:space="preserve"> Where possible, eliminate the hazard entirely. For example, use non-toxic materials, replace hazardous equipment with safer alternatives, or redesign work processes to remove danger.</w:t>
      </w:r>
    </w:p>
    <w:p w:rsidR="00F96D94" w:rsidRPr="003445A0" w:rsidRDefault="00F96D94" w:rsidP="00AD2E7B">
      <w:pPr>
        <w:pStyle w:val="SubHeadingTevta"/>
        <w:bidi w:val="0"/>
      </w:pPr>
      <w:r w:rsidRPr="003445A0">
        <w:t>Control the Hazard</w:t>
      </w:r>
    </w:p>
    <w:p w:rsidR="00F96D94" w:rsidRPr="003445A0" w:rsidRDefault="00F96D94" w:rsidP="00A624B2">
      <w:pPr>
        <w:pStyle w:val="RegularMatterTevta"/>
        <w:numPr>
          <w:ilvl w:val="0"/>
          <w:numId w:val="16"/>
        </w:numPr>
        <w:bidi w:val="0"/>
      </w:pPr>
      <w:r w:rsidRPr="003445A0">
        <w:rPr>
          <w:b/>
          <w:bCs/>
        </w:rPr>
        <w:t>Action:</w:t>
      </w:r>
      <w:r w:rsidRPr="003445A0">
        <w:t xml:space="preserve"> If the hazard cannot be eliminated, implement control measures such as:</w:t>
      </w:r>
    </w:p>
    <w:p w:rsidR="00F96D94" w:rsidRPr="003445A0" w:rsidRDefault="00F96D94" w:rsidP="00A624B2">
      <w:pPr>
        <w:pStyle w:val="RegularMatterTevta"/>
        <w:numPr>
          <w:ilvl w:val="0"/>
          <w:numId w:val="16"/>
        </w:numPr>
        <w:bidi w:val="0"/>
      </w:pPr>
      <w:r w:rsidRPr="003445A0">
        <w:rPr>
          <w:b/>
          <w:bCs/>
        </w:rPr>
        <w:t>Engineering controls</w:t>
      </w:r>
      <w:r w:rsidRPr="003445A0">
        <w:t>: Install safety devices (e.g., machine guards, ventilation systems) to control the hazard at the source.</w:t>
      </w:r>
    </w:p>
    <w:p w:rsidR="00F96D94" w:rsidRPr="003445A0" w:rsidRDefault="00F96D94" w:rsidP="00A624B2">
      <w:pPr>
        <w:pStyle w:val="RegularMatterTevta"/>
        <w:numPr>
          <w:ilvl w:val="0"/>
          <w:numId w:val="16"/>
        </w:numPr>
        <w:bidi w:val="0"/>
      </w:pPr>
      <w:r w:rsidRPr="003445A0">
        <w:rPr>
          <w:b/>
          <w:bCs/>
        </w:rPr>
        <w:t>Administrative controls</w:t>
      </w:r>
      <w:r w:rsidRPr="003445A0">
        <w:t>: Implement safe work practices, schedules, and job rotations to reduce exposure to hazards.</w:t>
      </w:r>
    </w:p>
    <w:p w:rsidR="00F96D94" w:rsidRPr="003445A0" w:rsidRDefault="00F96D94" w:rsidP="00A624B2">
      <w:pPr>
        <w:pStyle w:val="RegularMatterTevta"/>
        <w:numPr>
          <w:ilvl w:val="0"/>
          <w:numId w:val="16"/>
        </w:numPr>
        <w:bidi w:val="0"/>
      </w:pPr>
      <w:r w:rsidRPr="003445A0">
        <w:rPr>
          <w:b/>
          <w:bCs/>
        </w:rPr>
        <w:t>Personal protective equipment (PPE)</w:t>
      </w:r>
      <w:r w:rsidRPr="003445A0">
        <w:t>: Ensure employees wear appropriate PPE, such as helmets, gloves, safety glasses, ear protection, or respiratory protection, based on the hazard.</w:t>
      </w:r>
    </w:p>
    <w:p w:rsidR="00F96D94" w:rsidRPr="003445A0" w:rsidRDefault="00F96D94" w:rsidP="00AD2E7B">
      <w:pPr>
        <w:pStyle w:val="SubHeadingTevta"/>
        <w:bidi w:val="0"/>
      </w:pPr>
      <w:r w:rsidRPr="003445A0">
        <w:t>Provide Adequate Training</w:t>
      </w:r>
    </w:p>
    <w:p w:rsidR="00F96D94" w:rsidRPr="003445A0" w:rsidRDefault="00F96D94" w:rsidP="00A624B2">
      <w:pPr>
        <w:pStyle w:val="RegularMatterTevta"/>
        <w:numPr>
          <w:ilvl w:val="0"/>
          <w:numId w:val="17"/>
        </w:numPr>
        <w:bidi w:val="0"/>
      </w:pPr>
      <w:r w:rsidRPr="003445A0">
        <w:rPr>
          <w:b/>
          <w:bCs/>
        </w:rPr>
        <w:t>Action:</w:t>
      </w:r>
      <w:r w:rsidRPr="003445A0">
        <w:t xml:space="preserve"> Ensure all employees are trained in recognizing hazards and how to use equipment safely. Offer training for emergency response procedures in case of accidents.</w:t>
      </w:r>
    </w:p>
    <w:p w:rsidR="00F96D94" w:rsidRPr="003445A0" w:rsidRDefault="00F96D94" w:rsidP="00AD2E7B">
      <w:pPr>
        <w:pStyle w:val="SubHeadingTevta"/>
        <w:bidi w:val="0"/>
      </w:pPr>
      <w:r w:rsidRPr="003445A0">
        <w:t>Monitor and Review</w:t>
      </w:r>
    </w:p>
    <w:p w:rsidR="00F96D94" w:rsidRPr="003445A0" w:rsidRDefault="00F96D94" w:rsidP="00A624B2">
      <w:pPr>
        <w:pStyle w:val="RegularMatterTevta"/>
        <w:numPr>
          <w:ilvl w:val="0"/>
          <w:numId w:val="17"/>
        </w:numPr>
        <w:bidi w:val="0"/>
      </w:pPr>
      <w:r w:rsidRPr="003445A0">
        <w:rPr>
          <w:b/>
          <w:bCs/>
        </w:rPr>
        <w:t>Action:</w:t>
      </w:r>
      <w:r w:rsidRPr="003445A0">
        <w:t xml:space="preserve"> Regularly inspect and monitor the workplace to ensure safety measures are being followed and are effective. Review risk assessments periodically and make necessary adjustments.</w:t>
      </w:r>
    </w:p>
    <w:p w:rsidR="00F96D94" w:rsidRPr="003445A0" w:rsidRDefault="00F96D94" w:rsidP="00AD2E7B">
      <w:pPr>
        <w:pStyle w:val="SubHeadingTevta"/>
        <w:bidi w:val="0"/>
      </w:pPr>
      <w:r w:rsidRPr="003445A0">
        <w:t>Establish Emergency Procedures</w:t>
      </w:r>
    </w:p>
    <w:p w:rsidR="00F96D94" w:rsidRPr="003445A0" w:rsidRDefault="00F96D94" w:rsidP="00A624B2">
      <w:pPr>
        <w:pStyle w:val="RegularMatterTevta"/>
        <w:numPr>
          <w:ilvl w:val="0"/>
          <w:numId w:val="17"/>
        </w:numPr>
        <w:bidi w:val="0"/>
      </w:pPr>
      <w:r w:rsidRPr="003445A0">
        <w:rPr>
          <w:b/>
          <w:bCs/>
        </w:rPr>
        <w:t>Action:</w:t>
      </w:r>
      <w:r w:rsidRPr="003445A0">
        <w:t xml:space="preserve"> Develop and communicate emergency procedures for dealing with workplace incidents (e.g., fire, electrical shock, chemical spills). Ensure employees are trained to respond quickly and appropriately in emergencies.</w:t>
      </w:r>
    </w:p>
    <w:p w:rsidR="00AD2E7B" w:rsidRDefault="00AD2E7B" w:rsidP="00AD2E7B">
      <w:pPr>
        <w:pStyle w:val="SubHeadingTevta"/>
        <w:bidi w:val="0"/>
      </w:pPr>
    </w:p>
    <w:p w:rsidR="00AD2E7B" w:rsidRDefault="00AD2E7B" w:rsidP="00AD2E7B">
      <w:pPr>
        <w:pStyle w:val="SubHeadingTevta"/>
        <w:bidi w:val="0"/>
      </w:pPr>
    </w:p>
    <w:p w:rsidR="00F96D94" w:rsidRPr="003445A0" w:rsidRDefault="00F96D94" w:rsidP="00AD2E7B">
      <w:pPr>
        <w:pStyle w:val="SubHeadingTevta"/>
        <w:bidi w:val="0"/>
      </w:pPr>
      <w:r w:rsidRPr="003445A0">
        <w:lastRenderedPageBreak/>
        <w:t>Encourage Reporting</w:t>
      </w:r>
    </w:p>
    <w:p w:rsidR="00F96D94" w:rsidRPr="003445A0" w:rsidRDefault="00F96D94" w:rsidP="00A624B2">
      <w:pPr>
        <w:pStyle w:val="RegularMatterTevta"/>
        <w:numPr>
          <w:ilvl w:val="0"/>
          <w:numId w:val="17"/>
        </w:numPr>
        <w:bidi w:val="0"/>
      </w:pPr>
      <w:r w:rsidRPr="003445A0">
        <w:rPr>
          <w:b/>
          <w:bCs/>
        </w:rPr>
        <w:t>Action:</w:t>
      </w:r>
      <w:r w:rsidRPr="003445A0">
        <w:t xml:space="preserve"> Establish a reporting system for employees to report hazards, near misses, and unsafe conditions. This helps identify risks early and prevent accidents.</w:t>
      </w:r>
    </w:p>
    <w:p w:rsidR="00F96D94" w:rsidRPr="003445A0" w:rsidRDefault="00F96D94" w:rsidP="00AD2E7B">
      <w:pPr>
        <w:pStyle w:val="SubHeadingTevta"/>
        <w:bidi w:val="0"/>
      </w:pPr>
      <w:r w:rsidRPr="003445A0">
        <w:t>Maintain Safety Equipment</w:t>
      </w:r>
    </w:p>
    <w:p w:rsidR="00F96D94" w:rsidRPr="003445A0" w:rsidRDefault="00F96D94" w:rsidP="00A624B2">
      <w:pPr>
        <w:pStyle w:val="RegularMatterTevta"/>
        <w:numPr>
          <w:ilvl w:val="0"/>
          <w:numId w:val="17"/>
        </w:numPr>
        <w:bidi w:val="0"/>
      </w:pPr>
      <w:r w:rsidRPr="003445A0">
        <w:rPr>
          <w:b/>
          <w:bCs/>
        </w:rPr>
        <w:t>Action:</w:t>
      </w:r>
      <w:r w:rsidRPr="003445A0">
        <w:t xml:space="preserve"> Regularly inspect and maintain safety equipment (e.g., fire extinguishers, first aid kits, emergency exits) to ensure they are functional and ready to be used when needed.</w:t>
      </w:r>
    </w:p>
    <w:p w:rsidR="00F96D94" w:rsidRPr="003445A0" w:rsidRDefault="00F96D94" w:rsidP="00AD2E7B">
      <w:pPr>
        <w:pStyle w:val="RegularMatterTevta"/>
        <w:bidi w:val="0"/>
      </w:pPr>
      <w:r w:rsidRPr="003445A0">
        <w:t>By following these steps, workplace hazards can be effectively managed, reducing the risk of injury, illness, and accidents.</w:t>
      </w:r>
    </w:p>
    <w:p w:rsidR="00F96D94" w:rsidRPr="003C4A5F" w:rsidRDefault="00F96D94" w:rsidP="00AD2E7B">
      <w:pPr>
        <w:pStyle w:val="SubHeadingwithNumbers3"/>
        <w:bidi w:val="0"/>
      </w:pPr>
      <w:r w:rsidRPr="00784BEE">
        <w:t>Practical Activity</w:t>
      </w:r>
    </w:p>
    <w:p w:rsidR="00F96D94" w:rsidRDefault="00F96D94" w:rsidP="00AD2E7B">
      <w:pPr>
        <w:pStyle w:val="RegularMatterTevta"/>
        <w:bidi w:val="0"/>
      </w:pPr>
      <w:r w:rsidRPr="00102286">
        <w:t>Identify and remove workplace hazard.</w:t>
      </w:r>
    </w:p>
    <w:p w:rsidR="00F96D94" w:rsidRDefault="00F96D94" w:rsidP="00AD2E7B">
      <w:pPr>
        <w:pStyle w:val="SubHeadingTevta"/>
        <w:bidi w:val="0"/>
      </w:pPr>
      <w:r>
        <w:t>Material required:</w:t>
      </w:r>
    </w:p>
    <w:p w:rsidR="00F96D94" w:rsidRDefault="00F96D94" w:rsidP="00AD2E7B">
      <w:pPr>
        <w:pStyle w:val="RegularMatterTevta"/>
        <w:bidi w:val="0"/>
        <w:rPr>
          <w:b/>
          <w:bCs/>
        </w:rPr>
      </w:pPr>
      <w:r>
        <w:rPr>
          <w:rFonts w:cs="Arial"/>
        </w:rPr>
        <w:t>He</w:t>
      </w:r>
      <w:r w:rsidRPr="00244237">
        <w:rPr>
          <w:rFonts w:cs="Arial"/>
        </w:rPr>
        <w:t>alth and Safety Manual</w:t>
      </w:r>
    </w:p>
    <w:p w:rsidR="00F96D94" w:rsidRDefault="00F96D94" w:rsidP="00AD2E7B">
      <w:pPr>
        <w:pStyle w:val="SubHeadingTevta"/>
        <w:bidi w:val="0"/>
      </w:pPr>
      <w:r>
        <w:t>Learning place:</w:t>
      </w:r>
    </w:p>
    <w:p w:rsidR="00F96D94" w:rsidRDefault="00F96D94" w:rsidP="00AD2E7B">
      <w:pPr>
        <w:pStyle w:val="RegularMatterTevta"/>
        <w:bidi w:val="0"/>
      </w:pPr>
      <w:r>
        <w:t xml:space="preserve">Workshop </w:t>
      </w:r>
    </w:p>
    <w:p w:rsidR="00F96D94" w:rsidRDefault="006760A1" w:rsidP="00AD2E7B">
      <w:pPr>
        <w:pStyle w:val="RegularMatterTevta"/>
        <w:bidi w:val="0"/>
      </w:pPr>
      <w:r>
        <w:rPr>
          <w:noProof/>
        </w:rPr>
        <w:drawing>
          <wp:inline distT="0" distB="0" distL="0" distR="0" wp14:anchorId="504D1879" wp14:editId="38B0AAA8">
            <wp:extent cx="5697855" cy="3105150"/>
            <wp:effectExtent l="0" t="0" r="0" b="0"/>
            <wp:docPr id="33" name="Picture 33" descr="C:\Users\ibrahim\AppData\Local\Microsoft\Windows\INetCache\Content.Word\312e5abf512665b479b4db6766d7cf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brahim\AppData\Local\Microsoft\Windows\INetCache\Content.Word\312e5abf512665b479b4db6766d7cfac.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97855" cy="3105150"/>
                    </a:xfrm>
                    <a:prstGeom prst="rect">
                      <a:avLst/>
                    </a:prstGeom>
                    <a:noFill/>
                    <a:ln>
                      <a:noFill/>
                    </a:ln>
                  </pic:spPr>
                </pic:pic>
              </a:graphicData>
            </a:graphic>
          </wp:inline>
        </w:drawing>
      </w:r>
    </w:p>
    <w:p w:rsidR="006760A1" w:rsidRDefault="006760A1" w:rsidP="006760A1">
      <w:pPr>
        <w:pStyle w:val="RegularMatterTevta"/>
        <w:bidi w:val="0"/>
      </w:pPr>
    </w:p>
    <w:tbl>
      <w:tblPr>
        <w:tblStyle w:val="TableGrid"/>
        <w:tblW w:w="5000" w:type="pct"/>
        <w:tblLook w:val="04A0" w:firstRow="1" w:lastRow="0" w:firstColumn="1" w:lastColumn="0" w:noHBand="0" w:noVBand="1"/>
      </w:tblPr>
      <w:tblGrid>
        <w:gridCol w:w="2261"/>
        <w:gridCol w:w="6981"/>
      </w:tblGrid>
      <w:tr w:rsidR="00DC3A0C" w:rsidTr="009D29BE">
        <w:tc>
          <w:tcPr>
            <w:tcW w:w="1223" w:type="pct"/>
          </w:tcPr>
          <w:p w:rsidR="00DC3A0C" w:rsidRDefault="00DC3A0C" w:rsidP="00DC3A0C">
            <w:pPr>
              <w:pStyle w:val="LearningUnitTevtaHeading2"/>
              <w:bidi w:val="0"/>
            </w:pPr>
          </w:p>
        </w:tc>
        <w:tc>
          <w:tcPr>
            <w:tcW w:w="3777" w:type="pct"/>
          </w:tcPr>
          <w:p w:rsidR="00DC3A0C" w:rsidRDefault="00DC3A0C" w:rsidP="00DC3A0C">
            <w:pPr>
              <w:pStyle w:val="MainHeadingTevta"/>
              <w:bidi w:val="0"/>
            </w:pPr>
            <w:r w:rsidRPr="00A93AE1">
              <w:t>Ensure use of personal protective equipment (PPE)</w:t>
            </w:r>
          </w:p>
        </w:tc>
      </w:tr>
    </w:tbl>
    <w:p w:rsidR="00DC3A0C" w:rsidRPr="008271DC" w:rsidRDefault="00DC3A0C" w:rsidP="00DC3A0C">
      <w:pPr>
        <w:pStyle w:val="RegularMatterTevta"/>
        <w:bidi w:val="0"/>
        <w:rPr>
          <w:sz w:val="8"/>
          <w:szCs w:val="10"/>
        </w:rPr>
      </w:pPr>
    </w:p>
    <w:p w:rsidR="00F96D94" w:rsidRPr="004D451D" w:rsidRDefault="00F96D94" w:rsidP="00DC3A0C">
      <w:pPr>
        <w:pStyle w:val="BlueHeadingTevta"/>
        <w:bidi w:val="0"/>
      </w:pPr>
      <w:r w:rsidRPr="003C4A5F">
        <w:t>Learning Outcomes:</w:t>
      </w:r>
    </w:p>
    <w:p w:rsidR="00F96D94" w:rsidRPr="00DC3A0C" w:rsidRDefault="00F96D94" w:rsidP="00DC3A0C">
      <w:pPr>
        <w:pStyle w:val="RegularMatterTevta"/>
        <w:bidi w:val="0"/>
        <w:rPr>
          <w:b/>
          <w:bCs/>
        </w:rPr>
      </w:pPr>
      <w:r w:rsidRPr="00DC3A0C">
        <w:rPr>
          <w:b/>
          <w:bCs/>
        </w:rPr>
        <w:t>After completion of this Learning Unit, trainee will be able to:</w:t>
      </w:r>
    </w:p>
    <w:p w:rsidR="00F96D94" w:rsidRPr="00244237" w:rsidRDefault="00F96D94" w:rsidP="00A624B2">
      <w:pPr>
        <w:pStyle w:val="RegularMatterTevta"/>
        <w:numPr>
          <w:ilvl w:val="0"/>
          <w:numId w:val="17"/>
        </w:numPr>
        <w:bidi w:val="0"/>
      </w:pPr>
      <w:r w:rsidRPr="00244237">
        <w:t>Arrange the required personal protective</w:t>
      </w:r>
    </w:p>
    <w:p w:rsidR="00F96D94" w:rsidRPr="00244237" w:rsidRDefault="00F96D94" w:rsidP="00A624B2">
      <w:pPr>
        <w:pStyle w:val="RegularMatterTevta"/>
        <w:numPr>
          <w:ilvl w:val="0"/>
          <w:numId w:val="17"/>
        </w:numPr>
        <w:bidi w:val="0"/>
      </w:pPr>
      <w:r w:rsidRPr="00244237">
        <w:t>Check functional condition of PPE’s</w:t>
      </w:r>
    </w:p>
    <w:p w:rsidR="00F96D94" w:rsidRPr="004D451D" w:rsidRDefault="00F96D94" w:rsidP="00A624B2">
      <w:pPr>
        <w:pStyle w:val="RegularMatterTevta"/>
        <w:numPr>
          <w:ilvl w:val="0"/>
          <w:numId w:val="17"/>
        </w:numPr>
        <w:bidi w:val="0"/>
      </w:pPr>
      <w:r w:rsidRPr="00244237">
        <w:t xml:space="preserve">Wear personal protective equipment </w:t>
      </w:r>
      <w:proofErr w:type="spellStart"/>
      <w:r w:rsidRPr="00244237">
        <w:t>equipment</w:t>
      </w:r>
      <w:proofErr w:type="spellEnd"/>
    </w:p>
    <w:p w:rsidR="00F96D94" w:rsidRPr="004D451D" w:rsidRDefault="00F96D94" w:rsidP="00A624B2">
      <w:pPr>
        <w:pStyle w:val="RegularMatterTevta"/>
        <w:numPr>
          <w:ilvl w:val="0"/>
          <w:numId w:val="17"/>
        </w:numPr>
        <w:bidi w:val="0"/>
      </w:pPr>
      <w:r>
        <w:t>S</w:t>
      </w:r>
      <w:r w:rsidRPr="00244237">
        <w:t>tore PPE at appropriate place after use.</w:t>
      </w:r>
    </w:p>
    <w:p w:rsidR="00F96D94" w:rsidRPr="000B2AB3" w:rsidRDefault="00F96D94" w:rsidP="00DC3A0C">
      <w:pPr>
        <w:pStyle w:val="SubHeadingwithNumbers3"/>
        <w:bidi w:val="0"/>
      </w:pPr>
      <w:r w:rsidRPr="00DC3A0C">
        <w:t>Factors affecting Health &amp; Safety in the workplace</w:t>
      </w:r>
      <w:r w:rsidRPr="000B2AB3">
        <w:t>.</w:t>
      </w:r>
    </w:p>
    <w:p w:rsidR="00F96D94" w:rsidRPr="003928A4" w:rsidRDefault="00F96D94" w:rsidP="00DC3A0C">
      <w:pPr>
        <w:pStyle w:val="RegularMatterTevta"/>
        <w:bidi w:val="0"/>
      </w:pPr>
      <w:r w:rsidRPr="003928A4">
        <w:t>Several factors affect health and safety in the workplace, and they can either improve or hinder a safe working environment. Here are some key factors that influence health and safety:</w:t>
      </w:r>
    </w:p>
    <w:p w:rsidR="00F96D94" w:rsidRPr="003928A4" w:rsidRDefault="00F96D94" w:rsidP="009D66BC">
      <w:pPr>
        <w:pStyle w:val="SubHeadingTevta"/>
        <w:bidi w:val="0"/>
      </w:pPr>
      <w:r w:rsidRPr="003928A4">
        <w:t>Workplace Environment</w:t>
      </w:r>
    </w:p>
    <w:p w:rsidR="00F96D94" w:rsidRPr="003928A4" w:rsidRDefault="00F96D94" w:rsidP="00A624B2">
      <w:pPr>
        <w:pStyle w:val="RegularMatterTevta"/>
        <w:numPr>
          <w:ilvl w:val="0"/>
          <w:numId w:val="18"/>
        </w:numPr>
        <w:bidi w:val="0"/>
      </w:pPr>
      <w:r w:rsidRPr="003928A4">
        <w:rPr>
          <w:b/>
          <w:bCs/>
        </w:rPr>
        <w:t>Physical Conditions:</w:t>
      </w:r>
      <w:r w:rsidRPr="003928A4">
        <w:t xml:space="preserve"> Poor lighting, ventilation, temperature extremes, and noise levels can affect workers' comfort and health. A safe and comfortable environment reduces the risk of accidents and injuries.</w:t>
      </w:r>
    </w:p>
    <w:p w:rsidR="00F96D94" w:rsidRPr="003928A4" w:rsidRDefault="00F96D94" w:rsidP="00A624B2">
      <w:pPr>
        <w:pStyle w:val="RegularMatterTevta"/>
        <w:numPr>
          <w:ilvl w:val="0"/>
          <w:numId w:val="18"/>
        </w:numPr>
        <w:bidi w:val="0"/>
      </w:pPr>
      <w:r w:rsidRPr="003928A4">
        <w:rPr>
          <w:b/>
          <w:bCs/>
        </w:rPr>
        <w:t>Cleanliness and Hygiene:</w:t>
      </w:r>
      <w:r w:rsidRPr="003928A4">
        <w:t xml:space="preserve"> A clean workplace helps reduce the risks of infections, slips, and falls. Proper waste management and sanitation practices are essential.</w:t>
      </w:r>
    </w:p>
    <w:p w:rsidR="009D66BC" w:rsidRDefault="009D66BC" w:rsidP="00DC3A0C">
      <w:pPr>
        <w:pStyle w:val="SubHeadingTevta"/>
        <w:bidi w:val="0"/>
      </w:pPr>
    </w:p>
    <w:p w:rsidR="00F96D94" w:rsidRPr="003928A4" w:rsidRDefault="00F96D94" w:rsidP="00DC3A0C">
      <w:pPr>
        <w:pStyle w:val="SubHeadingTevta"/>
        <w:bidi w:val="0"/>
      </w:pPr>
      <w:r w:rsidRPr="003928A4">
        <w:lastRenderedPageBreak/>
        <w:t xml:space="preserve"> Workplace Design and Layout</w:t>
      </w:r>
    </w:p>
    <w:p w:rsidR="00F96D94" w:rsidRPr="003928A4" w:rsidRDefault="00F96D94" w:rsidP="00A624B2">
      <w:pPr>
        <w:pStyle w:val="RegularMatterTevta"/>
        <w:numPr>
          <w:ilvl w:val="0"/>
          <w:numId w:val="19"/>
        </w:numPr>
        <w:bidi w:val="0"/>
      </w:pPr>
      <w:r w:rsidRPr="003928A4">
        <w:rPr>
          <w:b/>
          <w:bCs/>
        </w:rPr>
        <w:t>Ergonomics:</w:t>
      </w:r>
      <w:r w:rsidRPr="003928A4">
        <w:t xml:space="preserve"> Poorly designed workstations or improper seating arrangements can lead to musculoskeletal disorders (e.g., back pain, repetitive strain injuries). Proper ergonomic design helps reduce these risks.</w:t>
      </w:r>
    </w:p>
    <w:p w:rsidR="00F96D94" w:rsidRPr="003928A4" w:rsidRDefault="00F96D94" w:rsidP="00A624B2">
      <w:pPr>
        <w:pStyle w:val="RegularMatterTevta"/>
        <w:numPr>
          <w:ilvl w:val="0"/>
          <w:numId w:val="19"/>
        </w:numPr>
        <w:bidi w:val="0"/>
      </w:pPr>
      <w:r w:rsidRPr="003928A4">
        <w:rPr>
          <w:b/>
          <w:bCs/>
        </w:rPr>
        <w:t>Space Organization:</w:t>
      </w:r>
      <w:r w:rsidRPr="003928A4">
        <w:t xml:space="preserve"> Crowded or poorly organized workspaces can increase the likelihood of accidents such as tripping, falling, or collision.</w:t>
      </w:r>
    </w:p>
    <w:p w:rsidR="00F96D94" w:rsidRPr="003928A4" w:rsidRDefault="00F96D94" w:rsidP="00DC3A0C">
      <w:pPr>
        <w:pStyle w:val="SubHeadingTevta"/>
        <w:bidi w:val="0"/>
      </w:pPr>
      <w:r w:rsidRPr="003928A4">
        <w:t xml:space="preserve"> Workplace Culture and Leadership</w:t>
      </w:r>
    </w:p>
    <w:p w:rsidR="00F96D94" w:rsidRPr="003928A4" w:rsidRDefault="00F96D94" w:rsidP="00A624B2">
      <w:pPr>
        <w:pStyle w:val="RegularMatterTevta"/>
        <w:numPr>
          <w:ilvl w:val="0"/>
          <w:numId w:val="20"/>
        </w:numPr>
        <w:bidi w:val="0"/>
      </w:pPr>
      <w:r w:rsidRPr="003928A4">
        <w:rPr>
          <w:b/>
          <w:bCs/>
        </w:rPr>
        <w:t>Management Commitment:</w:t>
      </w:r>
      <w:r w:rsidRPr="003928A4">
        <w:t xml:space="preserve"> The safety culture in a workplace depends on the leadership’s commitment to health and safety. If management prioritizes safety, employees are more likely to follow suit.</w:t>
      </w:r>
    </w:p>
    <w:p w:rsidR="00F96D94" w:rsidRPr="003928A4" w:rsidRDefault="00F96D94" w:rsidP="00A624B2">
      <w:pPr>
        <w:pStyle w:val="RegularMatterTevta"/>
        <w:numPr>
          <w:ilvl w:val="0"/>
          <w:numId w:val="20"/>
        </w:numPr>
        <w:bidi w:val="0"/>
      </w:pPr>
      <w:r w:rsidRPr="003928A4">
        <w:rPr>
          <w:b/>
          <w:bCs/>
        </w:rPr>
        <w:t>Employee Engagement:</w:t>
      </w:r>
      <w:r w:rsidRPr="003928A4">
        <w:t xml:space="preserve"> Engaged employees who feel their safety is prioritized are more likely to report hazards and follow safety procedures.</w:t>
      </w:r>
    </w:p>
    <w:p w:rsidR="00F96D94" w:rsidRPr="003928A4" w:rsidRDefault="00F96D94" w:rsidP="00A624B2">
      <w:pPr>
        <w:pStyle w:val="RegularMatterTevta"/>
        <w:numPr>
          <w:ilvl w:val="0"/>
          <w:numId w:val="20"/>
        </w:numPr>
        <w:bidi w:val="0"/>
      </w:pPr>
      <w:r w:rsidRPr="003928A4">
        <w:rPr>
          <w:b/>
          <w:bCs/>
        </w:rPr>
        <w:t>Training and Awareness:</w:t>
      </w:r>
      <w:r w:rsidRPr="003928A4">
        <w:t xml:space="preserve"> Continuous training programs on safety procedures, proper equipment use, and hazard identification ensure that employees are equipped to work safely.</w:t>
      </w:r>
    </w:p>
    <w:p w:rsidR="00F96D94" w:rsidRPr="003928A4" w:rsidRDefault="00F96D94" w:rsidP="00DC3A0C">
      <w:pPr>
        <w:pStyle w:val="SubHeadingTevta"/>
        <w:bidi w:val="0"/>
      </w:pPr>
      <w:r w:rsidRPr="003928A4">
        <w:t>Workplace Policies and Procedures</w:t>
      </w:r>
    </w:p>
    <w:p w:rsidR="00F96D94" w:rsidRPr="003928A4" w:rsidRDefault="00F96D94" w:rsidP="00A624B2">
      <w:pPr>
        <w:pStyle w:val="RegularMatterTevta"/>
        <w:numPr>
          <w:ilvl w:val="0"/>
          <w:numId w:val="21"/>
        </w:numPr>
        <w:bidi w:val="0"/>
      </w:pPr>
      <w:r w:rsidRPr="003928A4">
        <w:rPr>
          <w:b/>
          <w:bCs/>
        </w:rPr>
        <w:t>Health and Safety Policies:</w:t>
      </w:r>
      <w:r w:rsidRPr="003928A4">
        <w:t xml:space="preserve"> Clear and comprehensive policies on health and safety guide the actions and decisions of employees and management.</w:t>
      </w:r>
    </w:p>
    <w:p w:rsidR="00F96D94" w:rsidRPr="003928A4" w:rsidRDefault="00F96D94" w:rsidP="00A624B2">
      <w:pPr>
        <w:pStyle w:val="RegularMatterTevta"/>
        <w:numPr>
          <w:ilvl w:val="0"/>
          <w:numId w:val="21"/>
        </w:numPr>
        <w:bidi w:val="0"/>
      </w:pPr>
      <w:r w:rsidRPr="003928A4">
        <w:rPr>
          <w:b/>
          <w:bCs/>
        </w:rPr>
        <w:t>Safety Protocols:</w:t>
      </w:r>
      <w:r w:rsidRPr="003928A4">
        <w:t xml:space="preserve"> Detailed safety protocols for handling hazardous materials, equipment, or emergencies help prevent accidents.</w:t>
      </w:r>
    </w:p>
    <w:p w:rsidR="00F96D94" w:rsidRPr="003928A4" w:rsidRDefault="00F96D94" w:rsidP="00A624B2">
      <w:pPr>
        <w:pStyle w:val="RegularMatterTevta"/>
        <w:numPr>
          <w:ilvl w:val="0"/>
          <w:numId w:val="21"/>
        </w:numPr>
        <w:bidi w:val="0"/>
      </w:pPr>
      <w:r w:rsidRPr="003928A4">
        <w:rPr>
          <w:b/>
          <w:bCs/>
        </w:rPr>
        <w:t>Regulations Compliance:</w:t>
      </w:r>
      <w:r w:rsidRPr="003928A4">
        <w:t xml:space="preserve"> Adherence to national or international health and safety regulations (e.g., OSHA, ISO standards) ensures that the workplace follows the best practices for safety.</w:t>
      </w:r>
    </w:p>
    <w:p w:rsidR="00F96D94" w:rsidRPr="003928A4" w:rsidRDefault="00F96D94" w:rsidP="001F6885">
      <w:pPr>
        <w:pStyle w:val="SubHeadingTevta"/>
        <w:bidi w:val="0"/>
      </w:pPr>
      <w:r w:rsidRPr="003928A4">
        <w:t>Hazardous Materials and Equipment</w:t>
      </w:r>
    </w:p>
    <w:p w:rsidR="00F96D94" w:rsidRPr="003928A4" w:rsidRDefault="00F96D94" w:rsidP="00A624B2">
      <w:pPr>
        <w:pStyle w:val="RegularMatterTevta"/>
        <w:numPr>
          <w:ilvl w:val="0"/>
          <w:numId w:val="22"/>
        </w:numPr>
        <w:bidi w:val="0"/>
      </w:pPr>
      <w:r w:rsidRPr="003928A4">
        <w:rPr>
          <w:b/>
          <w:bCs/>
        </w:rPr>
        <w:t>Chemical, Biological, and Physical Hazards:</w:t>
      </w:r>
      <w:r w:rsidRPr="003928A4">
        <w:t xml:space="preserve"> The presence of hazardous substances (e.g., chemicals, biological agents, radiation) requires special precautions like PPE and proper storage and disposal systems.</w:t>
      </w:r>
    </w:p>
    <w:p w:rsidR="00F96D94" w:rsidRPr="003928A4" w:rsidRDefault="00F96D94" w:rsidP="00A624B2">
      <w:pPr>
        <w:pStyle w:val="RegularMatterTevta"/>
        <w:numPr>
          <w:ilvl w:val="0"/>
          <w:numId w:val="22"/>
        </w:numPr>
        <w:bidi w:val="0"/>
      </w:pPr>
      <w:r w:rsidRPr="003928A4">
        <w:rPr>
          <w:b/>
          <w:bCs/>
        </w:rPr>
        <w:t>Equipment Maintenance:</w:t>
      </w:r>
      <w:r w:rsidRPr="003928A4">
        <w:t xml:space="preserve"> Faulty or poorly maintained machinery and tools can increase the risk of accidents. Regular inspection and maintenance are vital for safe operations.</w:t>
      </w:r>
    </w:p>
    <w:p w:rsidR="00F96D94" w:rsidRPr="003928A4" w:rsidRDefault="00F96D94" w:rsidP="001F6885">
      <w:pPr>
        <w:pStyle w:val="SubHeadingTevta"/>
        <w:bidi w:val="0"/>
      </w:pPr>
      <w:r w:rsidRPr="003928A4">
        <w:t>Employee Health and Well-being</w:t>
      </w:r>
    </w:p>
    <w:p w:rsidR="00F96D94" w:rsidRPr="003928A4" w:rsidRDefault="00F96D94" w:rsidP="00A624B2">
      <w:pPr>
        <w:pStyle w:val="RegularMatterTevta"/>
        <w:numPr>
          <w:ilvl w:val="0"/>
          <w:numId w:val="23"/>
        </w:numPr>
        <w:bidi w:val="0"/>
      </w:pPr>
      <w:r w:rsidRPr="003928A4">
        <w:rPr>
          <w:b/>
          <w:bCs/>
        </w:rPr>
        <w:t>Physical Health:</w:t>
      </w:r>
      <w:r w:rsidRPr="003928A4">
        <w:t xml:space="preserve"> Employees who are physically fit are less likely to suffer from accidents or injuries. Supporting physical health through wellness programs can improve safety.</w:t>
      </w:r>
    </w:p>
    <w:p w:rsidR="00F96D94" w:rsidRPr="003928A4" w:rsidRDefault="00F96D94" w:rsidP="00A624B2">
      <w:pPr>
        <w:pStyle w:val="RegularMatterTevta"/>
        <w:numPr>
          <w:ilvl w:val="0"/>
          <w:numId w:val="23"/>
        </w:numPr>
        <w:bidi w:val="0"/>
      </w:pPr>
      <w:r w:rsidRPr="003928A4">
        <w:rPr>
          <w:b/>
          <w:bCs/>
        </w:rPr>
        <w:t>Mental Health:</w:t>
      </w:r>
      <w:r w:rsidRPr="003928A4">
        <w:t xml:space="preserve"> Mental health issues (e.g., stress, anxiety, and fatigue) can negatively impact decision-making, focus, and awareness, increasing the likelihood of accidents. A supportive work environment helps manage mental health risks.</w:t>
      </w:r>
    </w:p>
    <w:p w:rsidR="00F96D94" w:rsidRPr="003928A4" w:rsidRDefault="00F96D94" w:rsidP="009D66BC">
      <w:pPr>
        <w:pStyle w:val="SubHeadingTevta"/>
        <w:bidi w:val="0"/>
      </w:pPr>
      <w:r w:rsidRPr="003928A4">
        <w:t>Workload and Work Pressure</w:t>
      </w:r>
    </w:p>
    <w:p w:rsidR="00F96D94" w:rsidRPr="003928A4" w:rsidRDefault="00F96D94" w:rsidP="00A624B2">
      <w:pPr>
        <w:pStyle w:val="RegularMatterTevta"/>
        <w:numPr>
          <w:ilvl w:val="0"/>
          <w:numId w:val="24"/>
        </w:numPr>
        <w:bidi w:val="0"/>
      </w:pPr>
      <w:r w:rsidRPr="003928A4">
        <w:rPr>
          <w:b/>
          <w:bCs/>
        </w:rPr>
        <w:t>Excessive Workload:</w:t>
      </w:r>
      <w:r w:rsidRPr="003928A4">
        <w:t xml:space="preserve"> Overwork and long working hours can lead to fatigue, reducing concentration and increasing the risk of accidents.</w:t>
      </w:r>
    </w:p>
    <w:p w:rsidR="00F96D94" w:rsidRPr="003928A4" w:rsidRDefault="00F96D94" w:rsidP="00A624B2">
      <w:pPr>
        <w:pStyle w:val="RegularMatterTevta"/>
        <w:numPr>
          <w:ilvl w:val="0"/>
          <w:numId w:val="24"/>
        </w:numPr>
        <w:bidi w:val="0"/>
      </w:pPr>
      <w:r w:rsidRPr="003928A4">
        <w:rPr>
          <w:b/>
          <w:bCs/>
        </w:rPr>
        <w:t>Stress and Pressure:</w:t>
      </w:r>
      <w:r w:rsidRPr="003928A4">
        <w:t xml:space="preserve"> High levels of job stress and pressure to meet deadlines can impair judgment and safety performance. Reducing workload and offering support can alleviate these risks.</w:t>
      </w:r>
    </w:p>
    <w:p w:rsidR="00F96D94" w:rsidRPr="003928A4" w:rsidRDefault="00F96D94" w:rsidP="009D66BC">
      <w:pPr>
        <w:pStyle w:val="SubHeadingTevta"/>
        <w:bidi w:val="0"/>
      </w:pPr>
      <w:r w:rsidRPr="003928A4">
        <w:t>Training and Education</w:t>
      </w:r>
    </w:p>
    <w:p w:rsidR="00F96D94" w:rsidRPr="003928A4" w:rsidRDefault="00F96D94" w:rsidP="00A624B2">
      <w:pPr>
        <w:pStyle w:val="RegularMatterTevta"/>
        <w:numPr>
          <w:ilvl w:val="0"/>
          <w:numId w:val="25"/>
        </w:numPr>
        <w:bidi w:val="0"/>
      </w:pPr>
      <w:r w:rsidRPr="003928A4">
        <w:rPr>
          <w:b/>
          <w:bCs/>
        </w:rPr>
        <w:t>Skill Level:</w:t>
      </w:r>
      <w:r w:rsidRPr="003928A4">
        <w:t xml:space="preserve"> Employees with insufficient training or lack of skill may misuse equipment or fail to recognize hazards, leading to injuries or accidents.</w:t>
      </w:r>
    </w:p>
    <w:p w:rsidR="00F96D94" w:rsidRPr="003928A4" w:rsidRDefault="00F96D94" w:rsidP="00A624B2">
      <w:pPr>
        <w:pStyle w:val="RegularMatterTevta"/>
        <w:numPr>
          <w:ilvl w:val="0"/>
          <w:numId w:val="25"/>
        </w:numPr>
        <w:bidi w:val="0"/>
      </w:pPr>
      <w:r w:rsidRPr="003928A4">
        <w:rPr>
          <w:b/>
          <w:bCs/>
        </w:rPr>
        <w:t>Ongoing Education:</w:t>
      </w:r>
      <w:r w:rsidRPr="003928A4">
        <w:t xml:space="preserve"> Regular training on new safety procedures, equipment, and potential hazards ensures workers stay informed about risks and how to mitigate them.</w:t>
      </w:r>
    </w:p>
    <w:p w:rsidR="00F96D94" w:rsidRPr="003928A4" w:rsidRDefault="00F96D94" w:rsidP="009D66BC">
      <w:pPr>
        <w:pStyle w:val="SubHeadingTevta"/>
        <w:bidi w:val="0"/>
      </w:pPr>
      <w:r w:rsidRPr="003928A4">
        <w:t>Communication and Reporting Systems</w:t>
      </w:r>
    </w:p>
    <w:p w:rsidR="00F96D94" w:rsidRPr="003928A4" w:rsidRDefault="00F96D94" w:rsidP="00A624B2">
      <w:pPr>
        <w:pStyle w:val="RegularMatterTevta"/>
        <w:numPr>
          <w:ilvl w:val="0"/>
          <w:numId w:val="26"/>
        </w:numPr>
        <w:bidi w:val="0"/>
      </w:pPr>
      <w:r w:rsidRPr="003928A4">
        <w:rPr>
          <w:b/>
          <w:bCs/>
        </w:rPr>
        <w:t>Open Communication:</w:t>
      </w:r>
      <w:r w:rsidRPr="003928A4">
        <w:t xml:space="preserve"> A work environment where employees can report hazards, near misses, and unsafe conditions without fear of retaliation is crucial for maintaining safety.</w:t>
      </w:r>
    </w:p>
    <w:p w:rsidR="00F96D94" w:rsidRPr="003928A4" w:rsidRDefault="00F96D94" w:rsidP="00A624B2">
      <w:pPr>
        <w:pStyle w:val="RegularMatterTevta"/>
        <w:numPr>
          <w:ilvl w:val="0"/>
          <w:numId w:val="26"/>
        </w:numPr>
        <w:bidi w:val="0"/>
      </w:pPr>
      <w:r w:rsidRPr="003928A4">
        <w:rPr>
          <w:b/>
          <w:bCs/>
        </w:rPr>
        <w:t>Safety Meetings and Feedback:</w:t>
      </w:r>
      <w:r w:rsidRPr="003928A4">
        <w:t xml:space="preserve"> Regular safety meetings and feedback sessions encourage employees to share concerns and solutions.</w:t>
      </w:r>
    </w:p>
    <w:p w:rsidR="006760A1" w:rsidRDefault="006760A1" w:rsidP="009D66BC">
      <w:pPr>
        <w:pStyle w:val="SubHeadingTevta"/>
        <w:bidi w:val="0"/>
      </w:pPr>
    </w:p>
    <w:p w:rsidR="00F96D94" w:rsidRPr="003928A4" w:rsidRDefault="00F96D94" w:rsidP="006760A1">
      <w:pPr>
        <w:pStyle w:val="SubHeadingTevta"/>
        <w:bidi w:val="0"/>
      </w:pPr>
      <w:r w:rsidRPr="003928A4">
        <w:lastRenderedPageBreak/>
        <w:t>External Factors</w:t>
      </w:r>
    </w:p>
    <w:p w:rsidR="00F96D94" w:rsidRPr="003928A4" w:rsidRDefault="00F96D94" w:rsidP="00A624B2">
      <w:pPr>
        <w:pStyle w:val="RegularMatterTevta"/>
        <w:numPr>
          <w:ilvl w:val="0"/>
          <w:numId w:val="27"/>
        </w:numPr>
        <w:bidi w:val="0"/>
      </w:pPr>
      <w:r w:rsidRPr="003928A4">
        <w:rPr>
          <w:b/>
          <w:bCs/>
        </w:rPr>
        <w:t>Legal and Regulatory Changes:</w:t>
      </w:r>
      <w:r w:rsidRPr="003928A4">
        <w:t xml:space="preserve"> Changes in local laws or regulations regarding workplace safety can affect practices and policies. Staying up-to-date with legal requirements is necessary for compliance.</w:t>
      </w:r>
    </w:p>
    <w:p w:rsidR="00F96D94" w:rsidRPr="003928A4" w:rsidRDefault="00F96D94" w:rsidP="00A624B2">
      <w:pPr>
        <w:pStyle w:val="RegularMatterTevta"/>
        <w:numPr>
          <w:ilvl w:val="0"/>
          <w:numId w:val="27"/>
        </w:numPr>
        <w:bidi w:val="0"/>
      </w:pPr>
      <w:r w:rsidRPr="003928A4">
        <w:rPr>
          <w:b/>
          <w:bCs/>
        </w:rPr>
        <w:t>Economic Conditions:</w:t>
      </w:r>
      <w:r w:rsidRPr="003928A4">
        <w:t xml:space="preserve"> Economic downturns can sometimes lead to budget cuts in safety programs, leading to compromised health and safety measures.</w:t>
      </w:r>
    </w:p>
    <w:p w:rsidR="00F96D94" w:rsidRPr="003928A4" w:rsidRDefault="00F96D94" w:rsidP="00A624B2">
      <w:pPr>
        <w:pStyle w:val="RegularMatterTevta"/>
        <w:numPr>
          <w:ilvl w:val="0"/>
          <w:numId w:val="27"/>
        </w:numPr>
        <w:bidi w:val="0"/>
      </w:pPr>
      <w:r w:rsidRPr="003928A4">
        <w:rPr>
          <w:b/>
          <w:bCs/>
        </w:rPr>
        <w:t>Technological Advancements:</w:t>
      </w:r>
      <w:r w:rsidRPr="003928A4">
        <w:t xml:space="preserve"> New technologies can either enhance or introduce new safety risks. Proper training and equipment updates are necessary when implementing new tech.</w:t>
      </w:r>
    </w:p>
    <w:p w:rsidR="00F96D94" w:rsidRPr="003928A4" w:rsidRDefault="00F96D94" w:rsidP="009D66BC">
      <w:pPr>
        <w:pStyle w:val="SubHeadingTevta"/>
        <w:bidi w:val="0"/>
      </w:pPr>
      <w:r w:rsidRPr="003928A4">
        <w:t>Conclusion:</w:t>
      </w:r>
    </w:p>
    <w:p w:rsidR="00F96D94" w:rsidRDefault="00F96D94" w:rsidP="00A624B2">
      <w:pPr>
        <w:pStyle w:val="RegularMatterTevta"/>
        <w:numPr>
          <w:ilvl w:val="0"/>
          <w:numId w:val="28"/>
        </w:numPr>
        <w:bidi w:val="0"/>
      </w:pPr>
      <w:r w:rsidRPr="003928A4">
        <w:t>Addressing these factors involves creating a safety-first culture, ensuring compliance with regulations, and promoting well-being through proactive measures. Effective health and safety programs that consider all of these factors help minimize risks and improve the overall work environment.</w:t>
      </w:r>
    </w:p>
    <w:p w:rsidR="00F96D94" w:rsidRPr="003928A4" w:rsidRDefault="00F96D94" w:rsidP="00961DF1">
      <w:pPr>
        <w:pStyle w:val="SubHeadingwithNumbers3"/>
        <w:bidi w:val="0"/>
      </w:pPr>
      <w:r w:rsidRPr="003928A4">
        <w:t>Use of Personal Protective Equipment</w:t>
      </w:r>
    </w:p>
    <w:p w:rsidR="00F96D94" w:rsidRPr="003928A4" w:rsidRDefault="007A0BCF" w:rsidP="007A0BCF">
      <w:pPr>
        <w:pStyle w:val="RegularMatterTevta"/>
        <w:bidi w:val="0"/>
      </w:pPr>
      <w:r w:rsidRPr="00253BD2">
        <w:rPr>
          <w:rFonts w:ascii="Jameel Noori Nastaleeq" w:hAnsi="Jameel Noori Nastaleeq"/>
          <w:noProof/>
          <w:sz w:val="28"/>
          <w:szCs w:val="28"/>
        </w:rPr>
        <w:drawing>
          <wp:anchor distT="0" distB="0" distL="114300" distR="114300" simplePos="0" relativeHeight="251648512" behindDoc="0" locked="0" layoutInCell="1" allowOverlap="1">
            <wp:simplePos x="0" y="0"/>
            <wp:positionH relativeFrom="margin">
              <wp:posOffset>3363595</wp:posOffset>
            </wp:positionH>
            <wp:positionV relativeFrom="paragraph">
              <wp:posOffset>506256</wp:posOffset>
            </wp:positionV>
            <wp:extent cx="2364740" cy="1084580"/>
            <wp:effectExtent l="0" t="0" r="0" b="0"/>
            <wp:wrapSquare wrapText="bothSides"/>
            <wp:docPr id="745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rotWithShape="1">
                    <a:blip r:embed="rId21" cstate="print">
                      <a:extLst>
                        <a:ext uri="{BEBA8EAE-BF5A-486C-A8C5-ECC9F3942E4B}">
                          <a14:imgProps xmlns:a14="http://schemas.microsoft.com/office/drawing/2010/main">
                            <a14:imgLayer r:embed="rId22">
                              <a14:imgEffect>
                                <a14:brightnessContrast contrast="20000"/>
                              </a14:imgEffect>
                            </a14:imgLayer>
                          </a14:imgProps>
                        </a:ext>
                        <a:ext uri="{28A0092B-C50C-407E-A947-70E740481C1C}">
                          <a14:useLocalDpi xmlns:a14="http://schemas.microsoft.com/office/drawing/2010/main" val="0"/>
                        </a:ext>
                      </a:extLst>
                    </a:blip>
                    <a:srcRect t="1242"/>
                    <a:stretch/>
                  </pic:blipFill>
                  <pic:spPr bwMode="auto">
                    <a:xfrm>
                      <a:off x="0" y="0"/>
                      <a:ext cx="2364740" cy="10845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96D94" w:rsidRPr="003928A4">
        <w:t>Personal Protective Equipment (PPE) is essential for ensuring the safety and well-being of workers in environments where hazards exist. PPE acts as a barrier to protect workers from exposure to harmful elements such as chemicals, biological agents, physical hazards, and environmental risks. Below is an overview of the use of PPE in the workplace:</w:t>
      </w:r>
    </w:p>
    <w:p w:rsidR="00F96D94" w:rsidRPr="003928A4" w:rsidRDefault="00F96D94" w:rsidP="007A0BCF">
      <w:pPr>
        <w:pStyle w:val="SubHeadingTevta"/>
        <w:bidi w:val="0"/>
      </w:pPr>
      <w:r w:rsidRPr="003928A4">
        <w:t>Types of Personal Protective Equipment (PPE)</w:t>
      </w:r>
    </w:p>
    <w:p w:rsidR="00F96D94" w:rsidRDefault="00F96D94" w:rsidP="007A0BCF">
      <w:pPr>
        <w:pStyle w:val="RegularMatterTevta"/>
        <w:bidi w:val="0"/>
      </w:pPr>
      <w:r w:rsidRPr="003928A4">
        <w:t>PPE is divided into several categories, each designed to protect specific parts of the body:</w:t>
      </w:r>
    </w:p>
    <w:p w:rsidR="00F96D94" w:rsidRPr="003928A4" w:rsidRDefault="00F96D94" w:rsidP="007A0BCF">
      <w:pPr>
        <w:pStyle w:val="RegularMatterTevta"/>
        <w:bidi w:val="0"/>
      </w:pPr>
      <w:r w:rsidRPr="003928A4">
        <w:rPr>
          <w:b/>
          <w:bCs/>
        </w:rPr>
        <w:t>Head Protection:</w:t>
      </w:r>
    </w:p>
    <w:p w:rsidR="00F96D94" w:rsidRPr="003928A4" w:rsidRDefault="00F96D94" w:rsidP="00A624B2">
      <w:pPr>
        <w:pStyle w:val="RegularMatterTevta"/>
        <w:numPr>
          <w:ilvl w:val="0"/>
          <w:numId w:val="28"/>
        </w:numPr>
        <w:bidi w:val="0"/>
      </w:pPr>
      <w:r w:rsidRPr="003928A4">
        <w:rPr>
          <w:b/>
          <w:bCs/>
        </w:rPr>
        <w:t>Helmet/Hard Hats:</w:t>
      </w:r>
      <w:r w:rsidRPr="003928A4">
        <w:t xml:space="preserve"> Protect the head from falling objects, collisions, or impacts with machinery.</w:t>
      </w:r>
    </w:p>
    <w:p w:rsidR="00F96D94" w:rsidRPr="003928A4" w:rsidRDefault="007A0BCF" w:rsidP="00A624B2">
      <w:pPr>
        <w:pStyle w:val="RegularMatterTevta"/>
        <w:numPr>
          <w:ilvl w:val="0"/>
          <w:numId w:val="28"/>
        </w:numPr>
        <w:bidi w:val="0"/>
      </w:pPr>
      <w:r>
        <w:rPr>
          <w:noProof/>
        </w:rPr>
        <w:drawing>
          <wp:anchor distT="0" distB="0" distL="114300" distR="114300" simplePos="0" relativeHeight="251655680" behindDoc="0" locked="0" layoutInCell="1" allowOverlap="1">
            <wp:simplePos x="0" y="0"/>
            <wp:positionH relativeFrom="column">
              <wp:posOffset>4815205</wp:posOffset>
            </wp:positionH>
            <wp:positionV relativeFrom="paragraph">
              <wp:posOffset>-2540</wp:posOffset>
            </wp:positionV>
            <wp:extent cx="914400" cy="914400"/>
            <wp:effectExtent l="0" t="0" r="0" b="0"/>
            <wp:wrapSquare wrapText="bothSides"/>
            <wp:docPr id="77" name="Picture 77" descr="image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images (10)"/>
                    <pic:cNvPicPr>
                      <a:picLocks noChangeAspect="1" noChangeArrowheads="1"/>
                    </pic:cNvPicPr>
                  </pic:nvPicPr>
                  <pic:blipFill>
                    <a:blip r:embed="rId23"/>
                    <a:srcRect/>
                    <a:stretch>
                      <a:fillRect/>
                    </a:stretch>
                  </pic:blipFill>
                  <pic:spPr bwMode="auto">
                    <a:xfrm>
                      <a:off x="0" y="0"/>
                      <a:ext cx="914400" cy="914400"/>
                    </a:xfrm>
                    <a:prstGeom prst="rect">
                      <a:avLst/>
                    </a:prstGeom>
                    <a:noFill/>
                  </pic:spPr>
                </pic:pic>
              </a:graphicData>
            </a:graphic>
            <wp14:sizeRelH relativeFrom="margin">
              <wp14:pctWidth>0</wp14:pctWidth>
            </wp14:sizeRelH>
            <wp14:sizeRelV relativeFrom="margin">
              <wp14:pctHeight>0</wp14:pctHeight>
            </wp14:sizeRelV>
          </wp:anchor>
        </w:drawing>
      </w:r>
      <w:r w:rsidR="00F96D94" w:rsidRPr="003928A4">
        <w:rPr>
          <w:b/>
          <w:bCs/>
        </w:rPr>
        <w:t>Bump Caps:</w:t>
      </w:r>
      <w:r w:rsidR="00F96D94" w:rsidRPr="003928A4">
        <w:t xml:space="preserve"> Used to protect the head from minor bumps or scrapes in low-clearance areas.</w:t>
      </w:r>
    </w:p>
    <w:p w:rsidR="00F96D94" w:rsidRPr="003928A4" w:rsidRDefault="00F96D94" w:rsidP="007A0BCF">
      <w:pPr>
        <w:pStyle w:val="RegularMatterTevta"/>
        <w:bidi w:val="0"/>
      </w:pPr>
      <w:r w:rsidRPr="003928A4">
        <w:rPr>
          <w:b/>
          <w:bCs/>
        </w:rPr>
        <w:t>Eye and Face Protection:</w:t>
      </w:r>
    </w:p>
    <w:p w:rsidR="00F96D94" w:rsidRPr="003928A4" w:rsidRDefault="00F96D94" w:rsidP="00A624B2">
      <w:pPr>
        <w:pStyle w:val="RegularMatterTevta"/>
        <w:numPr>
          <w:ilvl w:val="0"/>
          <w:numId w:val="29"/>
        </w:numPr>
        <w:bidi w:val="0"/>
      </w:pPr>
      <w:r w:rsidRPr="003928A4">
        <w:rPr>
          <w:b/>
          <w:bCs/>
        </w:rPr>
        <w:t>Safety Glasses:</w:t>
      </w:r>
      <w:r w:rsidRPr="003928A4">
        <w:t xml:space="preserve"> Protect eyes from flying debris, chemicals, or UV radiation.</w:t>
      </w:r>
    </w:p>
    <w:p w:rsidR="00F96D94" w:rsidRPr="003928A4" w:rsidRDefault="007A0BCF" w:rsidP="00A624B2">
      <w:pPr>
        <w:pStyle w:val="RegularMatterTevta"/>
        <w:numPr>
          <w:ilvl w:val="0"/>
          <w:numId w:val="29"/>
        </w:numPr>
        <w:bidi w:val="0"/>
      </w:pPr>
      <w:r>
        <w:rPr>
          <w:noProof/>
        </w:rPr>
        <w:drawing>
          <wp:anchor distT="0" distB="0" distL="114300" distR="114300" simplePos="0" relativeHeight="251659776" behindDoc="0" locked="0" layoutInCell="1" allowOverlap="1">
            <wp:simplePos x="0" y="0"/>
            <wp:positionH relativeFrom="column">
              <wp:posOffset>4815840</wp:posOffset>
            </wp:positionH>
            <wp:positionV relativeFrom="paragraph">
              <wp:posOffset>259554</wp:posOffset>
            </wp:positionV>
            <wp:extent cx="914400" cy="608330"/>
            <wp:effectExtent l="0" t="0" r="0" b="0"/>
            <wp:wrapSquare wrapText="bothSides"/>
            <wp:docPr id="78" name="Picture 78" descr="googles-with-v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googles-with-vent"/>
                    <pic:cNvPicPr>
                      <a:picLocks noChangeAspect="1" noChangeArrowheads="1"/>
                    </pic:cNvPicPr>
                  </pic:nvPicPr>
                  <pic:blipFill>
                    <a:blip r:embed="rId24"/>
                    <a:srcRect/>
                    <a:stretch>
                      <a:fillRect/>
                    </a:stretch>
                  </pic:blipFill>
                  <pic:spPr bwMode="auto">
                    <a:xfrm>
                      <a:off x="0" y="0"/>
                      <a:ext cx="914400" cy="608330"/>
                    </a:xfrm>
                    <a:prstGeom prst="rect">
                      <a:avLst/>
                    </a:prstGeom>
                    <a:noFill/>
                  </pic:spPr>
                </pic:pic>
              </a:graphicData>
            </a:graphic>
            <wp14:sizeRelH relativeFrom="margin">
              <wp14:pctWidth>0</wp14:pctWidth>
            </wp14:sizeRelH>
            <wp14:sizeRelV relativeFrom="margin">
              <wp14:pctHeight>0</wp14:pctHeight>
            </wp14:sizeRelV>
          </wp:anchor>
        </w:drawing>
      </w:r>
      <w:r w:rsidR="00F96D94" w:rsidRPr="003928A4">
        <w:rPr>
          <w:b/>
          <w:bCs/>
        </w:rPr>
        <w:t>Goggles:</w:t>
      </w:r>
      <w:r w:rsidR="00F96D94" w:rsidRPr="003928A4">
        <w:t xml:space="preserve"> Provide a secure seal around the eyes to protect against chemicals, dust, or splash hazards.</w:t>
      </w:r>
    </w:p>
    <w:p w:rsidR="00F96D94" w:rsidRPr="003928A4" w:rsidRDefault="00F96D94" w:rsidP="00A624B2">
      <w:pPr>
        <w:pStyle w:val="RegularMatterTevta"/>
        <w:numPr>
          <w:ilvl w:val="0"/>
          <w:numId w:val="29"/>
        </w:numPr>
        <w:bidi w:val="0"/>
      </w:pPr>
      <w:r w:rsidRPr="003928A4">
        <w:rPr>
          <w:b/>
          <w:bCs/>
        </w:rPr>
        <w:t>Face Shields:</w:t>
      </w:r>
      <w:r w:rsidRPr="003928A4">
        <w:t xml:space="preserve"> Protect the face from impacts, splashes, or sprays of hazardous substances.</w:t>
      </w:r>
    </w:p>
    <w:p w:rsidR="00F96D94" w:rsidRPr="003928A4" w:rsidRDefault="00F96D94" w:rsidP="007A0BCF">
      <w:pPr>
        <w:pStyle w:val="RegularMatterTevta"/>
        <w:bidi w:val="0"/>
      </w:pPr>
      <w:r w:rsidRPr="003928A4">
        <w:rPr>
          <w:b/>
          <w:bCs/>
        </w:rPr>
        <w:t>Hearing Protection:</w:t>
      </w:r>
    </w:p>
    <w:p w:rsidR="00F96D94" w:rsidRPr="003928A4" w:rsidRDefault="007A0BCF" w:rsidP="00A624B2">
      <w:pPr>
        <w:pStyle w:val="RegularMatterTevta"/>
        <w:numPr>
          <w:ilvl w:val="0"/>
          <w:numId w:val="30"/>
        </w:numPr>
        <w:bidi w:val="0"/>
      </w:pPr>
      <w:r>
        <w:rPr>
          <w:noProof/>
        </w:rPr>
        <w:drawing>
          <wp:anchor distT="0" distB="0" distL="114300" distR="114300" simplePos="0" relativeHeight="251661824" behindDoc="0" locked="0" layoutInCell="1" allowOverlap="1">
            <wp:simplePos x="0" y="0"/>
            <wp:positionH relativeFrom="column">
              <wp:posOffset>4817110</wp:posOffset>
            </wp:positionH>
            <wp:positionV relativeFrom="paragraph">
              <wp:posOffset>29210</wp:posOffset>
            </wp:positionV>
            <wp:extent cx="914400" cy="908050"/>
            <wp:effectExtent l="0" t="0" r="0" b="0"/>
            <wp:wrapSquare wrapText="bothSides"/>
            <wp:docPr id="81" name="Picture 81" descr="downloa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download (3)"/>
                    <pic:cNvPicPr>
                      <a:picLocks noChangeAspect="1" noChangeArrowheads="1"/>
                    </pic:cNvPicPr>
                  </pic:nvPicPr>
                  <pic:blipFill rotWithShape="1">
                    <a:blip r:embed="rId25"/>
                    <a:srcRect l="13461" t="15921" r="21635" b="17372"/>
                    <a:stretch/>
                  </pic:blipFill>
                  <pic:spPr bwMode="auto">
                    <a:xfrm>
                      <a:off x="0" y="0"/>
                      <a:ext cx="914400" cy="9080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96D94" w:rsidRPr="003928A4">
        <w:rPr>
          <w:b/>
          <w:bCs/>
        </w:rPr>
        <w:t>Earplugs:</w:t>
      </w:r>
      <w:r w:rsidR="00F96D94" w:rsidRPr="003928A4">
        <w:t xml:space="preserve"> Inserted into the ear canal to reduce noise exposure and protect hearing from loud environments.</w:t>
      </w:r>
    </w:p>
    <w:p w:rsidR="00F96D94" w:rsidRPr="003928A4" w:rsidRDefault="00F96D94" w:rsidP="00A624B2">
      <w:pPr>
        <w:pStyle w:val="RegularMatterTevta"/>
        <w:numPr>
          <w:ilvl w:val="0"/>
          <w:numId w:val="30"/>
        </w:numPr>
        <w:bidi w:val="0"/>
      </w:pPr>
      <w:r w:rsidRPr="003928A4">
        <w:rPr>
          <w:b/>
          <w:bCs/>
        </w:rPr>
        <w:t>Earmuffs:</w:t>
      </w:r>
      <w:r w:rsidRPr="003928A4">
        <w:t xml:space="preserve"> Worn over the ears to reduce noise exposure, especially in environments with extremely high noise levels.</w:t>
      </w:r>
    </w:p>
    <w:p w:rsidR="00F96D94" w:rsidRPr="00732D96" w:rsidRDefault="00F96D94" w:rsidP="00732D96">
      <w:pPr>
        <w:pStyle w:val="RegularMatterTevta"/>
        <w:bidi w:val="0"/>
        <w:spacing w:line="240" w:lineRule="auto"/>
        <w:rPr>
          <w:b/>
          <w:bCs/>
        </w:rPr>
      </w:pPr>
      <w:r w:rsidRPr="00732D96">
        <w:rPr>
          <w:b/>
          <w:bCs/>
        </w:rPr>
        <w:t>Respiratory Protection:</w:t>
      </w:r>
    </w:p>
    <w:p w:rsidR="00F96D94" w:rsidRPr="003928A4" w:rsidRDefault="007A0BCF" w:rsidP="00A624B2">
      <w:pPr>
        <w:pStyle w:val="RegularMatterTevta"/>
        <w:numPr>
          <w:ilvl w:val="0"/>
          <w:numId w:val="31"/>
        </w:numPr>
        <w:bidi w:val="0"/>
      </w:pPr>
      <w:r>
        <w:rPr>
          <w:noProof/>
        </w:rPr>
        <w:drawing>
          <wp:anchor distT="0" distB="0" distL="114300" distR="114300" simplePos="0" relativeHeight="251663872" behindDoc="0" locked="0" layoutInCell="1" allowOverlap="1">
            <wp:simplePos x="0" y="0"/>
            <wp:positionH relativeFrom="column">
              <wp:posOffset>4813935</wp:posOffset>
            </wp:positionH>
            <wp:positionV relativeFrom="paragraph">
              <wp:posOffset>135255</wp:posOffset>
            </wp:positionV>
            <wp:extent cx="914400" cy="725170"/>
            <wp:effectExtent l="0" t="0" r="0" b="0"/>
            <wp:wrapSquare wrapText="bothSides"/>
            <wp:docPr id="82" name="Picture 82" descr="downloa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download (5)"/>
                    <pic:cNvPicPr>
                      <a:picLocks noChangeAspect="1" noChangeArrowheads="1"/>
                    </pic:cNvPicPr>
                  </pic:nvPicPr>
                  <pic:blipFill>
                    <a:blip r:embed="rId26"/>
                    <a:srcRect/>
                    <a:stretch>
                      <a:fillRect/>
                    </a:stretch>
                  </pic:blipFill>
                  <pic:spPr bwMode="auto">
                    <a:xfrm>
                      <a:off x="0" y="0"/>
                      <a:ext cx="914400" cy="725170"/>
                    </a:xfrm>
                    <a:prstGeom prst="rect">
                      <a:avLst/>
                    </a:prstGeom>
                    <a:noFill/>
                  </pic:spPr>
                </pic:pic>
              </a:graphicData>
            </a:graphic>
            <wp14:sizeRelH relativeFrom="margin">
              <wp14:pctWidth>0</wp14:pctWidth>
            </wp14:sizeRelH>
            <wp14:sizeRelV relativeFrom="margin">
              <wp14:pctHeight>0</wp14:pctHeight>
            </wp14:sizeRelV>
          </wp:anchor>
        </w:drawing>
      </w:r>
      <w:r w:rsidR="00F96D94" w:rsidRPr="003928A4">
        <w:rPr>
          <w:b/>
          <w:bCs/>
        </w:rPr>
        <w:t>Face Masks:</w:t>
      </w:r>
      <w:r w:rsidR="00F96D94" w:rsidRPr="003928A4">
        <w:t xml:space="preserve"> Protect against dust, allergens, and non-toxic vapors.</w:t>
      </w:r>
    </w:p>
    <w:p w:rsidR="00F96D94" w:rsidRPr="003928A4" w:rsidRDefault="00F96D94" w:rsidP="00A624B2">
      <w:pPr>
        <w:pStyle w:val="RegularMatterTevta"/>
        <w:numPr>
          <w:ilvl w:val="0"/>
          <w:numId w:val="31"/>
        </w:numPr>
        <w:bidi w:val="0"/>
      </w:pPr>
      <w:r w:rsidRPr="003928A4">
        <w:rPr>
          <w:b/>
          <w:bCs/>
        </w:rPr>
        <w:t>Respirators (N95, P100, etc.):</w:t>
      </w:r>
      <w:r w:rsidRPr="003928A4">
        <w:t xml:space="preserve"> Used in environments where hazardous airborne contaminants like chemicals, fumes, or pathogens are present. These are designed to filter out harmful particles.</w:t>
      </w:r>
    </w:p>
    <w:p w:rsidR="00F96D94" w:rsidRPr="003928A4" w:rsidRDefault="007A0BCF" w:rsidP="00A624B2">
      <w:pPr>
        <w:pStyle w:val="RegularMatterTevta"/>
        <w:numPr>
          <w:ilvl w:val="0"/>
          <w:numId w:val="31"/>
        </w:numPr>
        <w:bidi w:val="0"/>
      </w:pPr>
      <w:r>
        <w:rPr>
          <w:noProof/>
        </w:rPr>
        <w:drawing>
          <wp:anchor distT="0" distB="0" distL="114300" distR="114300" simplePos="0" relativeHeight="251660800" behindDoc="0" locked="0" layoutInCell="1" allowOverlap="1">
            <wp:simplePos x="0" y="0"/>
            <wp:positionH relativeFrom="column">
              <wp:posOffset>4815840</wp:posOffset>
            </wp:positionH>
            <wp:positionV relativeFrom="paragraph">
              <wp:posOffset>218440</wp:posOffset>
            </wp:positionV>
            <wp:extent cx="914400" cy="914400"/>
            <wp:effectExtent l="0" t="0" r="0" b="0"/>
            <wp:wrapSquare wrapText="bothSides"/>
            <wp:docPr id="79" name="Picture 79" descr="imag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images (1)"/>
                    <pic:cNvPicPr>
                      <a:picLocks noChangeAspect="1" noChangeArrowheads="1"/>
                    </pic:cNvPicPr>
                  </pic:nvPicPr>
                  <pic:blipFill>
                    <a:blip r:embed="rId27"/>
                    <a:srcRect/>
                    <a:stretch>
                      <a:fillRect/>
                    </a:stretch>
                  </pic:blipFill>
                  <pic:spPr bwMode="auto">
                    <a:xfrm>
                      <a:off x="0" y="0"/>
                      <a:ext cx="914400" cy="914400"/>
                    </a:xfrm>
                    <a:prstGeom prst="rect">
                      <a:avLst/>
                    </a:prstGeom>
                    <a:noFill/>
                  </pic:spPr>
                </pic:pic>
              </a:graphicData>
            </a:graphic>
            <wp14:sizeRelH relativeFrom="margin">
              <wp14:pctWidth>0</wp14:pctWidth>
            </wp14:sizeRelH>
            <wp14:sizeRelV relativeFrom="margin">
              <wp14:pctHeight>0</wp14:pctHeight>
            </wp14:sizeRelV>
          </wp:anchor>
        </w:drawing>
      </w:r>
      <w:r w:rsidR="00F96D94" w:rsidRPr="003928A4">
        <w:rPr>
          <w:b/>
          <w:bCs/>
        </w:rPr>
        <w:t>Powered Air-Purifying Respirators (PAPR):</w:t>
      </w:r>
      <w:r w:rsidR="00F96D94" w:rsidRPr="003928A4">
        <w:t xml:space="preserve"> Use a battery-powered blower to force filtered air into a hood or helmet.</w:t>
      </w:r>
    </w:p>
    <w:p w:rsidR="00F96D94" w:rsidRPr="003928A4" w:rsidRDefault="00F96D94" w:rsidP="007A0BCF">
      <w:pPr>
        <w:pStyle w:val="RegularMatterTevta"/>
        <w:bidi w:val="0"/>
      </w:pPr>
      <w:r w:rsidRPr="003928A4">
        <w:rPr>
          <w:b/>
          <w:bCs/>
        </w:rPr>
        <w:t>Hand and Arm Protection:</w:t>
      </w:r>
    </w:p>
    <w:p w:rsidR="00F96D94" w:rsidRPr="003928A4" w:rsidRDefault="00F96D94" w:rsidP="00A624B2">
      <w:pPr>
        <w:pStyle w:val="RegularMatterTevta"/>
        <w:numPr>
          <w:ilvl w:val="0"/>
          <w:numId w:val="32"/>
        </w:numPr>
        <w:bidi w:val="0"/>
      </w:pPr>
      <w:r w:rsidRPr="003928A4">
        <w:rPr>
          <w:b/>
          <w:bCs/>
        </w:rPr>
        <w:t>Gloves:</w:t>
      </w:r>
      <w:r w:rsidRPr="003928A4">
        <w:t xml:space="preserve"> Protect hands from cuts, abrasions, chemicals, extreme temperatures, and electrical hazards. </w:t>
      </w:r>
    </w:p>
    <w:p w:rsidR="00F96D94" w:rsidRPr="003928A4" w:rsidRDefault="00F96D94" w:rsidP="00A624B2">
      <w:pPr>
        <w:pStyle w:val="RegularMatterTevta"/>
        <w:numPr>
          <w:ilvl w:val="0"/>
          <w:numId w:val="32"/>
        </w:numPr>
        <w:bidi w:val="0"/>
      </w:pPr>
      <w:r w:rsidRPr="003928A4">
        <w:rPr>
          <w:b/>
          <w:bCs/>
        </w:rPr>
        <w:t>Rubber gloves:</w:t>
      </w:r>
      <w:r w:rsidRPr="003928A4">
        <w:t xml:space="preserve"> For chemical protection.</w:t>
      </w:r>
    </w:p>
    <w:p w:rsidR="00F96D94" w:rsidRPr="003928A4" w:rsidRDefault="00F96D94" w:rsidP="00A624B2">
      <w:pPr>
        <w:pStyle w:val="RegularMatterTevta"/>
        <w:numPr>
          <w:ilvl w:val="0"/>
          <w:numId w:val="32"/>
        </w:numPr>
        <w:bidi w:val="0"/>
      </w:pPr>
      <w:r w:rsidRPr="003928A4">
        <w:rPr>
          <w:b/>
          <w:bCs/>
        </w:rPr>
        <w:t>Leather gloves:</w:t>
      </w:r>
      <w:r w:rsidRPr="003928A4">
        <w:t xml:space="preserve"> For handling sharp objects.</w:t>
      </w:r>
    </w:p>
    <w:p w:rsidR="00F96D94" w:rsidRPr="003928A4" w:rsidRDefault="00F96D94" w:rsidP="00A624B2">
      <w:pPr>
        <w:pStyle w:val="RegularMatterTevta"/>
        <w:numPr>
          <w:ilvl w:val="0"/>
          <w:numId w:val="32"/>
        </w:numPr>
        <w:bidi w:val="0"/>
      </w:pPr>
      <w:r w:rsidRPr="003928A4">
        <w:rPr>
          <w:b/>
          <w:bCs/>
        </w:rPr>
        <w:lastRenderedPageBreak/>
        <w:t>Heat-resistant gloves:</w:t>
      </w:r>
      <w:r w:rsidRPr="003928A4">
        <w:t xml:space="preserve"> For handling hot materials.</w:t>
      </w:r>
    </w:p>
    <w:p w:rsidR="00F96D94" w:rsidRPr="003928A4" w:rsidRDefault="00F96D94" w:rsidP="00A624B2">
      <w:pPr>
        <w:pStyle w:val="RegularMatterTevta"/>
        <w:numPr>
          <w:ilvl w:val="0"/>
          <w:numId w:val="32"/>
        </w:numPr>
        <w:bidi w:val="0"/>
      </w:pPr>
      <w:r w:rsidRPr="003928A4">
        <w:rPr>
          <w:b/>
          <w:bCs/>
        </w:rPr>
        <w:t>Arm Guards:</w:t>
      </w:r>
      <w:r w:rsidRPr="003928A4">
        <w:t xml:space="preserve"> Protect the forearms from cuts, burns, or contact with hazardous materials.</w:t>
      </w:r>
    </w:p>
    <w:p w:rsidR="00F96D94" w:rsidRPr="003928A4" w:rsidRDefault="007A0BCF" w:rsidP="007A0BCF">
      <w:pPr>
        <w:pStyle w:val="RegularMatterTevta"/>
        <w:bidi w:val="0"/>
      </w:pPr>
      <w:r>
        <w:rPr>
          <w:noProof/>
        </w:rPr>
        <w:drawing>
          <wp:anchor distT="0" distB="0" distL="114300" distR="114300" simplePos="0" relativeHeight="251652608" behindDoc="0" locked="0" layoutInCell="1" allowOverlap="1">
            <wp:simplePos x="0" y="0"/>
            <wp:positionH relativeFrom="column">
              <wp:posOffset>4357370</wp:posOffset>
            </wp:positionH>
            <wp:positionV relativeFrom="paragraph">
              <wp:posOffset>635</wp:posOffset>
            </wp:positionV>
            <wp:extent cx="1371600" cy="1371600"/>
            <wp:effectExtent l="0" t="0" r="0" b="0"/>
            <wp:wrapSquare wrapText="bothSides"/>
            <wp:docPr id="80" name="Picture 80" descr="png-clipart-personal-protective-equipment-steel-toe-boot-safety-shoe-boot-white-bo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png-clipart-personal-protective-equipment-steel-toe-boot-safety-shoe-boot-white-boots"/>
                    <pic:cNvPicPr>
                      <a:picLocks noChangeAspect="1" noChangeArrowheads="1"/>
                    </pic:cNvPicPr>
                  </pic:nvPicPr>
                  <pic:blipFill>
                    <a:blip r:embed="rId28" cstate="print"/>
                    <a:srcRect/>
                    <a:stretch>
                      <a:fillRect/>
                    </a:stretch>
                  </pic:blipFill>
                  <pic:spPr bwMode="auto">
                    <a:xfrm>
                      <a:off x="0" y="0"/>
                      <a:ext cx="1371600" cy="1371600"/>
                    </a:xfrm>
                    <a:prstGeom prst="rect">
                      <a:avLst/>
                    </a:prstGeom>
                    <a:noFill/>
                  </pic:spPr>
                </pic:pic>
              </a:graphicData>
            </a:graphic>
            <wp14:sizeRelH relativeFrom="margin">
              <wp14:pctWidth>0</wp14:pctWidth>
            </wp14:sizeRelH>
            <wp14:sizeRelV relativeFrom="margin">
              <wp14:pctHeight>0</wp14:pctHeight>
            </wp14:sizeRelV>
          </wp:anchor>
        </w:drawing>
      </w:r>
      <w:r w:rsidR="00F96D94" w:rsidRPr="003928A4">
        <w:rPr>
          <w:b/>
          <w:bCs/>
        </w:rPr>
        <w:t>Foot and Leg Protection:</w:t>
      </w:r>
    </w:p>
    <w:p w:rsidR="00F96D94" w:rsidRPr="003928A4" w:rsidRDefault="00F96D94" w:rsidP="00A624B2">
      <w:pPr>
        <w:pStyle w:val="RegularMatterTevta"/>
        <w:numPr>
          <w:ilvl w:val="0"/>
          <w:numId w:val="33"/>
        </w:numPr>
        <w:bidi w:val="0"/>
      </w:pPr>
      <w:r w:rsidRPr="003928A4">
        <w:rPr>
          <w:b/>
          <w:bCs/>
        </w:rPr>
        <w:t>Safety Boots:</w:t>
      </w:r>
      <w:r w:rsidRPr="003928A4">
        <w:t xml:space="preserve"> Footwear with steel toes to protect against falling objects or crushing injuries. Anti-slip soles prevent falls.</w:t>
      </w:r>
    </w:p>
    <w:p w:rsidR="00F96D94" w:rsidRPr="003928A4" w:rsidRDefault="00F96D94" w:rsidP="00A624B2">
      <w:pPr>
        <w:pStyle w:val="RegularMatterTevta"/>
        <w:numPr>
          <w:ilvl w:val="0"/>
          <w:numId w:val="33"/>
        </w:numPr>
        <w:bidi w:val="0"/>
      </w:pPr>
      <w:r w:rsidRPr="003928A4">
        <w:rPr>
          <w:b/>
          <w:bCs/>
        </w:rPr>
        <w:t>Leggings/Chaps:</w:t>
      </w:r>
      <w:r w:rsidRPr="003928A4">
        <w:t xml:space="preserve"> Protect the legs from sharp objects, molten materials, or impacts.</w:t>
      </w:r>
    </w:p>
    <w:p w:rsidR="00F96D94" w:rsidRPr="003928A4" w:rsidRDefault="00F96D94" w:rsidP="007A0BCF">
      <w:pPr>
        <w:pStyle w:val="RegularMatterTevta"/>
        <w:bidi w:val="0"/>
      </w:pPr>
      <w:r w:rsidRPr="003928A4">
        <w:rPr>
          <w:b/>
          <w:bCs/>
        </w:rPr>
        <w:t>Body Protection:</w:t>
      </w:r>
    </w:p>
    <w:p w:rsidR="00F96D94" w:rsidRPr="003928A4" w:rsidRDefault="00F96D94" w:rsidP="00A624B2">
      <w:pPr>
        <w:pStyle w:val="RegularMatterTevta"/>
        <w:numPr>
          <w:ilvl w:val="0"/>
          <w:numId w:val="34"/>
        </w:numPr>
        <w:bidi w:val="0"/>
      </w:pPr>
      <w:r w:rsidRPr="003928A4">
        <w:rPr>
          <w:b/>
          <w:bCs/>
        </w:rPr>
        <w:t>Coveralls:</w:t>
      </w:r>
      <w:r w:rsidRPr="003928A4">
        <w:t xml:space="preserve"> Full-body suits used to protect against hazardous materials, chemicals, or contaminants.</w:t>
      </w:r>
    </w:p>
    <w:p w:rsidR="00F96D94" w:rsidRPr="003928A4" w:rsidRDefault="00F96D94" w:rsidP="00A624B2">
      <w:pPr>
        <w:pStyle w:val="RegularMatterTevta"/>
        <w:numPr>
          <w:ilvl w:val="0"/>
          <w:numId w:val="34"/>
        </w:numPr>
        <w:bidi w:val="0"/>
      </w:pPr>
      <w:r w:rsidRPr="003928A4">
        <w:rPr>
          <w:b/>
          <w:bCs/>
        </w:rPr>
        <w:t>Aprons:</w:t>
      </w:r>
      <w:r w:rsidRPr="003928A4">
        <w:t xml:space="preserve"> Worn to protect against splashes, chemicals, or heat exposure.</w:t>
      </w:r>
    </w:p>
    <w:tbl>
      <w:tblPr>
        <w:tblStyle w:val="GridTable4-Accent31"/>
        <w:tblpPr w:leftFromText="180" w:rightFromText="180" w:vertAnchor="text" w:horzAnchor="margin" w:tblpXSpec="right" w:tblpY="422"/>
        <w:tblW w:w="0" w:type="auto"/>
        <w:tblLook w:val="04A0" w:firstRow="1" w:lastRow="0" w:firstColumn="1" w:lastColumn="0" w:noHBand="0" w:noVBand="1"/>
      </w:tblPr>
      <w:tblGrid>
        <w:gridCol w:w="2160"/>
      </w:tblGrid>
      <w:tr w:rsidR="007A0BCF" w:rsidRPr="003C4A5F" w:rsidTr="007A0BCF">
        <w:trPr>
          <w:cnfStyle w:val="100000000000" w:firstRow="1" w:lastRow="0" w:firstColumn="0" w:lastColumn="0" w:oddVBand="0" w:evenVBand="0" w:oddHBand="0" w:evenHBand="0" w:firstRowFirstColumn="0" w:firstRowLastColumn="0" w:lastRowFirstColumn="0" w:lastRowLastColumn="0"/>
          <w:trHeight w:val="232"/>
        </w:trPr>
        <w:tc>
          <w:tcPr>
            <w:cnfStyle w:val="001000000000" w:firstRow="0" w:lastRow="0" w:firstColumn="1" w:lastColumn="0" w:oddVBand="0" w:evenVBand="0" w:oddHBand="0" w:evenHBand="0" w:firstRowFirstColumn="0" w:firstRowLastColumn="0" w:lastRowFirstColumn="0" w:lastRowLastColumn="0"/>
            <w:tcW w:w="2160" w:type="dxa"/>
            <w:vAlign w:val="center"/>
          </w:tcPr>
          <w:p w:rsidR="007A0BCF" w:rsidRPr="00DD57C9" w:rsidRDefault="007A0BCF" w:rsidP="00DD57C9">
            <w:pPr>
              <w:pStyle w:val="SubHeadingTevta"/>
              <w:bidi w:val="0"/>
              <w:jc w:val="center"/>
              <w:rPr>
                <w:b/>
                <w:bCs/>
              </w:rPr>
            </w:pPr>
            <w:r w:rsidRPr="00DD57C9">
              <w:rPr>
                <w:b/>
                <w:bCs/>
              </w:rPr>
              <w:t>Remember</w:t>
            </w:r>
          </w:p>
        </w:tc>
      </w:tr>
      <w:tr w:rsidR="007A0BCF" w:rsidRPr="003C4A5F" w:rsidTr="007A0BCF">
        <w:trPr>
          <w:cnfStyle w:val="000000100000" w:firstRow="0" w:lastRow="0" w:firstColumn="0" w:lastColumn="0" w:oddVBand="0" w:evenVBand="0" w:oddHBand="1" w:evenHBand="0" w:firstRowFirstColumn="0" w:firstRowLastColumn="0" w:lastRowFirstColumn="0" w:lastRowLastColumn="0"/>
          <w:trHeight w:val="829"/>
        </w:trPr>
        <w:tc>
          <w:tcPr>
            <w:cnfStyle w:val="001000000000" w:firstRow="0" w:lastRow="0" w:firstColumn="1" w:lastColumn="0" w:oddVBand="0" w:evenVBand="0" w:oddHBand="0" w:evenHBand="0" w:firstRowFirstColumn="0" w:firstRowLastColumn="0" w:lastRowFirstColumn="0" w:lastRowLastColumn="0"/>
            <w:tcW w:w="2160" w:type="dxa"/>
            <w:vAlign w:val="center"/>
          </w:tcPr>
          <w:p w:rsidR="007A0BCF" w:rsidRPr="007A0BCF" w:rsidRDefault="007A0BCF" w:rsidP="00DD57C9">
            <w:pPr>
              <w:pStyle w:val="RegularMatterTevta"/>
              <w:bidi w:val="0"/>
              <w:rPr>
                <w:b w:val="0"/>
                <w:bCs w:val="0"/>
              </w:rPr>
            </w:pPr>
            <w:r w:rsidRPr="007A0BCF">
              <w:rPr>
                <w:b w:val="0"/>
                <w:bCs w:val="0"/>
              </w:rPr>
              <w:t>Do you know about PPEs are safe the in the work shop</w:t>
            </w:r>
          </w:p>
        </w:tc>
      </w:tr>
    </w:tbl>
    <w:p w:rsidR="00F96D94" w:rsidRDefault="00F96D94" w:rsidP="00A624B2">
      <w:pPr>
        <w:pStyle w:val="RegularMatterTevta"/>
        <w:numPr>
          <w:ilvl w:val="0"/>
          <w:numId w:val="34"/>
        </w:numPr>
        <w:bidi w:val="0"/>
      </w:pPr>
      <w:r w:rsidRPr="003928A4">
        <w:rPr>
          <w:b/>
          <w:bCs/>
        </w:rPr>
        <w:t>High-Visibility Clothing:</w:t>
      </w:r>
      <w:r w:rsidRPr="003928A4">
        <w:t xml:space="preserve"> Clothing with reflective material to ensure workers are visible, especially in low-light or high-traffic areas.</w:t>
      </w:r>
    </w:p>
    <w:p w:rsidR="00F96D94" w:rsidRPr="00AA26DF" w:rsidRDefault="00F96D94" w:rsidP="00732D96">
      <w:pPr>
        <w:pStyle w:val="SubHeadingTevta"/>
        <w:bidi w:val="0"/>
      </w:pPr>
      <w:r w:rsidRPr="00AA26DF">
        <w:t>Why Use PPE?</w:t>
      </w:r>
    </w:p>
    <w:p w:rsidR="00F96D94" w:rsidRPr="002412BD" w:rsidRDefault="00F96D94" w:rsidP="002412BD">
      <w:pPr>
        <w:pStyle w:val="RegularMatterTevta"/>
        <w:bidi w:val="0"/>
        <w:rPr>
          <w:b/>
          <w:bCs/>
        </w:rPr>
      </w:pPr>
      <w:r w:rsidRPr="002412BD">
        <w:rPr>
          <w:b/>
          <w:bCs/>
        </w:rPr>
        <w:t>PPE is used to minimize the risk of exposure to hazards that could cause injury, illness, or death. The importance of using PPE includes:</w:t>
      </w:r>
    </w:p>
    <w:p w:rsidR="00F96D94" w:rsidRPr="003928A4" w:rsidRDefault="00F96D94" w:rsidP="00A624B2">
      <w:pPr>
        <w:pStyle w:val="RegularMatterTevta"/>
        <w:numPr>
          <w:ilvl w:val="0"/>
          <w:numId w:val="35"/>
        </w:numPr>
        <w:bidi w:val="0"/>
      </w:pPr>
      <w:r w:rsidRPr="003928A4">
        <w:rPr>
          <w:b/>
          <w:bCs/>
        </w:rPr>
        <w:t>Protection from Physical Hazards:</w:t>
      </w:r>
      <w:r w:rsidRPr="003928A4">
        <w:t xml:space="preserve"> PPE helps protect workers from cuts, bruises, burns, and impacts, especially when working with heavy machinery or sharp tools.</w:t>
      </w:r>
    </w:p>
    <w:p w:rsidR="00F96D94" w:rsidRPr="003928A4" w:rsidRDefault="00F96D94" w:rsidP="00A624B2">
      <w:pPr>
        <w:pStyle w:val="RegularMatterTevta"/>
        <w:numPr>
          <w:ilvl w:val="0"/>
          <w:numId w:val="35"/>
        </w:numPr>
        <w:bidi w:val="0"/>
      </w:pPr>
      <w:r w:rsidRPr="003928A4">
        <w:rPr>
          <w:b/>
          <w:bCs/>
        </w:rPr>
        <w:t>Protection from Chemical Hazards:</w:t>
      </w:r>
      <w:r w:rsidRPr="003928A4">
        <w:t xml:space="preserve"> PPE safeguards workers from exposure to dangerous chemicals, corrosive substances, and vapors that could cause skin burns, eye injuries, or respiratory issues.</w:t>
      </w:r>
    </w:p>
    <w:p w:rsidR="00F96D94" w:rsidRPr="003928A4" w:rsidRDefault="00F96D94" w:rsidP="00A624B2">
      <w:pPr>
        <w:pStyle w:val="RegularMatterTevta"/>
        <w:numPr>
          <w:ilvl w:val="0"/>
          <w:numId w:val="35"/>
        </w:numPr>
        <w:bidi w:val="0"/>
      </w:pPr>
      <w:r w:rsidRPr="003928A4">
        <w:rPr>
          <w:b/>
          <w:bCs/>
        </w:rPr>
        <w:t>Protection from Biological Hazards:</w:t>
      </w:r>
      <w:r w:rsidRPr="003928A4">
        <w:t xml:space="preserve"> PPE is crucial when handling biological materials like viruses, bacteria, or mold to avoid contamination or infection.</w:t>
      </w:r>
    </w:p>
    <w:p w:rsidR="00F96D94" w:rsidRPr="003928A4" w:rsidRDefault="00F96D94" w:rsidP="00A624B2">
      <w:pPr>
        <w:pStyle w:val="RegularMatterTevta"/>
        <w:numPr>
          <w:ilvl w:val="0"/>
          <w:numId w:val="35"/>
        </w:numPr>
        <w:bidi w:val="0"/>
      </w:pPr>
      <w:r w:rsidRPr="003928A4">
        <w:rPr>
          <w:b/>
          <w:bCs/>
        </w:rPr>
        <w:t>Protection from Environmental Hazards:</w:t>
      </w:r>
      <w:r w:rsidRPr="003928A4">
        <w:t xml:space="preserve"> PPE shields workers from extreme temperatures, radiation, or noise in hazardous working environments.</w:t>
      </w:r>
    </w:p>
    <w:p w:rsidR="00F96D94" w:rsidRPr="003928A4" w:rsidRDefault="00F96D94" w:rsidP="002412BD">
      <w:pPr>
        <w:pStyle w:val="SubHeadingTevta"/>
        <w:bidi w:val="0"/>
      </w:pPr>
      <w:r w:rsidRPr="003928A4">
        <w:t>Proper Use of PPE</w:t>
      </w:r>
    </w:p>
    <w:p w:rsidR="00F96D94" w:rsidRPr="003928A4" w:rsidRDefault="00F96D94" w:rsidP="00A624B2">
      <w:pPr>
        <w:pStyle w:val="RegularMatterTevta"/>
        <w:numPr>
          <w:ilvl w:val="0"/>
          <w:numId w:val="36"/>
        </w:numPr>
        <w:bidi w:val="0"/>
      </w:pPr>
      <w:r>
        <w:rPr>
          <w:noProof/>
        </w:rPr>
        <w:drawing>
          <wp:anchor distT="0" distB="0" distL="114300" distR="114300" simplePos="0" relativeHeight="251658752" behindDoc="0" locked="0" layoutInCell="1" allowOverlap="1">
            <wp:simplePos x="0" y="0"/>
            <wp:positionH relativeFrom="margin">
              <wp:posOffset>3444146</wp:posOffset>
            </wp:positionH>
            <wp:positionV relativeFrom="paragraph">
              <wp:posOffset>106045</wp:posOffset>
            </wp:positionV>
            <wp:extent cx="2289904" cy="2000250"/>
            <wp:effectExtent l="0" t="0" r="0" b="0"/>
            <wp:wrapSquare wrapText="bothSides"/>
            <wp:docPr id="5" name="Picture 5"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89904" cy="2000250"/>
                    </a:xfrm>
                    <a:prstGeom prst="rect">
                      <a:avLst/>
                    </a:prstGeom>
                    <a:noFill/>
                  </pic:spPr>
                </pic:pic>
              </a:graphicData>
            </a:graphic>
            <wp14:sizeRelH relativeFrom="margin">
              <wp14:pctWidth>0</wp14:pctWidth>
            </wp14:sizeRelH>
            <wp14:sizeRelV relativeFrom="margin">
              <wp14:pctHeight>0</wp14:pctHeight>
            </wp14:sizeRelV>
          </wp:anchor>
        </w:drawing>
      </w:r>
      <w:r w:rsidRPr="003928A4">
        <w:t>To ensure the effectiveness of PPE, it is essential that it is used correctly:</w:t>
      </w:r>
    </w:p>
    <w:p w:rsidR="00F96D94" w:rsidRPr="003928A4" w:rsidRDefault="00F96D94" w:rsidP="00A624B2">
      <w:pPr>
        <w:pStyle w:val="RegularMatterTevta"/>
        <w:numPr>
          <w:ilvl w:val="0"/>
          <w:numId w:val="36"/>
        </w:numPr>
        <w:bidi w:val="0"/>
      </w:pPr>
      <w:r w:rsidRPr="003928A4">
        <w:rPr>
          <w:b/>
          <w:bCs/>
        </w:rPr>
        <w:t>Fit and Comfort:</w:t>
      </w:r>
      <w:r w:rsidRPr="003928A4">
        <w:t xml:space="preserve"> PPE should fit properly to provide adequate protection. Ill-fitting PPE can lead to discomfort and may not fully protect workers. Ensure the correct size and style of PPE are selected.</w:t>
      </w:r>
    </w:p>
    <w:p w:rsidR="00F96D94" w:rsidRPr="003928A4" w:rsidRDefault="00F96D94" w:rsidP="00A624B2">
      <w:pPr>
        <w:pStyle w:val="RegularMatterTevta"/>
        <w:numPr>
          <w:ilvl w:val="0"/>
          <w:numId w:val="36"/>
        </w:numPr>
        <w:bidi w:val="0"/>
      </w:pPr>
      <w:r w:rsidRPr="003928A4">
        <w:rPr>
          <w:b/>
          <w:bCs/>
        </w:rPr>
        <w:t>Regular Inspections:</w:t>
      </w:r>
      <w:r w:rsidRPr="003928A4">
        <w:t xml:space="preserve"> PPE should be inspected before each use to ensure it is in good condition. Check for signs of wear, damage, or defects that may compromise its effectiveness.</w:t>
      </w:r>
    </w:p>
    <w:p w:rsidR="00F96D94" w:rsidRPr="003928A4" w:rsidRDefault="00F96D94" w:rsidP="00A624B2">
      <w:pPr>
        <w:pStyle w:val="RegularMatterTevta"/>
        <w:numPr>
          <w:ilvl w:val="0"/>
          <w:numId w:val="36"/>
        </w:numPr>
        <w:bidi w:val="0"/>
      </w:pPr>
      <w:r w:rsidRPr="003928A4">
        <w:rPr>
          <w:b/>
          <w:bCs/>
        </w:rPr>
        <w:t>Training:</w:t>
      </w:r>
      <w:r w:rsidRPr="003928A4">
        <w:t xml:space="preserve"> Workers should receive proper training on how to wear, use, and maintain PPE. This includes understanding how to put on and remove equipment safely to avoid contamination.</w:t>
      </w:r>
    </w:p>
    <w:p w:rsidR="00F96D94" w:rsidRPr="003928A4" w:rsidRDefault="00F96D94" w:rsidP="00A624B2">
      <w:pPr>
        <w:pStyle w:val="RegularMatterTevta"/>
        <w:numPr>
          <w:ilvl w:val="0"/>
          <w:numId w:val="36"/>
        </w:numPr>
        <w:bidi w:val="0"/>
      </w:pPr>
      <w:r w:rsidRPr="003928A4">
        <w:rPr>
          <w:b/>
          <w:bCs/>
        </w:rPr>
        <w:t>Clean and Maintain PPE:</w:t>
      </w:r>
      <w:r w:rsidRPr="003928A4">
        <w:t xml:space="preserve"> PPE should be cleaned regularly, especially when exposed to hazardous materials, and repaired or replaced if damaged. Wearing dirty or damaged PPE can lead to further contamination or injuries.</w:t>
      </w:r>
    </w:p>
    <w:p w:rsidR="00F96D94" w:rsidRPr="003928A4" w:rsidRDefault="00F96D94" w:rsidP="002412BD">
      <w:pPr>
        <w:pStyle w:val="SubHeadingTevta"/>
        <w:bidi w:val="0"/>
      </w:pPr>
      <w:r w:rsidRPr="003928A4">
        <w:t>Limitations of PPE</w:t>
      </w:r>
    </w:p>
    <w:p w:rsidR="00F96D94" w:rsidRPr="003928A4" w:rsidRDefault="00F96D94" w:rsidP="00A624B2">
      <w:pPr>
        <w:pStyle w:val="RegularMatterTevta"/>
        <w:numPr>
          <w:ilvl w:val="0"/>
          <w:numId w:val="37"/>
        </w:numPr>
        <w:bidi w:val="0"/>
      </w:pPr>
      <w:r w:rsidRPr="003928A4">
        <w:t>While PPE is a critical tool for safety, it should not be the sole measure for hazard control. PPE should be used as part of a broader safety system that includes:</w:t>
      </w:r>
    </w:p>
    <w:p w:rsidR="00F96D94" w:rsidRPr="003928A4" w:rsidRDefault="00F96D94" w:rsidP="00A624B2">
      <w:pPr>
        <w:pStyle w:val="RegularMatterTevta"/>
        <w:numPr>
          <w:ilvl w:val="0"/>
          <w:numId w:val="37"/>
        </w:numPr>
        <w:bidi w:val="0"/>
      </w:pPr>
      <w:r w:rsidRPr="003928A4">
        <w:rPr>
          <w:b/>
          <w:bCs/>
        </w:rPr>
        <w:t>Engineering Controls:</w:t>
      </w:r>
      <w:r w:rsidRPr="003928A4">
        <w:t xml:space="preserve"> Eliminating or controlling hazards at the source (e.g., ventilation systems, machine guards).</w:t>
      </w:r>
    </w:p>
    <w:p w:rsidR="00F96D94" w:rsidRPr="003928A4" w:rsidRDefault="00F96D94" w:rsidP="00A624B2">
      <w:pPr>
        <w:pStyle w:val="RegularMatterTevta"/>
        <w:numPr>
          <w:ilvl w:val="0"/>
          <w:numId w:val="37"/>
        </w:numPr>
        <w:bidi w:val="0"/>
      </w:pPr>
      <w:r w:rsidRPr="003928A4">
        <w:rPr>
          <w:b/>
          <w:bCs/>
        </w:rPr>
        <w:lastRenderedPageBreak/>
        <w:t>Administrative Controls:</w:t>
      </w:r>
      <w:r w:rsidRPr="003928A4">
        <w:t xml:space="preserve"> Implementing safe work procedures, job rotation, and proper training.</w:t>
      </w:r>
    </w:p>
    <w:p w:rsidR="00F96D94" w:rsidRPr="003928A4" w:rsidRDefault="00F96D94" w:rsidP="00A624B2">
      <w:pPr>
        <w:pStyle w:val="RegularMatterTevta"/>
        <w:numPr>
          <w:ilvl w:val="0"/>
          <w:numId w:val="37"/>
        </w:numPr>
        <w:bidi w:val="0"/>
      </w:pPr>
      <w:r w:rsidRPr="003928A4">
        <w:rPr>
          <w:b/>
          <w:bCs/>
        </w:rPr>
        <w:t>Hazard Elimination or Substitution:</w:t>
      </w:r>
      <w:r w:rsidRPr="003928A4">
        <w:t xml:space="preserve"> Where possible, eliminating or replacing dangerous substances or practices with safer alternatives.</w:t>
      </w:r>
    </w:p>
    <w:p w:rsidR="00F96D94" w:rsidRPr="003928A4" w:rsidRDefault="00F96D94" w:rsidP="002412BD">
      <w:pPr>
        <w:pStyle w:val="SubHeadingTevta"/>
        <w:bidi w:val="0"/>
      </w:pPr>
      <w:r w:rsidRPr="003928A4">
        <w:t>Responsibilities for PPE</w:t>
      </w:r>
    </w:p>
    <w:p w:rsidR="00F96D94" w:rsidRPr="002412BD" w:rsidRDefault="00F96D94" w:rsidP="002412BD">
      <w:pPr>
        <w:pStyle w:val="RegularMatterTevta"/>
        <w:bidi w:val="0"/>
        <w:rPr>
          <w:b/>
          <w:bCs/>
        </w:rPr>
      </w:pPr>
      <w:r w:rsidRPr="002412BD">
        <w:rPr>
          <w:b/>
          <w:bCs/>
        </w:rPr>
        <w:t>Employers:</w:t>
      </w:r>
    </w:p>
    <w:p w:rsidR="00F96D94" w:rsidRPr="003928A4" w:rsidRDefault="00F96D94" w:rsidP="00A624B2">
      <w:pPr>
        <w:pStyle w:val="RegularMatterTevta"/>
        <w:numPr>
          <w:ilvl w:val="0"/>
          <w:numId w:val="38"/>
        </w:numPr>
        <w:bidi w:val="0"/>
      </w:pPr>
      <w:r w:rsidRPr="003928A4">
        <w:t>Provide appropriate PPE to workers based on identified hazards.</w:t>
      </w:r>
    </w:p>
    <w:p w:rsidR="00F96D94" w:rsidRPr="003928A4" w:rsidRDefault="00F96D94" w:rsidP="00A624B2">
      <w:pPr>
        <w:pStyle w:val="RegularMatterTevta"/>
        <w:numPr>
          <w:ilvl w:val="0"/>
          <w:numId w:val="38"/>
        </w:numPr>
        <w:bidi w:val="0"/>
      </w:pPr>
      <w:r w:rsidRPr="003928A4">
        <w:t>Ensure workers receive proper training in the use and maintenance of PPE.</w:t>
      </w:r>
    </w:p>
    <w:p w:rsidR="00F96D94" w:rsidRPr="003928A4" w:rsidRDefault="00F96D94" w:rsidP="00A624B2">
      <w:pPr>
        <w:pStyle w:val="RegularMatterTevta"/>
        <w:numPr>
          <w:ilvl w:val="0"/>
          <w:numId w:val="38"/>
        </w:numPr>
        <w:bidi w:val="0"/>
      </w:pPr>
      <w:r w:rsidRPr="003928A4">
        <w:t>Ensure PPE is regularly inspected, maintained, and replaced as necessary.</w:t>
      </w:r>
    </w:p>
    <w:p w:rsidR="00F96D94" w:rsidRPr="002412BD" w:rsidRDefault="00F96D94" w:rsidP="002412BD">
      <w:pPr>
        <w:pStyle w:val="RegularMatterTevta"/>
        <w:bidi w:val="0"/>
        <w:rPr>
          <w:b/>
          <w:bCs/>
        </w:rPr>
      </w:pPr>
      <w:r w:rsidRPr="002412BD">
        <w:rPr>
          <w:b/>
          <w:bCs/>
        </w:rPr>
        <w:t>Employees:</w:t>
      </w:r>
    </w:p>
    <w:p w:rsidR="00F96D94" w:rsidRPr="003928A4" w:rsidRDefault="00F96D94" w:rsidP="00A624B2">
      <w:pPr>
        <w:pStyle w:val="RegularMatterTevta"/>
        <w:numPr>
          <w:ilvl w:val="0"/>
          <w:numId w:val="38"/>
        </w:numPr>
        <w:bidi w:val="0"/>
      </w:pPr>
      <w:r w:rsidRPr="003928A4">
        <w:t>Properly wear the provided PPE at all times when required.</w:t>
      </w:r>
    </w:p>
    <w:p w:rsidR="00F96D94" w:rsidRPr="003928A4" w:rsidRDefault="00F96D94" w:rsidP="00A624B2">
      <w:pPr>
        <w:pStyle w:val="RegularMatterTevta"/>
        <w:numPr>
          <w:ilvl w:val="0"/>
          <w:numId w:val="38"/>
        </w:numPr>
        <w:bidi w:val="0"/>
      </w:pPr>
      <w:r w:rsidRPr="003928A4">
        <w:t>Follow instructions on the correct use, maintenance, and storage of PPE.</w:t>
      </w:r>
    </w:p>
    <w:p w:rsidR="00F96D94" w:rsidRPr="003928A4" w:rsidRDefault="00F96D94" w:rsidP="00A624B2">
      <w:pPr>
        <w:pStyle w:val="RegularMatterTevta"/>
        <w:numPr>
          <w:ilvl w:val="0"/>
          <w:numId w:val="38"/>
        </w:numPr>
        <w:bidi w:val="0"/>
      </w:pPr>
      <w:r w:rsidRPr="003928A4">
        <w:t>Report any damaged or defective PPE to supervisors for replacement or repair.</w:t>
      </w:r>
    </w:p>
    <w:p w:rsidR="00F96D94" w:rsidRDefault="00F96D94" w:rsidP="00732D96">
      <w:pPr>
        <w:pStyle w:val="RegularMatterTevta"/>
        <w:bidi w:val="0"/>
        <w:rPr>
          <w:b/>
          <w:bCs/>
          <w:sz w:val="27"/>
          <w:szCs w:val="27"/>
        </w:rPr>
      </w:pPr>
    </w:p>
    <w:p w:rsidR="00F96D94" w:rsidRPr="003928A4" w:rsidRDefault="00F96D94" w:rsidP="002412BD">
      <w:pPr>
        <w:pStyle w:val="SubHeadingTevta"/>
        <w:bidi w:val="0"/>
      </w:pPr>
      <w:r w:rsidRPr="003928A4">
        <w:t>Conclusion</w:t>
      </w:r>
    </w:p>
    <w:p w:rsidR="00F96D94" w:rsidRDefault="00F96D94" w:rsidP="00732D96">
      <w:pPr>
        <w:pStyle w:val="RegularMatterTevta"/>
        <w:bidi w:val="0"/>
      </w:pPr>
      <w:r w:rsidRPr="003928A4">
        <w:t xml:space="preserve">The </w:t>
      </w:r>
      <w:r w:rsidRPr="002412BD">
        <w:t>use of Personal Protective Equipment (PPE) is crucial for ensuring worker safety in hazardous environments. It protects individuals from physical, chemical, biological, and environmental dangers. When used properly and as part of a comprehensive safety program, PPE can significantly reduce the risk of injury</w:t>
      </w:r>
      <w:r w:rsidRPr="003928A4">
        <w:t xml:space="preserve"> or illness at the workplace.</w:t>
      </w:r>
    </w:p>
    <w:p w:rsidR="00F96D94" w:rsidRPr="00582F61" w:rsidRDefault="00F96D94" w:rsidP="002412BD">
      <w:pPr>
        <w:pStyle w:val="SubHeadingwithNumbers3"/>
        <w:bidi w:val="0"/>
      </w:pPr>
      <w:r>
        <w:t>Health and safety precautions</w:t>
      </w:r>
    </w:p>
    <w:p w:rsidR="00F96D94" w:rsidRPr="00A22D85" w:rsidRDefault="00F96D94" w:rsidP="002412BD">
      <w:pPr>
        <w:pStyle w:val="RegularMatterTevta"/>
        <w:bidi w:val="0"/>
      </w:pPr>
      <w:r w:rsidRPr="00A22D85">
        <w:rPr>
          <w:b/>
          <w:bCs/>
        </w:rPr>
        <w:t>Health and Safety Precautions</w:t>
      </w:r>
      <w:r w:rsidRPr="00A22D85">
        <w:t xml:space="preserve"> are essential measures and actions taken to prevent accidents, injuries, and illnesses in the workplace. These precautions are designed to protect the well-being of employees, improve the work environment, and ensure compliance with legal regulations. Here are key health and safety precautions that should be implemented in any workplace:</w:t>
      </w:r>
    </w:p>
    <w:p w:rsidR="00F96D94" w:rsidRPr="00A22D85" w:rsidRDefault="00F96D94" w:rsidP="002412BD">
      <w:pPr>
        <w:pStyle w:val="SubHeadingTevta"/>
        <w:bidi w:val="0"/>
      </w:pPr>
      <w:r w:rsidRPr="00A22D85">
        <w:t>Conduct Regular Risk Assessments</w:t>
      </w:r>
    </w:p>
    <w:p w:rsidR="00F96D94" w:rsidRPr="00A22D85" w:rsidRDefault="00F96D94" w:rsidP="00A624B2">
      <w:pPr>
        <w:pStyle w:val="RegularMatterTevta"/>
        <w:numPr>
          <w:ilvl w:val="0"/>
          <w:numId w:val="52"/>
        </w:numPr>
        <w:bidi w:val="0"/>
      </w:pPr>
      <w:r w:rsidRPr="00A22D85">
        <w:rPr>
          <w:b/>
          <w:bCs/>
        </w:rPr>
        <w:t>Action:</w:t>
      </w:r>
      <w:r w:rsidRPr="00A22D85">
        <w:t xml:space="preserve"> Identify potential hazards in the workplace, including physical, chemical, biological, ergonomic, and psychological risks.</w:t>
      </w:r>
    </w:p>
    <w:p w:rsidR="00F96D94" w:rsidRPr="00A22D85" w:rsidRDefault="00F96D94" w:rsidP="00A624B2">
      <w:pPr>
        <w:pStyle w:val="RegularMatterTevta"/>
        <w:numPr>
          <w:ilvl w:val="0"/>
          <w:numId w:val="52"/>
        </w:numPr>
        <w:bidi w:val="0"/>
      </w:pPr>
      <w:r w:rsidRPr="00A22D85">
        <w:rPr>
          <w:b/>
          <w:bCs/>
        </w:rPr>
        <w:t>Purpose:</w:t>
      </w:r>
      <w:r w:rsidRPr="00A22D85">
        <w:t xml:space="preserve"> To understand the risks and take proactive steps to control or eliminate them.</w:t>
      </w:r>
    </w:p>
    <w:p w:rsidR="00F96D94" w:rsidRPr="00A22D85" w:rsidRDefault="00F96D94" w:rsidP="00A624B2">
      <w:pPr>
        <w:pStyle w:val="RegularMatterTevta"/>
        <w:numPr>
          <w:ilvl w:val="0"/>
          <w:numId w:val="52"/>
        </w:numPr>
        <w:bidi w:val="0"/>
      </w:pPr>
      <w:r w:rsidRPr="00A22D85">
        <w:rPr>
          <w:b/>
          <w:bCs/>
        </w:rPr>
        <w:t>Example:</w:t>
      </w:r>
      <w:r w:rsidRPr="00A22D85">
        <w:t xml:space="preserve"> Conducting regular safety audits and assessments to identify risks such as faulty machinery or exposure to hazardous chemicals.</w:t>
      </w:r>
    </w:p>
    <w:p w:rsidR="00F96D94" w:rsidRPr="00A22D85" w:rsidRDefault="00F96D94" w:rsidP="002412BD">
      <w:pPr>
        <w:pStyle w:val="SubHeadingTevta"/>
        <w:bidi w:val="0"/>
      </w:pPr>
      <w:r w:rsidRPr="00A22D85">
        <w:t>Provide Adequate Training and Awareness</w:t>
      </w:r>
    </w:p>
    <w:p w:rsidR="00F96D94" w:rsidRPr="00A22D85" w:rsidRDefault="00F96D94" w:rsidP="00A624B2">
      <w:pPr>
        <w:pStyle w:val="RegularMatterTevta"/>
        <w:numPr>
          <w:ilvl w:val="0"/>
          <w:numId w:val="51"/>
        </w:numPr>
        <w:bidi w:val="0"/>
      </w:pPr>
      <w:r w:rsidRPr="00A22D85">
        <w:rPr>
          <w:b/>
          <w:bCs/>
        </w:rPr>
        <w:t>Action:</w:t>
      </w:r>
      <w:r w:rsidRPr="00A22D85">
        <w:t xml:space="preserve"> Train employees on health and safety practices, including how to identify hazards, use PPE properly, and follow emergency procedures.</w:t>
      </w:r>
    </w:p>
    <w:p w:rsidR="00F96D94" w:rsidRPr="00A22D85" w:rsidRDefault="00F96D94" w:rsidP="00A624B2">
      <w:pPr>
        <w:pStyle w:val="RegularMatterTevta"/>
        <w:numPr>
          <w:ilvl w:val="0"/>
          <w:numId w:val="51"/>
        </w:numPr>
        <w:bidi w:val="0"/>
      </w:pPr>
      <w:r w:rsidRPr="00A22D85">
        <w:rPr>
          <w:b/>
          <w:bCs/>
        </w:rPr>
        <w:t>Purpose:</w:t>
      </w:r>
      <w:r w:rsidRPr="00A22D85">
        <w:t xml:space="preserve"> To ensure employees are aware of the risks and equipped to handle them safely.</w:t>
      </w:r>
    </w:p>
    <w:p w:rsidR="00F96D94" w:rsidRPr="00A22D85" w:rsidRDefault="00F96D94" w:rsidP="00A624B2">
      <w:pPr>
        <w:pStyle w:val="RegularMatterTevta"/>
        <w:numPr>
          <w:ilvl w:val="0"/>
          <w:numId w:val="51"/>
        </w:numPr>
        <w:bidi w:val="0"/>
      </w:pPr>
      <w:r w:rsidRPr="00A22D85">
        <w:rPr>
          <w:b/>
          <w:bCs/>
        </w:rPr>
        <w:t>Example:</w:t>
      </w:r>
      <w:r w:rsidRPr="00A22D85">
        <w:t xml:space="preserve"> Offering safety training workshops, first-aid courses, and fire drill practices.</w:t>
      </w:r>
    </w:p>
    <w:p w:rsidR="00F96D94" w:rsidRPr="00A22D85" w:rsidRDefault="00F96D94" w:rsidP="002412BD">
      <w:pPr>
        <w:pStyle w:val="SubHeadingTevta"/>
        <w:bidi w:val="0"/>
      </w:pPr>
      <w:r w:rsidRPr="00A22D85">
        <w:t>Use Personal Protective Equipment (PPE)</w:t>
      </w:r>
    </w:p>
    <w:p w:rsidR="00F96D94" w:rsidRPr="00A22D85" w:rsidRDefault="00F96D94" w:rsidP="00A624B2">
      <w:pPr>
        <w:pStyle w:val="RegularMatterTevta"/>
        <w:numPr>
          <w:ilvl w:val="0"/>
          <w:numId w:val="50"/>
        </w:numPr>
        <w:bidi w:val="0"/>
      </w:pPr>
      <w:r w:rsidRPr="00A22D85">
        <w:rPr>
          <w:b/>
          <w:bCs/>
        </w:rPr>
        <w:t>Action:</w:t>
      </w:r>
      <w:r w:rsidRPr="00A22D85">
        <w:t xml:space="preserve"> Provide and enforce the use of appropriate PPE such as gloves, helmets, goggles, ear protection, respirators, and safety shoes.</w:t>
      </w:r>
    </w:p>
    <w:p w:rsidR="00F96D94" w:rsidRPr="00A22D85" w:rsidRDefault="00F96D94" w:rsidP="00A624B2">
      <w:pPr>
        <w:pStyle w:val="RegularMatterTevta"/>
        <w:numPr>
          <w:ilvl w:val="0"/>
          <w:numId w:val="50"/>
        </w:numPr>
        <w:bidi w:val="0"/>
      </w:pPr>
      <w:r w:rsidRPr="00A22D85">
        <w:rPr>
          <w:b/>
          <w:bCs/>
        </w:rPr>
        <w:t>Purpose:</w:t>
      </w:r>
      <w:r w:rsidRPr="00A22D85">
        <w:t xml:space="preserve"> To protect workers from direct exposure to hazards like chemicals, sharp objects, falling debris, noise, or harmful radiation.</w:t>
      </w:r>
    </w:p>
    <w:p w:rsidR="00F96D94" w:rsidRPr="00A22D85" w:rsidRDefault="00F96D94" w:rsidP="00A624B2">
      <w:pPr>
        <w:pStyle w:val="RegularMatterTevta"/>
        <w:numPr>
          <w:ilvl w:val="0"/>
          <w:numId w:val="50"/>
        </w:numPr>
        <w:bidi w:val="0"/>
      </w:pPr>
      <w:r w:rsidRPr="00A22D85">
        <w:rPr>
          <w:b/>
          <w:bCs/>
        </w:rPr>
        <w:t>Example:</w:t>
      </w:r>
      <w:r w:rsidRPr="00A22D85">
        <w:t xml:space="preserve"> Ensuring employees wear hard hats on construction sites or goggles when handling hazardous chemicals.</w:t>
      </w:r>
    </w:p>
    <w:p w:rsidR="00F96D94" w:rsidRPr="00A22D85" w:rsidRDefault="00F96D94" w:rsidP="002412BD">
      <w:pPr>
        <w:pStyle w:val="SubHeadingTevta"/>
        <w:bidi w:val="0"/>
      </w:pPr>
      <w:r w:rsidRPr="00A22D85">
        <w:t>Ensure Safe Work Environment and Equipment</w:t>
      </w:r>
    </w:p>
    <w:p w:rsidR="00F96D94" w:rsidRPr="00A22D85" w:rsidRDefault="00F96D94" w:rsidP="00A624B2">
      <w:pPr>
        <w:pStyle w:val="RegularMatterTevta"/>
        <w:numPr>
          <w:ilvl w:val="0"/>
          <w:numId w:val="49"/>
        </w:numPr>
        <w:bidi w:val="0"/>
      </w:pPr>
      <w:r w:rsidRPr="00A22D85">
        <w:rPr>
          <w:b/>
          <w:bCs/>
        </w:rPr>
        <w:t>Action:</w:t>
      </w:r>
      <w:r w:rsidRPr="00A22D85">
        <w:t xml:space="preserve"> Maintain a clean, well-lit, and organized workspace to reduce the risk of slips, trips, and falls.</w:t>
      </w:r>
    </w:p>
    <w:p w:rsidR="00F96D94" w:rsidRPr="00A22D85" w:rsidRDefault="00F96D94" w:rsidP="00A624B2">
      <w:pPr>
        <w:pStyle w:val="RegularMatterTevta"/>
        <w:numPr>
          <w:ilvl w:val="0"/>
          <w:numId w:val="49"/>
        </w:numPr>
        <w:bidi w:val="0"/>
      </w:pPr>
      <w:r w:rsidRPr="00A22D85">
        <w:rPr>
          <w:b/>
          <w:bCs/>
        </w:rPr>
        <w:t>Purpose:</w:t>
      </w:r>
      <w:r w:rsidRPr="00A22D85">
        <w:t xml:space="preserve"> To create a safe environment free from unnecessary obstacles and distractions.</w:t>
      </w:r>
    </w:p>
    <w:p w:rsidR="00F96D94" w:rsidRPr="00A22D85" w:rsidRDefault="00F96D94" w:rsidP="00A624B2">
      <w:pPr>
        <w:pStyle w:val="RegularMatterTevta"/>
        <w:numPr>
          <w:ilvl w:val="0"/>
          <w:numId w:val="49"/>
        </w:numPr>
        <w:bidi w:val="0"/>
      </w:pPr>
      <w:r w:rsidRPr="00A22D85">
        <w:rPr>
          <w:b/>
          <w:bCs/>
        </w:rPr>
        <w:t>Example:</w:t>
      </w:r>
      <w:r w:rsidRPr="00A22D85">
        <w:t xml:space="preserve"> Installing proper lighting, keeping floors dry and clean, and ensuring that equipment is regularly maintained and in good working order.</w:t>
      </w:r>
    </w:p>
    <w:p w:rsidR="00F96D94" w:rsidRPr="00A22D85" w:rsidRDefault="00F96D94" w:rsidP="002412BD">
      <w:pPr>
        <w:pStyle w:val="SubHeadingTevta"/>
        <w:bidi w:val="0"/>
      </w:pPr>
      <w:r w:rsidRPr="00A22D85">
        <w:t>Establish Emergency Procedures</w:t>
      </w:r>
    </w:p>
    <w:p w:rsidR="00F96D94" w:rsidRPr="00A22D85" w:rsidRDefault="00F96D94" w:rsidP="00A624B2">
      <w:pPr>
        <w:pStyle w:val="RegularMatterTevta"/>
        <w:numPr>
          <w:ilvl w:val="0"/>
          <w:numId w:val="48"/>
        </w:numPr>
        <w:bidi w:val="0"/>
      </w:pPr>
      <w:r w:rsidRPr="00A22D85">
        <w:rPr>
          <w:b/>
          <w:bCs/>
        </w:rPr>
        <w:lastRenderedPageBreak/>
        <w:t>Action:</w:t>
      </w:r>
      <w:r w:rsidRPr="00A22D85">
        <w:t xml:space="preserve"> Develop and communicate clear emergency procedures for different situations, such as fires, electrical failures, chemical spills, or medical emergencies.</w:t>
      </w:r>
    </w:p>
    <w:p w:rsidR="00F96D94" w:rsidRPr="00A22D85" w:rsidRDefault="00F96D94" w:rsidP="00A624B2">
      <w:pPr>
        <w:pStyle w:val="RegularMatterTevta"/>
        <w:numPr>
          <w:ilvl w:val="0"/>
          <w:numId w:val="48"/>
        </w:numPr>
        <w:bidi w:val="0"/>
      </w:pPr>
      <w:r w:rsidRPr="00A22D85">
        <w:rPr>
          <w:b/>
          <w:bCs/>
        </w:rPr>
        <w:t>Purpose:</w:t>
      </w:r>
      <w:r w:rsidRPr="00A22D85">
        <w:t xml:space="preserve"> To ensure that workers know what to do in case of an emergency, minimizing harm and preventing confusion.</w:t>
      </w:r>
    </w:p>
    <w:p w:rsidR="00F96D94" w:rsidRPr="00A22D85" w:rsidRDefault="00F96D94" w:rsidP="00A624B2">
      <w:pPr>
        <w:pStyle w:val="RegularMatterTevta"/>
        <w:numPr>
          <w:ilvl w:val="0"/>
          <w:numId w:val="48"/>
        </w:numPr>
        <w:bidi w:val="0"/>
      </w:pPr>
      <w:r w:rsidRPr="00A22D85">
        <w:rPr>
          <w:b/>
          <w:bCs/>
        </w:rPr>
        <w:t>Example:</w:t>
      </w:r>
      <w:r w:rsidRPr="00A22D85">
        <w:t xml:space="preserve"> Conducting regular fire drills, emergency evacuation plans, and first-aid training for employees.</w:t>
      </w:r>
    </w:p>
    <w:p w:rsidR="00F96D94" w:rsidRPr="00A22D85" w:rsidRDefault="00F96D94" w:rsidP="002412BD">
      <w:pPr>
        <w:pStyle w:val="SubHeadingTevta"/>
        <w:bidi w:val="0"/>
      </w:pPr>
      <w:r w:rsidRPr="00A22D85">
        <w:t>Ensure Proper Ventilation</w:t>
      </w:r>
    </w:p>
    <w:p w:rsidR="00F96D94" w:rsidRPr="00A22D85" w:rsidRDefault="00F96D94" w:rsidP="00A624B2">
      <w:pPr>
        <w:pStyle w:val="RegularMatterTevta"/>
        <w:numPr>
          <w:ilvl w:val="0"/>
          <w:numId w:val="47"/>
        </w:numPr>
        <w:bidi w:val="0"/>
      </w:pPr>
      <w:r w:rsidRPr="00A22D85">
        <w:rPr>
          <w:b/>
          <w:bCs/>
        </w:rPr>
        <w:t>Action:</w:t>
      </w:r>
      <w:r w:rsidRPr="00A22D85">
        <w:t xml:space="preserve"> Provide adequate ventilation systems to remove harmful fumes, vapors, or dust from the air, especially in areas with high concentrations of chemicals or other airborne pollutants.</w:t>
      </w:r>
    </w:p>
    <w:p w:rsidR="00F96D94" w:rsidRPr="00A22D85" w:rsidRDefault="00F96D94" w:rsidP="00A624B2">
      <w:pPr>
        <w:pStyle w:val="RegularMatterTevta"/>
        <w:numPr>
          <w:ilvl w:val="0"/>
          <w:numId w:val="47"/>
        </w:numPr>
        <w:bidi w:val="0"/>
      </w:pPr>
      <w:r w:rsidRPr="00A22D85">
        <w:rPr>
          <w:b/>
          <w:bCs/>
        </w:rPr>
        <w:t>Purpose:</w:t>
      </w:r>
      <w:r w:rsidRPr="00A22D85">
        <w:t xml:space="preserve"> To reduce the risk of respiratory issues and other health problems.</w:t>
      </w:r>
    </w:p>
    <w:p w:rsidR="00F96D94" w:rsidRPr="00A22D85" w:rsidRDefault="00F96D94" w:rsidP="00A624B2">
      <w:pPr>
        <w:pStyle w:val="RegularMatterTevta"/>
        <w:numPr>
          <w:ilvl w:val="0"/>
          <w:numId w:val="47"/>
        </w:numPr>
        <w:bidi w:val="0"/>
      </w:pPr>
      <w:r w:rsidRPr="00A22D85">
        <w:rPr>
          <w:b/>
          <w:bCs/>
        </w:rPr>
        <w:t>Example:</w:t>
      </w:r>
      <w:r w:rsidRPr="00A22D85">
        <w:t xml:space="preserve"> Installing exhaust systems in laboratories or factory settings where chemicals or dust are generated.</w:t>
      </w:r>
    </w:p>
    <w:p w:rsidR="00F96D94" w:rsidRPr="00A22D85" w:rsidRDefault="00F96D94" w:rsidP="002412BD">
      <w:pPr>
        <w:pStyle w:val="SubHeadingTevta"/>
        <w:bidi w:val="0"/>
      </w:pPr>
      <w:r w:rsidRPr="00A22D85">
        <w:t>Implement Safe Handling and Storage of Hazardous Materials</w:t>
      </w:r>
    </w:p>
    <w:p w:rsidR="00F96D94" w:rsidRPr="00A22D85" w:rsidRDefault="00F96D94" w:rsidP="00A624B2">
      <w:pPr>
        <w:pStyle w:val="RegularMatterTevta"/>
        <w:numPr>
          <w:ilvl w:val="0"/>
          <w:numId w:val="46"/>
        </w:numPr>
        <w:bidi w:val="0"/>
      </w:pPr>
      <w:r w:rsidRPr="00A22D85">
        <w:rPr>
          <w:b/>
          <w:bCs/>
        </w:rPr>
        <w:t>Action:</w:t>
      </w:r>
      <w:r w:rsidRPr="00A22D85">
        <w:t xml:space="preserve"> Store hazardous materials, such as chemicals, in designated, labeled, and secure areas. Provide proper handling equipment and protocols.</w:t>
      </w:r>
    </w:p>
    <w:p w:rsidR="00F96D94" w:rsidRPr="00A22D85" w:rsidRDefault="00F96D94" w:rsidP="00A624B2">
      <w:pPr>
        <w:pStyle w:val="RegularMatterTevta"/>
        <w:numPr>
          <w:ilvl w:val="0"/>
          <w:numId w:val="46"/>
        </w:numPr>
        <w:bidi w:val="0"/>
      </w:pPr>
      <w:r w:rsidRPr="00A22D85">
        <w:rPr>
          <w:b/>
          <w:bCs/>
        </w:rPr>
        <w:t>Purpose:</w:t>
      </w:r>
      <w:r w:rsidRPr="00A22D85">
        <w:t xml:space="preserve"> To prevent accidents like spills, explosions, or toxic exposure.</w:t>
      </w:r>
    </w:p>
    <w:p w:rsidR="00F96D94" w:rsidRPr="00A22D85" w:rsidRDefault="00F96D94" w:rsidP="00A624B2">
      <w:pPr>
        <w:pStyle w:val="RegularMatterTevta"/>
        <w:numPr>
          <w:ilvl w:val="0"/>
          <w:numId w:val="46"/>
        </w:numPr>
        <w:bidi w:val="0"/>
      </w:pPr>
      <w:r w:rsidRPr="00A22D85">
        <w:rPr>
          <w:b/>
          <w:bCs/>
        </w:rPr>
        <w:t>Example:</w:t>
      </w:r>
      <w:r w:rsidRPr="00A22D85">
        <w:t xml:space="preserve"> Using proper chemical storage cabinets, labeling containers with hazard symbols, and providing spill kits for immediate response.</w:t>
      </w:r>
    </w:p>
    <w:p w:rsidR="00F96D94" w:rsidRPr="00A22D85" w:rsidRDefault="00F96D94" w:rsidP="002412BD">
      <w:pPr>
        <w:pStyle w:val="SubHeadingTevta"/>
        <w:bidi w:val="0"/>
      </w:pPr>
      <w:r w:rsidRPr="00A22D85">
        <w:t>Promote Ergonomics</w:t>
      </w:r>
    </w:p>
    <w:p w:rsidR="00F96D94" w:rsidRPr="00A22D85" w:rsidRDefault="00F96D94" w:rsidP="00A624B2">
      <w:pPr>
        <w:pStyle w:val="RegularMatterTevta"/>
        <w:numPr>
          <w:ilvl w:val="0"/>
          <w:numId w:val="45"/>
        </w:numPr>
        <w:bidi w:val="0"/>
      </w:pPr>
      <w:r w:rsidRPr="00A22D85">
        <w:rPr>
          <w:b/>
          <w:bCs/>
        </w:rPr>
        <w:t>Action:</w:t>
      </w:r>
      <w:r w:rsidRPr="00A22D85">
        <w:t xml:space="preserve"> Design workstations and tasks to be ergonomically sound, reducing the risk of repetitive strain injuries (RSIs) or musculoskeletal disorders.</w:t>
      </w:r>
    </w:p>
    <w:p w:rsidR="00F96D94" w:rsidRPr="00A22D85" w:rsidRDefault="00F96D94" w:rsidP="00A624B2">
      <w:pPr>
        <w:pStyle w:val="RegularMatterTevta"/>
        <w:numPr>
          <w:ilvl w:val="0"/>
          <w:numId w:val="45"/>
        </w:numPr>
        <w:bidi w:val="0"/>
      </w:pPr>
      <w:r w:rsidRPr="00A22D85">
        <w:rPr>
          <w:b/>
          <w:bCs/>
        </w:rPr>
        <w:t>Purpose:</w:t>
      </w:r>
      <w:r w:rsidRPr="00A22D85">
        <w:t xml:space="preserve"> To minimize physical strain on workers and improve productivity by ensuring proper posture and movement.</w:t>
      </w:r>
    </w:p>
    <w:p w:rsidR="00F96D94" w:rsidRPr="00A22D85" w:rsidRDefault="00F96D94" w:rsidP="00A624B2">
      <w:pPr>
        <w:pStyle w:val="RegularMatterTevta"/>
        <w:numPr>
          <w:ilvl w:val="0"/>
          <w:numId w:val="45"/>
        </w:numPr>
        <w:bidi w:val="0"/>
      </w:pPr>
      <w:r w:rsidRPr="00A22D85">
        <w:rPr>
          <w:b/>
          <w:bCs/>
        </w:rPr>
        <w:t>Example:</w:t>
      </w:r>
      <w:r w:rsidRPr="00A22D85">
        <w:t xml:space="preserve"> Providing adjustable chairs and desks, encouraging proper lifting techniques, and rotating tasks to prevent repetitive motion injuries.</w:t>
      </w:r>
    </w:p>
    <w:p w:rsidR="00F96D94" w:rsidRPr="00A22D85" w:rsidRDefault="00F96D94" w:rsidP="002412BD">
      <w:pPr>
        <w:pStyle w:val="SubHeadingTevta"/>
        <w:bidi w:val="0"/>
      </w:pPr>
      <w:r w:rsidRPr="00A22D85">
        <w:t>Ensure Fire Safety</w:t>
      </w:r>
    </w:p>
    <w:p w:rsidR="00F96D94" w:rsidRPr="00A22D85" w:rsidRDefault="00F96D94" w:rsidP="00A624B2">
      <w:pPr>
        <w:pStyle w:val="RegularMatterTevta"/>
        <w:numPr>
          <w:ilvl w:val="0"/>
          <w:numId w:val="44"/>
        </w:numPr>
        <w:bidi w:val="0"/>
      </w:pPr>
      <w:r w:rsidRPr="00A22D85">
        <w:rPr>
          <w:b/>
          <w:bCs/>
        </w:rPr>
        <w:t>Action:</w:t>
      </w:r>
      <w:r w:rsidRPr="00A22D85">
        <w:t xml:space="preserve"> Equip the workplace with fire extinguishers, alarms, fire exits, and other fire safety equipment. Conduct regular fire drills.</w:t>
      </w:r>
    </w:p>
    <w:p w:rsidR="00F96D94" w:rsidRPr="00A22D85" w:rsidRDefault="00F96D94" w:rsidP="00A624B2">
      <w:pPr>
        <w:pStyle w:val="RegularMatterTevta"/>
        <w:numPr>
          <w:ilvl w:val="0"/>
          <w:numId w:val="44"/>
        </w:numPr>
        <w:bidi w:val="0"/>
      </w:pPr>
      <w:r w:rsidRPr="00A22D85">
        <w:rPr>
          <w:b/>
          <w:bCs/>
        </w:rPr>
        <w:t>Purpose:</w:t>
      </w:r>
      <w:r w:rsidRPr="00A22D85">
        <w:t xml:space="preserve"> To protect workers in case of fire and ensure safe evacuation.</w:t>
      </w:r>
    </w:p>
    <w:p w:rsidR="00F96D94" w:rsidRPr="00A22D85" w:rsidRDefault="00F96D94" w:rsidP="00A624B2">
      <w:pPr>
        <w:pStyle w:val="RegularMatterTevta"/>
        <w:numPr>
          <w:ilvl w:val="0"/>
          <w:numId w:val="44"/>
        </w:numPr>
        <w:bidi w:val="0"/>
      </w:pPr>
      <w:r w:rsidRPr="00A22D85">
        <w:rPr>
          <w:b/>
          <w:bCs/>
        </w:rPr>
        <w:t>Example:</w:t>
      </w:r>
      <w:r w:rsidRPr="00A22D85">
        <w:t xml:space="preserve"> Installing smoke detectors, clearly marking fire exits, and maintaining fire safety equipment, including extinguishers and sprinkler systems.</w:t>
      </w:r>
    </w:p>
    <w:p w:rsidR="00F96D94" w:rsidRPr="00A22D85" w:rsidRDefault="00F96D94" w:rsidP="002412BD">
      <w:pPr>
        <w:pStyle w:val="SubHeadingTevta"/>
        <w:bidi w:val="0"/>
      </w:pPr>
      <w:r w:rsidRPr="00A22D85">
        <w:t>Implement Proper Waste Management</w:t>
      </w:r>
    </w:p>
    <w:p w:rsidR="00F96D94" w:rsidRPr="00A22D85" w:rsidRDefault="00F96D94" w:rsidP="00A624B2">
      <w:pPr>
        <w:pStyle w:val="RegularMatterTevta"/>
        <w:numPr>
          <w:ilvl w:val="0"/>
          <w:numId w:val="43"/>
        </w:numPr>
        <w:bidi w:val="0"/>
      </w:pPr>
      <w:r w:rsidRPr="00A22D85">
        <w:rPr>
          <w:b/>
          <w:bCs/>
        </w:rPr>
        <w:t>Action:</w:t>
      </w:r>
      <w:r w:rsidRPr="00A22D85">
        <w:t xml:space="preserve"> Dispose of waste materials safely, especially hazardous or toxic waste, following local environmental regulations.</w:t>
      </w:r>
    </w:p>
    <w:p w:rsidR="00F96D94" w:rsidRPr="00A22D85" w:rsidRDefault="00F96D94" w:rsidP="00A624B2">
      <w:pPr>
        <w:pStyle w:val="RegularMatterTevta"/>
        <w:numPr>
          <w:ilvl w:val="0"/>
          <w:numId w:val="43"/>
        </w:numPr>
        <w:bidi w:val="0"/>
      </w:pPr>
      <w:r w:rsidRPr="00A22D85">
        <w:rPr>
          <w:b/>
          <w:bCs/>
        </w:rPr>
        <w:t>Purpose:</w:t>
      </w:r>
      <w:r w:rsidRPr="00A22D85">
        <w:t xml:space="preserve"> To prevent contamination of the environment and reduce the risks posed by improperly disposed waste.</w:t>
      </w:r>
    </w:p>
    <w:p w:rsidR="00F96D94" w:rsidRPr="00A22D85" w:rsidRDefault="00F96D94" w:rsidP="00A624B2">
      <w:pPr>
        <w:pStyle w:val="RegularMatterTevta"/>
        <w:numPr>
          <w:ilvl w:val="0"/>
          <w:numId w:val="43"/>
        </w:numPr>
        <w:bidi w:val="0"/>
      </w:pPr>
      <w:r w:rsidRPr="00A22D85">
        <w:rPr>
          <w:b/>
          <w:bCs/>
        </w:rPr>
        <w:t>Example:</w:t>
      </w:r>
      <w:r w:rsidRPr="00A22D85">
        <w:t xml:space="preserve"> Labeling waste bins for hazardous materials, ensuring proper disposal of chemicals, and maintaining recycling systems.</w:t>
      </w:r>
    </w:p>
    <w:p w:rsidR="00F96D94" w:rsidRPr="00A22D85" w:rsidRDefault="00F96D94" w:rsidP="002412BD">
      <w:pPr>
        <w:pStyle w:val="SubHeadingTevta"/>
        <w:bidi w:val="0"/>
      </w:pPr>
      <w:r w:rsidRPr="00A22D85">
        <w:t>Manage Workload and Stress</w:t>
      </w:r>
    </w:p>
    <w:p w:rsidR="00F96D94" w:rsidRPr="00A22D85" w:rsidRDefault="00F96D94" w:rsidP="00A624B2">
      <w:pPr>
        <w:pStyle w:val="RegularMatterTevta"/>
        <w:numPr>
          <w:ilvl w:val="0"/>
          <w:numId w:val="42"/>
        </w:numPr>
        <w:bidi w:val="0"/>
      </w:pPr>
      <w:r w:rsidRPr="00A22D85">
        <w:rPr>
          <w:b/>
          <w:bCs/>
        </w:rPr>
        <w:t>Action:</w:t>
      </w:r>
      <w:r w:rsidRPr="00A22D85">
        <w:t xml:space="preserve"> Monitor workloads to avoid excessive work stress and fatigue. Provide employees with adequate breaks, support, and work-life balance.</w:t>
      </w:r>
    </w:p>
    <w:p w:rsidR="00F96D94" w:rsidRPr="00A22D85" w:rsidRDefault="00F96D94" w:rsidP="00A624B2">
      <w:pPr>
        <w:pStyle w:val="RegularMatterTevta"/>
        <w:numPr>
          <w:ilvl w:val="0"/>
          <w:numId w:val="42"/>
        </w:numPr>
        <w:bidi w:val="0"/>
      </w:pPr>
      <w:r w:rsidRPr="00A22D85">
        <w:rPr>
          <w:b/>
          <w:bCs/>
        </w:rPr>
        <w:t>Purpose:</w:t>
      </w:r>
      <w:r w:rsidRPr="00A22D85">
        <w:t xml:space="preserve"> To prevent mental health issues, fatigue, and stress-related illnesses that could affect productivity and safety.</w:t>
      </w:r>
    </w:p>
    <w:p w:rsidR="00F96D94" w:rsidRPr="00A22D85" w:rsidRDefault="00F96D94" w:rsidP="00A624B2">
      <w:pPr>
        <w:pStyle w:val="RegularMatterTevta"/>
        <w:numPr>
          <w:ilvl w:val="0"/>
          <w:numId w:val="42"/>
        </w:numPr>
        <w:bidi w:val="0"/>
      </w:pPr>
      <w:r w:rsidRPr="00A22D85">
        <w:rPr>
          <w:b/>
          <w:bCs/>
        </w:rPr>
        <w:t>Example:</w:t>
      </w:r>
      <w:r w:rsidRPr="00A22D85">
        <w:t xml:space="preserve"> Encouraging regular breaks, offering mental health resources, and creating a supportive work environment.</w:t>
      </w:r>
    </w:p>
    <w:p w:rsidR="00F96D94" w:rsidRPr="00A22D85" w:rsidRDefault="00F96D94" w:rsidP="002412BD">
      <w:pPr>
        <w:pStyle w:val="SubHeadingTevta"/>
        <w:bidi w:val="0"/>
      </w:pPr>
      <w:r w:rsidRPr="00A22D85">
        <w:t>Encourage Reporting and Feedback</w:t>
      </w:r>
    </w:p>
    <w:p w:rsidR="00F96D94" w:rsidRPr="00A22D85" w:rsidRDefault="00F96D94" w:rsidP="00A624B2">
      <w:pPr>
        <w:pStyle w:val="RegularMatterTevta"/>
        <w:numPr>
          <w:ilvl w:val="0"/>
          <w:numId w:val="41"/>
        </w:numPr>
        <w:bidi w:val="0"/>
      </w:pPr>
      <w:r w:rsidRPr="00A22D85">
        <w:rPr>
          <w:b/>
          <w:bCs/>
        </w:rPr>
        <w:t>Action:</w:t>
      </w:r>
      <w:r w:rsidRPr="00A22D85">
        <w:t xml:space="preserve"> Establish a system for employees to report hazards, near misses, and safety concerns without fear of retaliation.</w:t>
      </w:r>
    </w:p>
    <w:p w:rsidR="00F96D94" w:rsidRPr="00A22D85" w:rsidRDefault="00F96D94" w:rsidP="00A624B2">
      <w:pPr>
        <w:pStyle w:val="RegularMatterTevta"/>
        <w:numPr>
          <w:ilvl w:val="0"/>
          <w:numId w:val="41"/>
        </w:numPr>
        <w:bidi w:val="0"/>
      </w:pPr>
      <w:r w:rsidRPr="00A22D85">
        <w:rPr>
          <w:b/>
          <w:bCs/>
        </w:rPr>
        <w:t>Purpose:</w:t>
      </w:r>
      <w:r w:rsidRPr="00A22D85">
        <w:t xml:space="preserve"> To identify and resolve safety issues before they lead to accidents.</w:t>
      </w:r>
    </w:p>
    <w:p w:rsidR="00F96D94" w:rsidRPr="00A22D85" w:rsidRDefault="00F96D94" w:rsidP="00A624B2">
      <w:pPr>
        <w:pStyle w:val="RegularMatterTevta"/>
        <w:numPr>
          <w:ilvl w:val="0"/>
          <w:numId w:val="41"/>
        </w:numPr>
        <w:bidi w:val="0"/>
      </w:pPr>
      <w:r w:rsidRPr="00A22D85">
        <w:rPr>
          <w:b/>
          <w:bCs/>
        </w:rPr>
        <w:lastRenderedPageBreak/>
        <w:t>Example:</w:t>
      </w:r>
      <w:r w:rsidRPr="00A22D85">
        <w:t xml:space="preserve"> Implementing a "safety suggestion box" or a digital reporting system to encourage proactive reporting.</w:t>
      </w:r>
    </w:p>
    <w:p w:rsidR="00F96D94" w:rsidRPr="00A22D85" w:rsidRDefault="00F96D94" w:rsidP="00ED2F9D">
      <w:pPr>
        <w:pStyle w:val="SubHeadingTevta"/>
        <w:bidi w:val="0"/>
      </w:pPr>
      <w:r w:rsidRPr="00A22D85">
        <w:t>Monitor Health and Safety Compliance</w:t>
      </w:r>
    </w:p>
    <w:p w:rsidR="00F96D94" w:rsidRPr="00A22D85" w:rsidRDefault="00F96D94" w:rsidP="00A624B2">
      <w:pPr>
        <w:pStyle w:val="RegularMatterTevta"/>
        <w:numPr>
          <w:ilvl w:val="0"/>
          <w:numId w:val="40"/>
        </w:numPr>
        <w:bidi w:val="0"/>
      </w:pPr>
      <w:r w:rsidRPr="00A22D85">
        <w:rPr>
          <w:b/>
          <w:bCs/>
        </w:rPr>
        <w:t>Action:</w:t>
      </w:r>
      <w:r w:rsidRPr="00A22D85">
        <w:t xml:space="preserve"> Regularly review safety policies, procedures, and equipment to ensure they are being followed and remain effective.</w:t>
      </w:r>
    </w:p>
    <w:p w:rsidR="00F96D94" w:rsidRPr="00A22D85" w:rsidRDefault="00F96D94" w:rsidP="00A624B2">
      <w:pPr>
        <w:pStyle w:val="RegularMatterTevta"/>
        <w:numPr>
          <w:ilvl w:val="0"/>
          <w:numId w:val="40"/>
        </w:numPr>
        <w:bidi w:val="0"/>
      </w:pPr>
      <w:r w:rsidRPr="00A22D85">
        <w:rPr>
          <w:b/>
          <w:bCs/>
        </w:rPr>
        <w:t>Purpose:</w:t>
      </w:r>
      <w:r w:rsidRPr="00A22D85">
        <w:t xml:space="preserve"> To ensure continuous improvement and compliance with workplace safety regulations.</w:t>
      </w:r>
    </w:p>
    <w:p w:rsidR="00F96D94" w:rsidRPr="00A22D85" w:rsidRDefault="00F96D94" w:rsidP="00A624B2">
      <w:pPr>
        <w:pStyle w:val="RegularMatterTevta"/>
        <w:numPr>
          <w:ilvl w:val="0"/>
          <w:numId w:val="40"/>
        </w:numPr>
        <w:bidi w:val="0"/>
      </w:pPr>
      <w:r w:rsidRPr="00A22D85">
        <w:rPr>
          <w:b/>
          <w:bCs/>
        </w:rPr>
        <w:t>Example:</w:t>
      </w:r>
      <w:r w:rsidRPr="00A22D85">
        <w:t xml:space="preserve"> Conducting periodic safety inspections and audits, reviewing accident reports, and updating safety protocols when necessary.</w:t>
      </w:r>
    </w:p>
    <w:p w:rsidR="00F96D94" w:rsidRPr="00A22D85" w:rsidRDefault="00F96D94" w:rsidP="00ED2F9D">
      <w:pPr>
        <w:pStyle w:val="SubHeadingTevta"/>
        <w:bidi w:val="0"/>
      </w:pPr>
      <w:r w:rsidRPr="00A22D85">
        <w:t>Create a Safety Culture</w:t>
      </w:r>
    </w:p>
    <w:p w:rsidR="00F96D94" w:rsidRPr="00A22D85" w:rsidRDefault="00F96D94" w:rsidP="00A624B2">
      <w:pPr>
        <w:pStyle w:val="RegularMatterTevta"/>
        <w:numPr>
          <w:ilvl w:val="0"/>
          <w:numId w:val="39"/>
        </w:numPr>
        <w:bidi w:val="0"/>
      </w:pPr>
      <w:r w:rsidRPr="00A22D85">
        <w:rPr>
          <w:b/>
          <w:bCs/>
        </w:rPr>
        <w:t>Action:</w:t>
      </w:r>
      <w:r w:rsidRPr="00A22D85">
        <w:t xml:space="preserve"> Encourage and foster a safety-first mindset across all levels of the organization.</w:t>
      </w:r>
    </w:p>
    <w:p w:rsidR="00F96D94" w:rsidRPr="00A22D85" w:rsidRDefault="00F96D94" w:rsidP="00A624B2">
      <w:pPr>
        <w:pStyle w:val="RegularMatterTevta"/>
        <w:numPr>
          <w:ilvl w:val="0"/>
          <w:numId w:val="39"/>
        </w:numPr>
        <w:bidi w:val="0"/>
      </w:pPr>
      <w:r w:rsidRPr="00A22D85">
        <w:rPr>
          <w:b/>
          <w:bCs/>
        </w:rPr>
        <w:t>Purpose:</w:t>
      </w:r>
      <w:r w:rsidRPr="00A22D85">
        <w:t xml:space="preserve"> To make safety an integral part of daily operations and ensure that all employees are committed to maintaining a safe workplace.</w:t>
      </w:r>
    </w:p>
    <w:p w:rsidR="00F96D94" w:rsidRPr="00A22D85" w:rsidRDefault="00F96D94" w:rsidP="00A624B2">
      <w:pPr>
        <w:pStyle w:val="RegularMatterTevta"/>
        <w:numPr>
          <w:ilvl w:val="0"/>
          <w:numId w:val="39"/>
        </w:numPr>
        <w:bidi w:val="0"/>
      </w:pPr>
      <w:r w:rsidRPr="00A22D85">
        <w:rPr>
          <w:b/>
          <w:bCs/>
        </w:rPr>
        <w:t>Example:</w:t>
      </w:r>
      <w:r w:rsidRPr="00A22D85">
        <w:t xml:space="preserve"> Recognizing employees for following safety protocols, setting safety goals, and making safety a part of the company’s core values.</w:t>
      </w:r>
    </w:p>
    <w:p w:rsidR="00F96D94" w:rsidRPr="00A22D85" w:rsidRDefault="00F96D94" w:rsidP="002412BD">
      <w:pPr>
        <w:pStyle w:val="SubHeadingTevta"/>
        <w:bidi w:val="0"/>
      </w:pPr>
      <w:r w:rsidRPr="00A22D85">
        <w:t>Conclusion</w:t>
      </w:r>
    </w:p>
    <w:p w:rsidR="00F96D94" w:rsidRPr="00A22D85" w:rsidRDefault="00F96D94" w:rsidP="002412BD">
      <w:pPr>
        <w:pStyle w:val="RegularMatterTevta"/>
        <w:bidi w:val="0"/>
      </w:pPr>
      <w:r w:rsidRPr="00A22D85">
        <w:t>Health and safety precautions are vital in preventing injuries, illnesses, and accidents in the workplace. By implementing preventive measures, providing proper training, using PPE, maintaining equipment, and fostering a culture of safety, employers can create a safe work environment that protects both workers and the organization as a whole. Ensuring the well-being of employees should be a priority, leading to higher productivity and a positive workplace culture.</w:t>
      </w:r>
    </w:p>
    <w:p w:rsidR="00F96D94" w:rsidRPr="009D4E1D" w:rsidRDefault="00F96D94" w:rsidP="002412BD">
      <w:pPr>
        <w:pStyle w:val="SubHeadingwithNumbers3"/>
        <w:bidi w:val="0"/>
      </w:pPr>
      <w:r w:rsidRPr="009D4E1D">
        <w:t>Health and safety sign and symbols</w:t>
      </w:r>
    </w:p>
    <w:p w:rsidR="00F96D94" w:rsidRPr="009B4EAA" w:rsidRDefault="002412BD" w:rsidP="002412BD">
      <w:pPr>
        <w:pStyle w:val="RegularMatterTevta"/>
        <w:bidi w:val="0"/>
      </w:pPr>
      <w:r>
        <w:rPr>
          <w:noProof/>
        </w:rPr>
        <w:drawing>
          <wp:anchor distT="0" distB="0" distL="114300" distR="114300" simplePos="0" relativeHeight="251653632" behindDoc="0" locked="0" layoutInCell="1" allowOverlap="1">
            <wp:simplePos x="0" y="0"/>
            <wp:positionH relativeFrom="column">
              <wp:posOffset>0</wp:posOffset>
            </wp:positionH>
            <wp:positionV relativeFrom="paragraph">
              <wp:posOffset>690245</wp:posOffset>
            </wp:positionV>
            <wp:extent cx="5627370" cy="4173855"/>
            <wp:effectExtent l="0" t="0" r="0" b="0"/>
            <wp:wrapSquare wrapText="bothSides"/>
            <wp:docPr id="4" name="Picture 4" descr="istockphoto-964876208-1024x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stockphoto-964876208-1024x102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27370" cy="4173855"/>
                    </a:xfrm>
                    <a:prstGeom prst="rect">
                      <a:avLst/>
                    </a:prstGeom>
                    <a:noFill/>
                  </pic:spPr>
                </pic:pic>
              </a:graphicData>
            </a:graphic>
            <wp14:sizeRelH relativeFrom="margin">
              <wp14:pctWidth>0</wp14:pctWidth>
            </wp14:sizeRelH>
            <wp14:sizeRelV relativeFrom="margin">
              <wp14:pctHeight>0</wp14:pctHeight>
            </wp14:sizeRelV>
          </wp:anchor>
        </w:drawing>
      </w:r>
      <w:r w:rsidR="00F96D94" w:rsidRPr="009B4EAA">
        <w:t>Health and safety signs and symbols are essential tools used in the workplace to communicate hazards, safety precautions, and emergency information. These signs and symbols help ensure that employees and visitors are aware of potential risks and know how to protect themselves. Here are the main categories of health and safety signs and symbols:</w:t>
      </w:r>
    </w:p>
    <w:p w:rsidR="00F96D94" w:rsidRPr="009B4EAA" w:rsidRDefault="00F96D94" w:rsidP="00D05F80">
      <w:pPr>
        <w:pStyle w:val="SubHeadingTevta"/>
        <w:bidi w:val="0"/>
      </w:pPr>
      <w:r w:rsidRPr="009B4EAA">
        <w:lastRenderedPageBreak/>
        <w:t>Warning Signs</w:t>
      </w:r>
    </w:p>
    <w:p w:rsidR="00F96D94" w:rsidRPr="009B4EAA" w:rsidRDefault="00F96D94" w:rsidP="00ED2F9D">
      <w:pPr>
        <w:pStyle w:val="RegularMatterTevta"/>
        <w:bidi w:val="0"/>
      </w:pPr>
      <w:r w:rsidRPr="009B4EAA">
        <w:t>Warning signs are used to indicate potential hazards that may cause injury or harm. These signs are usually yellow with black symbols or text.</w:t>
      </w:r>
    </w:p>
    <w:p w:rsidR="00F96D94" w:rsidRPr="009B4EAA" w:rsidRDefault="00F96D94" w:rsidP="00ED2F9D">
      <w:pPr>
        <w:pStyle w:val="RegularMatterTevta"/>
        <w:bidi w:val="0"/>
      </w:pPr>
      <w:r w:rsidRPr="009B4EAA">
        <w:rPr>
          <w:b/>
          <w:bCs/>
        </w:rPr>
        <w:t>Examples of Warning Signs:</w:t>
      </w:r>
    </w:p>
    <w:p w:rsidR="00F96D94" w:rsidRPr="009B4EAA" w:rsidRDefault="00F96D94" w:rsidP="00A624B2">
      <w:pPr>
        <w:pStyle w:val="RegularMatterTevta"/>
        <w:numPr>
          <w:ilvl w:val="0"/>
          <w:numId w:val="53"/>
        </w:numPr>
        <w:bidi w:val="0"/>
      </w:pPr>
      <w:r w:rsidRPr="009B4EAA">
        <w:rPr>
          <w:b/>
          <w:bCs/>
        </w:rPr>
        <w:t>Slippery Floor:</w:t>
      </w:r>
      <w:r w:rsidRPr="009B4EAA">
        <w:t xml:space="preserve"> A yellow sign with a symbol of a person slipping.</w:t>
      </w:r>
    </w:p>
    <w:p w:rsidR="00F96D94" w:rsidRPr="009B4EAA" w:rsidRDefault="00F96D94" w:rsidP="00A624B2">
      <w:pPr>
        <w:pStyle w:val="RegularMatterTevta"/>
        <w:numPr>
          <w:ilvl w:val="0"/>
          <w:numId w:val="53"/>
        </w:numPr>
        <w:bidi w:val="0"/>
      </w:pPr>
      <w:r w:rsidRPr="009B4EAA">
        <w:rPr>
          <w:b/>
          <w:bCs/>
        </w:rPr>
        <w:t>Electrical Hazard:</w:t>
      </w:r>
      <w:r w:rsidRPr="009B4EAA">
        <w:t xml:space="preserve"> A yellow sign with a symbol of a lightning bolt.</w:t>
      </w:r>
    </w:p>
    <w:p w:rsidR="00F96D94" w:rsidRPr="009B4EAA" w:rsidRDefault="00F96D94" w:rsidP="00A624B2">
      <w:pPr>
        <w:pStyle w:val="RegularMatterTevta"/>
        <w:numPr>
          <w:ilvl w:val="0"/>
          <w:numId w:val="53"/>
        </w:numPr>
        <w:bidi w:val="0"/>
      </w:pPr>
      <w:r w:rsidRPr="009B4EAA">
        <w:rPr>
          <w:b/>
          <w:bCs/>
        </w:rPr>
        <w:t>Radiation Hazard:</w:t>
      </w:r>
      <w:r w:rsidRPr="009B4EAA">
        <w:t xml:space="preserve"> A yellow sign with a radiation symbol (three black triangles).</w:t>
      </w:r>
    </w:p>
    <w:p w:rsidR="00F96D94" w:rsidRPr="009B4EAA" w:rsidRDefault="00F96D94" w:rsidP="00A624B2">
      <w:pPr>
        <w:pStyle w:val="RegularMatterTevta"/>
        <w:numPr>
          <w:ilvl w:val="0"/>
          <w:numId w:val="53"/>
        </w:numPr>
        <w:bidi w:val="0"/>
      </w:pPr>
      <w:r w:rsidRPr="009B4EAA">
        <w:rPr>
          <w:b/>
          <w:bCs/>
        </w:rPr>
        <w:t>High Voltage:</w:t>
      </w:r>
      <w:r w:rsidRPr="009B4EAA">
        <w:t xml:space="preserve"> A yellow sign with a black lightning bolt.</w:t>
      </w:r>
    </w:p>
    <w:p w:rsidR="00F96D94" w:rsidRPr="009B4EAA" w:rsidRDefault="00F96D94" w:rsidP="00D05F80">
      <w:pPr>
        <w:pStyle w:val="SubHeadingTevta"/>
        <w:bidi w:val="0"/>
      </w:pPr>
      <w:r w:rsidRPr="009B4EAA">
        <w:t>Prohibition Signs</w:t>
      </w:r>
    </w:p>
    <w:p w:rsidR="00F96D94" w:rsidRPr="009B4EAA" w:rsidRDefault="00F96D94" w:rsidP="00ED2F9D">
      <w:pPr>
        <w:pStyle w:val="RegularMatterTevta"/>
        <w:bidi w:val="0"/>
      </w:pPr>
      <w:r w:rsidRPr="009B4EAA">
        <w:t>Prohibition signs are used to indicate actions or behaviors that are not allowed, and these signs are typically red with black symbols or text.</w:t>
      </w:r>
    </w:p>
    <w:p w:rsidR="00F96D94" w:rsidRPr="009B4EAA" w:rsidRDefault="00F96D94" w:rsidP="00ED2F9D">
      <w:pPr>
        <w:pStyle w:val="RegularMatterTevta"/>
        <w:bidi w:val="0"/>
      </w:pPr>
      <w:r w:rsidRPr="009B4EAA">
        <w:rPr>
          <w:b/>
          <w:bCs/>
        </w:rPr>
        <w:t>Examples of Prohibition Signs:</w:t>
      </w:r>
    </w:p>
    <w:p w:rsidR="00F96D94" w:rsidRPr="009B4EAA" w:rsidRDefault="00F96D94" w:rsidP="00A624B2">
      <w:pPr>
        <w:pStyle w:val="RegularMatterTevta"/>
        <w:numPr>
          <w:ilvl w:val="0"/>
          <w:numId w:val="54"/>
        </w:numPr>
        <w:bidi w:val="0"/>
      </w:pPr>
      <w:r w:rsidRPr="009B4EAA">
        <w:rPr>
          <w:b/>
          <w:bCs/>
        </w:rPr>
        <w:t>No Smoking:</w:t>
      </w:r>
      <w:r w:rsidRPr="009B4EAA">
        <w:t xml:space="preserve"> A red circle with a cigarette inside and a slash through it.</w:t>
      </w:r>
    </w:p>
    <w:p w:rsidR="00F96D94" w:rsidRPr="009B4EAA" w:rsidRDefault="00F96D94" w:rsidP="00A624B2">
      <w:pPr>
        <w:pStyle w:val="RegularMatterTevta"/>
        <w:numPr>
          <w:ilvl w:val="0"/>
          <w:numId w:val="54"/>
        </w:numPr>
        <w:bidi w:val="0"/>
      </w:pPr>
      <w:r w:rsidRPr="009B4EAA">
        <w:rPr>
          <w:b/>
          <w:bCs/>
        </w:rPr>
        <w:t>No Entry:</w:t>
      </w:r>
      <w:r w:rsidRPr="009B4EAA">
        <w:t xml:space="preserve"> A red circle with a white bar through the middle.</w:t>
      </w:r>
    </w:p>
    <w:p w:rsidR="00F96D94" w:rsidRPr="009B4EAA" w:rsidRDefault="00F96D94" w:rsidP="00A624B2">
      <w:pPr>
        <w:pStyle w:val="RegularMatterTevta"/>
        <w:numPr>
          <w:ilvl w:val="0"/>
          <w:numId w:val="54"/>
        </w:numPr>
        <w:bidi w:val="0"/>
      </w:pPr>
      <w:r w:rsidRPr="009B4EAA">
        <w:rPr>
          <w:b/>
          <w:bCs/>
        </w:rPr>
        <w:t>No Eating or Drinking:</w:t>
      </w:r>
      <w:r w:rsidRPr="009B4EAA">
        <w:t xml:space="preserve"> A red circle with a fork and knife inside and a slash through it.</w:t>
      </w:r>
    </w:p>
    <w:p w:rsidR="00F96D94" w:rsidRPr="009B4EAA" w:rsidRDefault="00F96D94" w:rsidP="00A624B2">
      <w:pPr>
        <w:pStyle w:val="RegularMatterTevta"/>
        <w:numPr>
          <w:ilvl w:val="0"/>
          <w:numId w:val="54"/>
        </w:numPr>
        <w:bidi w:val="0"/>
      </w:pPr>
      <w:r w:rsidRPr="009B4EAA">
        <w:rPr>
          <w:b/>
          <w:bCs/>
        </w:rPr>
        <w:t>No Open Flames:</w:t>
      </w:r>
      <w:r w:rsidRPr="009B4EAA">
        <w:t xml:space="preserve"> A red circle with a flame inside and a slash through it.</w:t>
      </w:r>
    </w:p>
    <w:p w:rsidR="00F96D94" w:rsidRPr="009B4EAA" w:rsidRDefault="00F96D94" w:rsidP="00D05F80">
      <w:pPr>
        <w:pStyle w:val="SubHeadingTevta"/>
        <w:bidi w:val="0"/>
      </w:pPr>
      <w:r w:rsidRPr="009B4EAA">
        <w:t>Mandatory Signs</w:t>
      </w:r>
    </w:p>
    <w:p w:rsidR="00F96D94" w:rsidRPr="009B4EAA" w:rsidRDefault="00F96D94" w:rsidP="002412BD">
      <w:pPr>
        <w:pStyle w:val="RegularMatterTevta"/>
        <w:bidi w:val="0"/>
      </w:pPr>
      <w:r w:rsidRPr="009B4EAA">
        <w:t>Mandatory signs are used to indicate actions that must be taken to maintain safety. These signs are generally blue with white symbols or text.</w:t>
      </w:r>
    </w:p>
    <w:p w:rsidR="00F96D94" w:rsidRPr="009B4EAA" w:rsidRDefault="00F96D94" w:rsidP="002412BD">
      <w:pPr>
        <w:pStyle w:val="RegularMatterTevta"/>
        <w:bidi w:val="0"/>
      </w:pPr>
      <w:r w:rsidRPr="009B4EAA">
        <w:rPr>
          <w:b/>
          <w:bCs/>
        </w:rPr>
        <w:t>Examples of Mandatory Signs:</w:t>
      </w:r>
    </w:p>
    <w:p w:rsidR="00F96D94" w:rsidRPr="009B4EAA" w:rsidRDefault="00F96D94" w:rsidP="00A624B2">
      <w:pPr>
        <w:pStyle w:val="RegularMatterTevta"/>
        <w:numPr>
          <w:ilvl w:val="0"/>
          <w:numId w:val="55"/>
        </w:numPr>
        <w:bidi w:val="0"/>
      </w:pPr>
      <w:r w:rsidRPr="009B4EAA">
        <w:rPr>
          <w:b/>
          <w:bCs/>
        </w:rPr>
        <w:t>Wear Safety Gloves:</w:t>
      </w:r>
      <w:r w:rsidRPr="009B4EAA">
        <w:t xml:space="preserve"> A blue circle with a symbol of a hand wearing a glove.</w:t>
      </w:r>
    </w:p>
    <w:p w:rsidR="00F96D94" w:rsidRPr="009B4EAA" w:rsidRDefault="00F96D94" w:rsidP="00A624B2">
      <w:pPr>
        <w:pStyle w:val="RegularMatterTevta"/>
        <w:numPr>
          <w:ilvl w:val="0"/>
          <w:numId w:val="55"/>
        </w:numPr>
        <w:bidi w:val="0"/>
      </w:pPr>
      <w:r w:rsidRPr="009B4EAA">
        <w:rPr>
          <w:b/>
          <w:bCs/>
        </w:rPr>
        <w:t>Wear Eye Protection:</w:t>
      </w:r>
      <w:r w:rsidRPr="009B4EAA">
        <w:t xml:space="preserve"> A blue circle with a symbol of glasses or goggles.</w:t>
      </w:r>
    </w:p>
    <w:p w:rsidR="00F96D94" w:rsidRPr="009B4EAA" w:rsidRDefault="00F96D94" w:rsidP="00A624B2">
      <w:pPr>
        <w:pStyle w:val="RegularMatterTevta"/>
        <w:numPr>
          <w:ilvl w:val="0"/>
          <w:numId w:val="55"/>
        </w:numPr>
        <w:bidi w:val="0"/>
      </w:pPr>
      <w:r w:rsidRPr="009B4EAA">
        <w:rPr>
          <w:b/>
          <w:bCs/>
        </w:rPr>
        <w:t>Wear a Hard Hat:</w:t>
      </w:r>
      <w:r w:rsidRPr="009B4EAA">
        <w:t xml:space="preserve"> A blue circle with a symbol of a hard hat.</w:t>
      </w:r>
    </w:p>
    <w:p w:rsidR="00F96D94" w:rsidRPr="009B4EAA" w:rsidRDefault="00F96D94" w:rsidP="00A624B2">
      <w:pPr>
        <w:pStyle w:val="RegularMatterTevta"/>
        <w:numPr>
          <w:ilvl w:val="0"/>
          <w:numId w:val="55"/>
        </w:numPr>
        <w:bidi w:val="0"/>
      </w:pPr>
      <w:r w:rsidRPr="009B4EAA">
        <w:rPr>
          <w:b/>
          <w:bCs/>
        </w:rPr>
        <w:t>Wash Hands:</w:t>
      </w:r>
      <w:r w:rsidRPr="009B4EAA">
        <w:t xml:space="preserve"> A blue circle with a symbol of hands under running water.</w:t>
      </w:r>
    </w:p>
    <w:p w:rsidR="00F96D94" w:rsidRPr="009B4EAA" w:rsidRDefault="00F96D94" w:rsidP="00D05F80">
      <w:pPr>
        <w:pStyle w:val="SubHeadingTevta"/>
        <w:bidi w:val="0"/>
      </w:pPr>
      <w:r w:rsidRPr="009B4EAA">
        <w:t>Emergency Information Signs</w:t>
      </w:r>
    </w:p>
    <w:p w:rsidR="00F96D94" w:rsidRPr="009B4EAA" w:rsidRDefault="00F96D94" w:rsidP="002412BD">
      <w:pPr>
        <w:pStyle w:val="RegularMatterTevta"/>
        <w:bidi w:val="0"/>
      </w:pPr>
      <w:r w:rsidRPr="009B4EAA">
        <w:t>Emergency information signs provide guidance in case of emergency, such as the location of exits, fire equipment, or first-aid kits. These signs are typically green and white.</w:t>
      </w:r>
    </w:p>
    <w:p w:rsidR="00F96D94" w:rsidRPr="009B4EAA" w:rsidRDefault="00F96D94" w:rsidP="002412BD">
      <w:pPr>
        <w:pStyle w:val="RegularMatterTevta"/>
        <w:bidi w:val="0"/>
      </w:pPr>
      <w:r w:rsidRPr="009B4EAA">
        <w:rPr>
          <w:b/>
          <w:bCs/>
        </w:rPr>
        <w:t>Examples of Emergency Information Signs:</w:t>
      </w:r>
    </w:p>
    <w:p w:rsidR="00F96D94" w:rsidRPr="009B4EAA" w:rsidRDefault="00F96D94" w:rsidP="00A624B2">
      <w:pPr>
        <w:pStyle w:val="RegularMatterTevta"/>
        <w:numPr>
          <w:ilvl w:val="0"/>
          <w:numId w:val="56"/>
        </w:numPr>
        <w:bidi w:val="0"/>
      </w:pPr>
      <w:r w:rsidRPr="009B4EAA">
        <w:rPr>
          <w:b/>
          <w:bCs/>
        </w:rPr>
        <w:t>Exit Signs:</w:t>
      </w:r>
      <w:r w:rsidRPr="009B4EAA">
        <w:t xml:space="preserve"> A green sign with a white arrow pointing toward the exit and the word “EXIT.”</w:t>
      </w:r>
    </w:p>
    <w:p w:rsidR="00F96D94" w:rsidRPr="009B4EAA" w:rsidRDefault="00F96D94" w:rsidP="00A624B2">
      <w:pPr>
        <w:pStyle w:val="RegularMatterTevta"/>
        <w:numPr>
          <w:ilvl w:val="0"/>
          <w:numId w:val="56"/>
        </w:numPr>
        <w:bidi w:val="0"/>
      </w:pPr>
      <w:r w:rsidRPr="009B4EAA">
        <w:rPr>
          <w:b/>
          <w:bCs/>
        </w:rPr>
        <w:t>First-Aid Kit:</w:t>
      </w:r>
      <w:r w:rsidRPr="009B4EAA">
        <w:t xml:space="preserve"> A green square with a white cross symbol.</w:t>
      </w:r>
    </w:p>
    <w:p w:rsidR="00F96D94" w:rsidRPr="009B4EAA" w:rsidRDefault="00F96D94" w:rsidP="00A624B2">
      <w:pPr>
        <w:pStyle w:val="RegularMatterTevta"/>
        <w:numPr>
          <w:ilvl w:val="0"/>
          <w:numId w:val="56"/>
        </w:numPr>
        <w:bidi w:val="0"/>
      </w:pPr>
      <w:r w:rsidRPr="009B4EAA">
        <w:rPr>
          <w:b/>
          <w:bCs/>
        </w:rPr>
        <w:t>Fire Exit:</w:t>
      </w:r>
      <w:r w:rsidRPr="009B4EAA">
        <w:t xml:space="preserve"> A green square with a white figure running and an arrow indicating the exit.</w:t>
      </w:r>
    </w:p>
    <w:p w:rsidR="00F96D94" w:rsidRPr="009B4EAA" w:rsidRDefault="00F96D94" w:rsidP="00A624B2">
      <w:pPr>
        <w:pStyle w:val="RegularMatterTevta"/>
        <w:numPr>
          <w:ilvl w:val="0"/>
          <w:numId w:val="56"/>
        </w:numPr>
        <w:bidi w:val="0"/>
      </w:pPr>
      <w:r w:rsidRPr="009B4EAA">
        <w:rPr>
          <w:b/>
          <w:bCs/>
        </w:rPr>
        <w:t>Fire Extinguisher:</w:t>
      </w:r>
      <w:r w:rsidRPr="009B4EAA">
        <w:t xml:space="preserve"> A green square with a white image of a fire extinguisher.</w:t>
      </w:r>
    </w:p>
    <w:p w:rsidR="00F96D94" w:rsidRPr="009B4EAA" w:rsidRDefault="00F96D94" w:rsidP="00D05F80">
      <w:pPr>
        <w:pStyle w:val="SubHeadingTevta"/>
        <w:bidi w:val="0"/>
      </w:pPr>
      <w:proofErr w:type="spellStart"/>
      <w:r w:rsidRPr="009B4EAA">
        <w:t>Fir</w:t>
      </w:r>
      <w:r w:rsidR="00D05F80">
        <w:t>`</w:t>
      </w:r>
      <w:r w:rsidRPr="009B4EAA">
        <w:t>e</w:t>
      </w:r>
      <w:proofErr w:type="spellEnd"/>
      <w:r w:rsidRPr="009B4EAA">
        <w:t xml:space="preserve"> Safety Signs</w:t>
      </w:r>
    </w:p>
    <w:p w:rsidR="00F96D94" w:rsidRPr="009B4EAA" w:rsidRDefault="00F96D94" w:rsidP="002412BD">
      <w:pPr>
        <w:pStyle w:val="RegularMatterTevta"/>
        <w:bidi w:val="0"/>
      </w:pPr>
      <w:r w:rsidRPr="009B4EAA">
        <w:t>Fire safety signs specifically relate to fire prevention, detection, and action. They are often red and white.</w:t>
      </w:r>
    </w:p>
    <w:p w:rsidR="00F96D94" w:rsidRPr="009B4EAA" w:rsidRDefault="00F96D94" w:rsidP="002412BD">
      <w:pPr>
        <w:pStyle w:val="RegularMatterTevta"/>
        <w:bidi w:val="0"/>
      </w:pPr>
      <w:r w:rsidRPr="009B4EAA">
        <w:rPr>
          <w:b/>
          <w:bCs/>
        </w:rPr>
        <w:t>Examples of Fire Safety Signs:</w:t>
      </w:r>
    </w:p>
    <w:p w:rsidR="00F96D94" w:rsidRPr="009B4EAA" w:rsidRDefault="00F96D94" w:rsidP="00A624B2">
      <w:pPr>
        <w:pStyle w:val="RegularMatterTevta"/>
        <w:numPr>
          <w:ilvl w:val="0"/>
          <w:numId w:val="57"/>
        </w:numPr>
        <w:bidi w:val="0"/>
      </w:pPr>
      <w:r w:rsidRPr="009B4EAA">
        <w:rPr>
          <w:b/>
          <w:bCs/>
        </w:rPr>
        <w:t>Fire Alarm:</w:t>
      </w:r>
      <w:r w:rsidRPr="009B4EAA">
        <w:t xml:space="preserve"> A red square with a symbol of a bell or alarm.</w:t>
      </w:r>
    </w:p>
    <w:p w:rsidR="00F96D94" w:rsidRPr="009B4EAA" w:rsidRDefault="00F96D94" w:rsidP="00A624B2">
      <w:pPr>
        <w:pStyle w:val="RegularMatterTevta"/>
        <w:numPr>
          <w:ilvl w:val="0"/>
          <w:numId w:val="57"/>
        </w:numPr>
        <w:bidi w:val="0"/>
      </w:pPr>
      <w:r w:rsidRPr="009B4EAA">
        <w:rPr>
          <w:b/>
          <w:bCs/>
        </w:rPr>
        <w:t>Fire Hose Reel:</w:t>
      </w:r>
      <w:r w:rsidRPr="009B4EAA">
        <w:t xml:space="preserve"> A red square with a symbol of a fire hose reel.</w:t>
      </w:r>
    </w:p>
    <w:p w:rsidR="00F96D94" w:rsidRPr="009B4EAA" w:rsidRDefault="00F96D94" w:rsidP="00A624B2">
      <w:pPr>
        <w:pStyle w:val="RegularMatterTevta"/>
        <w:numPr>
          <w:ilvl w:val="0"/>
          <w:numId w:val="57"/>
        </w:numPr>
        <w:bidi w:val="0"/>
      </w:pPr>
      <w:r w:rsidRPr="009B4EAA">
        <w:rPr>
          <w:b/>
          <w:bCs/>
        </w:rPr>
        <w:t>Fire Extinguisher Location:</w:t>
      </w:r>
      <w:r w:rsidRPr="009B4EAA">
        <w:t xml:space="preserve"> A red square with a symbol of a fire extinguisher.</w:t>
      </w:r>
    </w:p>
    <w:p w:rsidR="00F96D94" w:rsidRPr="009B4EAA" w:rsidRDefault="00F96D94" w:rsidP="00D05F80">
      <w:pPr>
        <w:pStyle w:val="SubHeadingTevta"/>
        <w:bidi w:val="0"/>
      </w:pPr>
      <w:r w:rsidRPr="009B4EAA">
        <w:t>Hazardous Materials Signs</w:t>
      </w:r>
    </w:p>
    <w:p w:rsidR="00F96D94" w:rsidRPr="009B4EAA" w:rsidRDefault="00F96D94" w:rsidP="002412BD">
      <w:pPr>
        <w:pStyle w:val="RegularMatterTevta"/>
        <w:bidi w:val="0"/>
      </w:pPr>
      <w:r w:rsidRPr="009B4EAA">
        <w:t>Hazardous materials signs are used to warn workers about the presence of dangerous chemicals or substances. These signs can be yellow, red, or blue, depending on the hazard.</w:t>
      </w:r>
    </w:p>
    <w:p w:rsidR="00F96D94" w:rsidRPr="009B4EAA" w:rsidRDefault="00F96D94" w:rsidP="00A624B2">
      <w:pPr>
        <w:pStyle w:val="RegularMatterTevta"/>
        <w:numPr>
          <w:ilvl w:val="0"/>
          <w:numId w:val="58"/>
        </w:numPr>
        <w:bidi w:val="0"/>
      </w:pPr>
      <w:r w:rsidRPr="009B4EAA">
        <w:rPr>
          <w:b/>
          <w:bCs/>
        </w:rPr>
        <w:t>Examples of Hazardous Materials Signs:</w:t>
      </w:r>
    </w:p>
    <w:p w:rsidR="00F96D94" w:rsidRPr="009B4EAA" w:rsidRDefault="00F96D94" w:rsidP="00A624B2">
      <w:pPr>
        <w:pStyle w:val="RegularMatterTevta"/>
        <w:numPr>
          <w:ilvl w:val="0"/>
          <w:numId w:val="58"/>
        </w:numPr>
        <w:bidi w:val="0"/>
      </w:pPr>
      <w:r w:rsidRPr="009B4EAA">
        <w:rPr>
          <w:b/>
          <w:bCs/>
        </w:rPr>
        <w:t>Flammable Material:</w:t>
      </w:r>
      <w:r w:rsidRPr="009B4EAA">
        <w:t xml:space="preserve"> A flame symbol on a red background.</w:t>
      </w:r>
    </w:p>
    <w:p w:rsidR="00F96D94" w:rsidRPr="009B4EAA" w:rsidRDefault="00F96D94" w:rsidP="00A624B2">
      <w:pPr>
        <w:pStyle w:val="RegularMatterTevta"/>
        <w:numPr>
          <w:ilvl w:val="0"/>
          <w:numId w:val="58"/>
        </w:numPr>
        <w:bidi w:val="0"/>
      </w:pPr>
      <w:r w:rsidRPr="009B4EAA">
        <w:rPr>
          <w:b/>
          <w:bCs/>
        </w:rPr>
        <w:t>Toxic Material:</w:t>
      </w:r>
      <w:r w:rsidRPr="009B4EAA">
        <w:t xml:space="preserve"> A skull and crossbones symbol.</w:t>
      </w:r>
    </w:p>
    <w:tbl>
      <w:tblPr>
        <w:tblStyle w:val="GridTable4-Accent31"/>
        <w:tblpPr w:leftFromText="180" w:rightFromText="180" w:vertAnchor="text" w:horzAnchor="margin" w:tblpXSpec="right" w:tblpY="408"/>
        <w:tblW w:w="0" w:type="auto"/>
        <w:tblLook w:val="04A0" w:firstRow="1" w:lastRow="0" w:firstColumn="1" w:lastColumn="0" w:noHBand="0" w:noVBand="1"/>
      </w:tblPr>
      <w:tblGrid>
        <w:gridCol w:w="2160"/>
      </w:tblGrid>
      <w:tr w:rsidR="00B728ED" w:rsidRPr="003C4A5F" w:rsidTr="00B728ED">
        <w:trPr>
          <w:cnfStyle w:val="100000000000" w:firstRow="1" w:lastRow="0" w:firstColumn="0" w:lastColumn="0" w:oddVBand="0" w:evenVBand="0" w:oddHBand="0" w:evenHBand="0" w:firstRowFirstColumn="0" w:firstRowLastColumn="0" w:lastRowFirstColumn="0" w:lastRowLastColumn="0"/>
          <w:trHeight w:val="232"/>
        </w:trPr>
        <w:tc>
          <w:tcPr>
            <w:cnfStyle w:val="001000000000" w:firstRow="0" w:lastRow="0" w:firstColumn="1" w:lastColumn="0" w:oddVBand="0" w:evenVBand="0" w:oddHBand="0" w:evenHBand="0" w:firstRowFirstColumn="0" w:firstRowLastColumn="0" w:lastRowFirstColumn="0" w:lastRowLastColumn="0"/>
            <w:tcW w:w="2160" w:type="dxa"/>
            <w:vAlign w:val="center"/>
          </w:tcPr>
          <w:p w:rsidR="00B728ED" w:rsidRPr="003C4A5F" w:rsidRDefault="00B728ED" w:rsidP="00B728ED">
            <w:pPr>
              <w:pStyle w:val="Heading3"/>
              <w:spacing w:before="0"/>
              <w:ind w:left="-113" w:right="-13"/>
              <w:jc w:val="center"/>
              <w:outlineLvl w:val="2"/>
              <w:rPr>
                <w:rFonts w:asciiTheme="minorBidi" w:eastAsiaTheme="minorHAnsi" w:hAnsiTheme="minorBidi" w:cstheme="minorBidi"/>
                <w:sz w:val="22"/>
                <w:szCs w:val="22"/>
              </w:rPr>
            </w:pPr>
            <w:r w:rsidRPr="003C4A5F">
              <w:rPr>
                <w:rFonts w:asciiTheme="minorBidi" w:eastAsiaTheme="minorHAnsi" w:hAnsiTheme="minorBidi" w:cstheme="minorBidi"/>
                <w:color w:val="231F20"/>
                <w:spacing w:val="-2"/>
                <w:sz w:val="22"/>
                <w:szCs w:val="22"/>
              </w:rPr>
              <w:t>Remember</w:t>
            </w:r>
          </w:p>
        </w:tc>
      </w:tr>
      <w:tr w:rsidR="00B728ED" w:rsidRPr="003C4A5F" w:rsidTr="00B728ED">
        <w:trPr>
          <w:cnfStyle w:val="000000100000" w:firstRow="0" w:lastRow="0" w:firstColumn="0" w:lastColumn="0" w:oddVBand="0" w:evenVBand="0" w:oddHBand="1" w:evenHBand="0" w:firstRowFirstColumn="0" w:firstRowLastColumn="0" w:lastRowFirstColumn="0" w:lastRowLastColumn="0"/>
          <w:trHeight w:val="829"/>
        </w:trPr>
        <w:tc>
          <w:tcPr>
            <w:cnfStyle w:val="001000000000" w:firstRow="0" w:lastRow="0" w:firstColumn="1" w:lastColumn="0" w:oddVBand="0" w:evenVBand="0" w:oddHBand="0" w:evenHBand="0" w:firstRowFirstColumn="0" w:firstRowLastColumn="0" w:lastRowFirstColumn="0" w:lastRowLastColumn="0"/>
            <w:tcW w:w="2160" w:type="dxa"/>
            <w:vAlign w:val="center"/>
          </w:tcPr>
          <w:p w:rsidR="00B728ED" w:rsidRPr="00B728ED" w:rsidRDefault="00B728ED" w:rsidP="00B728ED">
            <w:pPr>
              <w:pStyle w:val="RegularMatterTevta"/>
              <w:bidi w:val="0"/>
              <w:rPr>
                <w:b w:val="0"/>
                <w:bCs w:val="0"/>
              </w:rPr>
            </w:pPr>
            <w:r w:rsidRPr="00B728ED">
              <w:rPr>
                <w:b w:val="0"/>
                <w:bCs w:val="0"/>
              </w:rPr>
              <w:t>Do you know Always follow the safety sign to safe hazards</w:t>
            </w:r>
          </w:p>
        </w:tc>
      </w:tr>
    </w:tbl>
    <w:p w:rsidR="00F96D94" w:rsidRPr="009B4EAA" w:rsidRDefault="00F96D94" w:rsidP="00A624B2">
      <w:pPr>
        <w:pStyle w:val="RegularMatterTevta"/>
        <w:numPr>
          <w:ilvl w:val="0"/>
          <w:numId w:val="59"/>
        </w:numPr>
        <w:bidi w:val="0"/>
      </w:pPr>
      <w:r w:rsidRPr="009B4EAA">
        <w:rPr>
          <w:b/>
          <w:bCs/>
        </w:rPr>
        <w:t>Corrosive Materials:</w:t>
      </w:r>
      <w:r w:rsidRPr="009B4EAA">
        <w:t xml:space="preserve"> A symbol showing two test tubes with liquid pouring out and dripping onto a surface, causing damage.</w:t>
      </w:r>
    </w:p>
    <w:p w:rsidR="00F96D94" w:rsidRPr="009B4EAA" w:rsidRDefault="00F96D94" w:rsidP="00A624B2">
      <w:pPr>
        <w:pStyle w:val="RegularMatterTevta"/>
        <w:numPr>
          <w:ilvl w:val="0"/>
          <w:numId w:val="59"/>
        </w:numPr>
        <w:bidi w:val="0"/>
      </w:pPr>
      <w:r w:rsidRPr="009B4EAA">
        <w:rPr>
          <w:b/>
          <w:bCs/>
        </w:rPr>
        <w:t>Explosive Material:</w:t>
      </w:r>
      <w:r w:rsidRPr="009B4EAA">
        <w:t xml:space="preserve"> A symbol of a bomb exploding.</w:t>
      </w:r>
    </w:p>
    <w:p w:rsidR="00F96D94" w:rsidRPr="00B728ED" w:rsidRDefault="00F96D94" w:rsidP="00B728ED">
      <w:pPr>
        <w:pStyle w:val="SubHeadingTevta"/>
        <w:bidi w:val="0"/>
      </w:pPr>
      <w:r w:rsidRPr="00B728ED">
        <w:t>General Safety Signs</w:t>
      </w:r>
    </w:p>
    <w:p w:rsidR="00054B61" w:rsidRDefault="00F96D94" w:rsidP="00054B61">
      <w:pPr>
        <w:pStyle w:val="RegularMatterTevta"/>
        <w:bidi w:val="0"/>
      </w:pPr>
      <w:r w:rsidRPr="00B728ED">
        <w:t xml:space="preserve">General safety signs are used to provide information about safety </w:t>
      </w:r>
    </w:p>
    <w:p w:rsidR="00054B61" w:rsidRDefault="00F96D94" w:rsidP="00B728ED">
      <w:pPr>
        <w:pStyle w:val="RegularMatterTevta"/>
        <w:bidi w:val="0"/>
      </w:pPr>
      <w:r w:rsidRPr="00B728ED">
        <w:lastRenderedPageBreak/>
        <w:t xml:space="preserve">procedures or give general warnings that do not fall into the categories above. These signs can be </w:t>
      </w:r>
    </w:p>
    <w:p w:rsidR="00F96D94" w:rsidRDefault="00F96D94" w:rsidP="00B728ED">
      <w:pPr>
        <w:pStyle w:val="RegularMatterTevta"/>
        <w:bidi w:val="0"/>
      </w:pPr>
      <w:r w:rsidRPr="00B728ED">
        <w:t>various colors depending on the nature of the information.</w:t>
      </w:r>
    </w:p>
    <w:p w:rsidR="00F96D94" w:rsidRPr="00035F68" w:rsidRDefault="00F96D94" w:rsidP="00A624B2">
      <w:pPr>
        <w:pStyle w:val="RegularMatterTevta"/>
        <w:numPr>
          <w:ilvl w:val="0"/>
          <w:numId w:val="60"/>
        </w:numPr>
        <w:bidi w:val="0"/>
        <w:rPr>
          <w:b/>
          <w:bCs/>
        </w:rPr>
      </w:pPr>
      <w:r w:rsidRPr="00035F68">
        <w:rPr>
          <w:b/>
          <w:bCs/>
        </w:rPr>
        <w:t>Examples of General Safety Signs:</w:t>
      </w:r>
    </w:p>
    <w:p w:rsidR="00F96D94" w:rsidRPr="00B728ED" w:rsidRDefault="00F96D94" w:rsidP="00A624B2">
      <w:pPr>
        <w:pStyle w:val="RegularMatterTevta"/>
        <w:numPr>
          <w:ilvl w:val="0"/>
          <w:numId w:val="60"/>
        </w:numPr>
        <w:bidi w:val="0"/>
      </w:pPr>
      <w:r w:rsidRPr="00B728ED">
        <w:t>Safety Equipment: A symbol of a fire extinguisher or first-aid kit with text indicating the type of safety equipment.</w:t>
      </w:r>
    </w:p>
    <w:p w:rsidR="00F96D94" w:rsidRPr="00B728ED" w:rsidRDefault="00F96D94" w:rsidP="00A624B2">
      <w:pPr>
        <w:pStyle w:val="RegularMatterTevta"/>
        <w:numPr>
          <w:ilvl w:val="0"/>
          <w:numId w:val="60"/>
        </w:numPr>
        <w:bidi w:val="0"/>
      </w:pPr>
      <w:r w:rsidRPr="00035F68">
        <w:rPr>
          <w:b/>
          <w:bCs/>
        </w:rPr>
        <w:t>Caution:</w:t>
      </w:r>
      <w:r w:rsidRPr="00B728ED">
        <w:t xml:space="preserve"> A triangle symbol with an exclamation mark.</w:t>
      </w:r>
    </w:p>
    <w:p w:rsidR="00F96D94" w:rsidRPr="00B728ED" w:rsidRDefault="00F96D94" w:rsidP="00A624B2">
      <w:pPr>
        <w:pStyle w:val="RegularMatterTevta"/>
        <w:numPr>
          <w:ilvl w:val="0"/>
          <w:numId w:val="60"/>
        </w:numPr>
        <w:bidi w:val="0"/>
      </w:pPr>
      <w:r w:rsidRPr="00035F68">
        <w:rPr>
          <w:b/>
          <w:bCs/>
        </w:rPr>
        <w:t>Information:</w:t>
      </w:r>
      <w:r w:rsidRPr="00B728ED">
        <w:t xml:space="preserve"> A blue sign with a white “</w:t>
      </w:r>
      <w:proofErr w:type="spellStart"/>
      <w:r w:rsidRPr="00B728ED">
        <w:t>i</w:t>
      </w:r>
      <w:proofErr w:type="spellEnd"/>
      <w:r w:rsidRPr="00B728ED">
        <w:t>” symbol to give helpful safety information.</w:t>
      </w:r>
    </w:p>
    <w:p w:rsidR="00F96D94" w:rsidRPr="00B728ED" w:rsidRDefault="00F96D94" w:rsidP="00035F68">
      <w:pPr>
        <w:pStyle w:val="SubHeadingTevta"/>
        <w:bidi w:val="0"/>
      </w:pPr>
      <w:r w:rsidRPr="00B728ED">
        <w:t>Environmental Safety Signs</w:t>
      </w:r>
    </w:p>
    <w:p w:rsidR="00F96D94" w:rsidRPr="00B728ED" w:rsidRDefault="00F96D94" w:rsidP="00B728ED">
      <w:pPr>
        <w:pStyle w:val="RegularMatterTevta"/>
        <w:bidi w:val="0"/>
      </w:pPr>
      <w:r w:rsidRPr="00B728ED">
        <w:t>These signs provide information related to environmental safety and sustainability in the workplace.</w:t>
      </w:r>
    </w:p>
    <w:p w:rsidR="00F96D94" w:rsidRPr="00B728ED" w:rsidRDefault="00F96D94" w:rsidP="00AC54A8">
      <w:pPr>
        <w:pStyle w:val="SubHeadingTevta"/>
        <w:bidi w:val="0"/>
      </w:pPr>
      <w:r w:rsidRPr="00B728ED">
        <w:t>Examples of Environmental Safety Signs:</w:t>
      </w:r>
    </w:p>
    <w:p w:rsidR="00F96D94" w:rsidRPr="00B728ED" w:rsidRDefault="00F96D94" w:rsidP="00A624B2">
      <w:pPr>
        <w:pStyle w:val="RegularMatterTevta"/>
        <w:numPr>
          <w:ilvl w:val="0"/>
          <w:numId w:val="61"/>
        </w:numPr>
        <w:bidi w:val="0"/>
      </w:pPr>
      <w:r w:rsidRPr="00035F68">
        <w:rPr>
          <w:b/>
          <w:bCs/>
        </w:rPr>
        <w:t>Recycle:</w:t>
      </w:r>
      <w:r w:rsidRPr="00B728ED">
        <w:t xml:space="preserve"> A symbol showing three arrows forming a triangle.</w:t>
      </w:r>
    </w:p>
    <w:p w:rsidR="00F96D94" w:rsidRPr="00B728ED" w:rsidRDefault="00F96D94" w:rsidP="00A624B2">
      <w:pPr>
        <w:pStyle w:val="RegularMatterTevta"/>
        <w:numPr>
          <w:ilvl w:val="0"/>
          <w:numId w:val="61"/>
        </w:numPr>
        <w:bidi w:val="0"/>
      </w:pPr>
      <w:r w:rsidRPr="00035F68">
        <w:rPr>
          <w:b/>
          <w:bCs/>
        </w:rPr>
        <w:t>No Waste Disposal:</w:t>
      </w:r>
      <w:r w:rsidRPr="00B728ED">
        <w:t xml:space="preserve"> A symbol with a trash can inside a circle with a slash through it.</w:t>
      </w:r>
    </w:p>
    <w:p w:rsidR="00F96D94" w:rsidRPr="00B728ED" w:rsidRDefault="00F96D94" w:rsidP="00A624B2">
      <w:pPr>
        <w:pStyle w:val="RegularMatterTevta"/>
        <w:numPr>
          <w:ilvl w:val="0"/>
          <w:numId w:val="61"/>
        </w:numPr>
        <w:bidi w:val="0"/>
      </w:pPr>
      <w:r w:rsidRPr="00035F68">
        <w:rPr>
          <w:b/>
          <w:bCs/>
        </w:rPr>
        <w:t xml:space="preserve">Water Pollution Hazard: </w:t>
      </w:r>
      <w:r w:rsidRPr="00B728ED">
        <w:t>A symbol of a droplet of water with waves underneath it.</w:t>
      </w:r>
    </w:p>
    <w:p w:rsidR="00F96D94" w:rsidRPr="00B728ED" w:rsidRDefault="00F96D94" w:rsidP="00035F68">
      <w:pPr>
        <w:pStyle w:val="SubHeadingTevta"/>
        <w:bidi w:val="0"/>
      </w:pPr>
      <w:r w:rsidRPr="00B728ED">
        <w:t>Directional Safety Signs</w:t>
      </w:r>
    </w:p>
    <w:p w:rsidR="00F96D94" w:rsidRPr="00B728ED" w:rsidRDefault="00F96D94" w:rsidP="00B728ED">
      <w:pPr>
        <w:pStyle w:val="RegularMatterTevta"/>
        <w:bidi w:val="0"/>
      </w:pPr>
      <w:r w:rsidRPr="00B728ED">
        <w:t>Directional safety signs guide individuals toward safety equipment, exits, or emergency services. These signs are typically green with white symbols.</w:t>
      </w:r>
    </w:p>
    <w:p w:rsidR="00F96D94" w:rsidRPr="00B728ED" w:rsidRDefault="00F96D94" w:rsidP="00AC54A8">
      <w:pPr>
        <w:pStyle w:val="SubHeadingTevta"/>
        <w:bidi w:val="0"/>
      </w:pPr>
      <w:r w:rsidRPr="00B728ED">
        <w:t>Examples of Directional Safety Signs:</w:t>
      </w:r>
    </w:p>
    <w:p w:rsidR="00F96D94" w:rsidRPr="00B728ED" w:rsidRDefault="00F96D94" w:rsidP="00A624B2">
      <w:pPr>
        <w:pStyle w:val="RegularMatterTevta"/>
        <w:numPr>
          <w:ilvl w:val="0"/>
          <w:numId w:val="62"/>
        </w:numPr>
        <w:bidi w:val="0"/>
      </w:pPr>
      <w:r w:rsidRPr="00035F68">
        <w:rPr>
          <w:b/>
          <w:bCs/>
        </w:rPr>
        <w:t>Exit Directions:</w:t>
      </w:r>
      <w:r w:rsidRPr="00B728ED">
        <w:t xml:space="preserve"> A green sign with an arrow pointing toward the exit and the word "EXIT."</w:t>
      </w:r>
    </w:p>
    <w:p w:rsidR="00F96D94" w:rsidRPr="00B728ED" w:rsidRDefault="00F96D94" w:rsidP="00A624B2">
      <w:pPr>
        <w:pStyle w:val="RegularMatterTevta"/>
        <w:numPr>
          <w:ilvl w:val="0"/>
          <w:numId w:val="62"/>
        </w:numPr>
        <w:bidi w:val="0"/>
      </w:pPr>
      <w:r w:rsidRPr="00035F68">
        <w:rPr>
          <w:b/>
          <w:bCs/>
        </w:rPr>
        <w:t>Fire Exit Directions:</w:t>
      </w:r>
      <w:r w:rsidRPr="00B728ED">
        <w:t xml:space="preserve"> A green sign showing an arrow pointing toward a fire exit.</w:t>
      </w:r>
    </w:p>
    <w:p w:rsidR="00F96D94" w:rsidRPr="00B728ED" w:rsidRDefault="00F96D94" w:rsidP="00035F68">
      <w:pPr>
        <w:pStyle w:val="SubHeadingTevta"/>
        <w:bidi w:val="0"/>
      </w:pPr>
      <w:r w:rsidRPr="00B728ED">
        <w:t>Conclusion:</w:t>
      </w:r>
    </w:p>
    <w:p w:rsidR="00F96D94" w:rsidRPr="00B728ED" w:rsidRDefault="00F96D94" w:rsidP="00B728ED">
      <w:pPr>
        <w:pStyle w:val="RegularMatterTevta"/>
        <w:bidi w:val="0"/>
      </w:pPr>
      <w:r w:rsidRPr="00B728ED">
        <w:t>Understanding health and safety signs and symbols is crucial for ensuring a safe working environment. These signs help to communicate critical information to workers quickly and clearly, preventing accidents and promoting overall safety. All employees should be trained to recognize and follow these signs, and employers should ensure that they are appropriately placed and maintained in the workplace.</w:t>
      </w:r>
    </w:p>
    <w:p w:rsidR="00F96D94" w:rsidRPr="007E0224" w:rsidRDefault="00F96D94" w:rsidP="00A77253">
      <w:pPr>
        <w:pStyle w:val="SubHeadingwithNumbers3"/>
        <w:bidi w:val="0"/>
      </w:pPr>
      <w:r w:rsidRPr="007E0224">
        <w:t>Practical Activity:</w:t>
      </w:r>
    </w:p>
    <w:p w:rsidR="00F96D94" w:rsidRDefault="00F96D94" w:rsidP="00AC54A8">
      <w:pPr>
        <w:pStyle w:val="RegularMatterTevta"/>
        <w:bidi w:val="0"/>
      </w:pPr>
      <w:r w:rsidRPr="004921A4">
        <w:t>Role play to use PPEs</w:t>
      </w:r>
    </w:p>
    <w:p w:rsidR="00F96D94" w:rsidRDefault="00F96D94" w:rsidP="00AC54A8">
      <w:pPr>
        <w:pStyle w:val="SubHeadingTevta"/>
        <w:bidi w:val="0"/>
      </w:pPr>
      <w:r>
        <w:t>Material required:</w:t>
      </w:r>
    </w:p>
    <w:p w:rsidR="00F96D94" w:rsidRDefault="00F96D94" w:rsidP="00AC54A8">
      <w:pPr>
        <w:pStyle w:val="RegularMatterTevta"/>
        <w:bidi w:val="0"/>
      </w:pPr>
      <w:r>
        <w:rPr>
          <w:rFonts w:cs="Arial"/>
        </w:rPr>
        <w:t>Sa</w:t>
      </w:r>
      <w:r w:rsidRPr="00244237">
        <w:rPr>
          <w:rFonts w:cs="Arial"/>
        </w:rPr>
        <w:t>fety Equipment-Safety Shoes,</w:t>
      </w:r>
      <w:r w:rsidR="00AC54A8">
        <w:rPr>
          <w:rFonts w:cs="Arial"/>
        </w:rPr>
        <w:t xml:space="preserve"> </w:t>
      </w:r>
      <w:r w:rsidRPr="00244237">
        <w:rPr>
          <w:rFonts w:cs="Arial"/>
        </w:rPr>
        <w:t>Safety Gloves,</w:t>
      </w:r>
      <w:r w:rsidR="00AC54A8">
        <w:rPr>
          <w:rFonts w:cs="Arial"/>
        </w:rPr>
        <w:t xml:space="preserve"> </w:t>
      </w:r>
      <w:r w:rsidRPr="00244237">
        <w:rPr>
          <w:rFonts w:cs="Arial"/>
        </w:rPr>
        <w:t>Safety Goggles,</w:t>
      </w:r>
      <w:r>
        <w:rPr>
          <w:rFonts w:cs="Arial"/>
        </w:rPr>
        <w:t xml:space="preserve"> Safety Helmet and Ear Plugs</w:t>
      </w:r>
    </w:p>
    <w:p w:rsidR="00F96D94" w:rsidRDefault="00F96D94" w:rsidP="00AC54A8">
      <w:pPr>
        <w:pStyle w:val="RegularMatterTevta"/>
        <w:bidi w:val="0"/>
        <w:rPr>
          <w:b/>
          <w:bCs/>
        </w:rPr>
      </w:pPr>
      <w:r w:rsidRPr="00AC54A8">
        <w:rPr>
          <w:b/>
          <w:bCs/>
        </w:rPr>
        <w:t>Learning place:</w:t>
      </w:r>
    </w:p>
    <w:p w:rsidR="00001BF6" w:rsidRDefault="00001BF6" w:rsidP="00AC54A8">
      <w:pPr>
        <w:pStyle w:val="RegularMatterTevta"/>
        <w:bidi w:val="0"/>
      </w:pPr>
      <w:r w:rsidRPr="004921A4">
        <w:t>Class room and workshop</w:t>
      </w:r>
    </w:p>
    <w:p w:rsidR="00001BF6" w:rsidRPr="00AC54A8" w:rsidRDefault="00001BF6" w:rsidP="0082715A">
      <w:pPr>
        <w:pStyle w:val="RegularMatterTevta"/>
        <w:bidi w:val="0"/>
      </w:pPr>
    </w:p>
    <w:tbl>
      <w:tblPr>
        <w:tblStyle w:val="TableGrid"/>
        <w:tblW w:w="5000" w:type="pct"/>
        <w:tblLook w:val="04A0" w:firstRow="1" w:lastRow="0" w:firstColumn="1" w:lastColumn="0" w:noHBand="0" w:noVBand="1"/>
      </w:tblPr>
      <w:tblGrid>
        <w:gridCol w:w="2261"/>
        <w:gridCol w:w="6981"/>
      </w:tblGrid>
      <w:tr w:rsidR="00287463" w:rsidTr="00563D86">
        <w:tc>
          <w:tcPr>
            <w:tcW w:w="1223" w:type="pct"/>
          </w:tcPr>
          <w:p w:rsidR="00287463" w:rsidRDefault="00287463" w:rsidP="00001BF6">
            <w:pPr>
              <w:pStyle w:val="LearningUnitTevtaHeading2"/>
              <w:bidi w:val="0"/>
            </w:pPr>
          </w:p>
        </w:tc>
        <w:tc>
          <w:tcPr>
            <w:tcW w:w="3777" w:type="pct"/>
          </w:tcPr>
          <w:p w:rsidR="00287463" w:rsidRPr="00EF6AC5" w:rsidRDefault="00287463" w:rsidP="00001BF6">
            <w:pPr>
              <w:pStyle w:val="MainHeadingTevta"/>
              <w:bidi w:val="0"/>
            </w:pPr>
            <w:r w:rsidRPr="00A93AE1">
              <w:t>Maintain First-aid Box</w:t>
            </w:r>
          </w:p>
        </w:tc>
      </w:tr>
    </w:tbl>
    <w:p w:rsidR="00563D86" w:rsidRPr="00001BF6" w:rsidRDefault="00563D86" w:rsidP="00563D86">
      <w:pPr>
        <w:pStyle w:val="RegularMatterTevta"/>
        <w:bidi w:val="0"/>
        <w:rPr>
          <w:sz w:val="6"/>
          <w:szCs w:val="8"/>
        </w:rPr>
      </w:pPr>
    </w:p>
    <w:p w:rsidR="00F96D94" w:rsidRPr="003C4A5F" w:rsidRDefault="00F96D94" w:rsidP="00563D86">
      <w:pPr>
        <w:pStyle w:val="BlueHeadingTevta"/>
        <w:bidi w:val="0"/>
      </w:pPr>
      <w:r w:rsidRPr="003C4A5F">
        <w:t>Learning Outcomes:</w:t>
      </w:r>
    </w:p>
    <w:p w:rsidR="00F96D94" w:rsidRPr="00843602" w:rsidRDefault="0082715A" w:rsidP="00563D86">
      <w:pPr>
        <w:pStyle w:val="RegularMatterTevta"/>
        <w:bidi w:val="0"/>
      </w:pPr>
      <w:r>
        <w:rPr>
          <w:rFonts w:ascii="Times New Roman" w:eastAsia="Times New Roman" w:hAnsi="Times New Roman" w:cs="Times New Roman"/>
          <w:noProof/>
        </w:rPr>
        <w:drawing>
          <wp:anchor distT="0" distB="0" distL="114300" distR="114300" simplePos="0" relativeHeight="251689984" behindDoc="0" locked="0" layoutInCell="1" allowOverlap="1">
            <wp:simplePos x="0" y="0"/>
            <wp:positionH relativeFrom="column">
              <wp:posOffset>3617595</wp:posOffset>
            </wp:positionH>
            <wp:positionV relativeFrom="paragraph">
              <wp:posOffset>66675</wp:posOffset>
            </wp:positionV>
            <wp:extent cx="2112645" cy="2639695"/>
            <wp:effectExtent l="0" t="0" r="0" b="0"/>
            <wp:wrapSquare wrapText="bothSides"/>
            <wp:docPr id="3" name="Picture 3" descr="20211105104851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11105104851_27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12645" cy="26396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96D94" w:rsidRPr="003C4A5F">
        <w:t>After completion of this Learning Unit, trainee</w:t>
      </w:r>
      <w:r w:rsidR="00F96D94">
        <w:t xml:space="preserve"> will be able to:</w:t>
      </w:r>
    </w:p>
    <w:p w:rsidR="00F96D94" w:rsidRPr="00843602" w:rsidRDefault="00F96D94" w:rsidP="00A624B2">
      <w:pPr>
        <w:pStyle w:val="RegularMatterTevta"/>
        <w:numPr>
          <w:ilvl w:val="0"/>
          <w:numId w:val="63"/>
        </w:numPr>
        <w:bidi w:val="0"/>
      </w:pPr>
      <w:r w:rsidRPr="00843602">
        <w:t xml:space="preserve">Ensure availability of first </w:t>
      </w:r>
      <w:proofErr w:type="spellStart"/>
      <w:r w:rsidRPr="00843602">
        <w:t>aid</w:t>
      </w:r>
      <w:r>
        <w:t>box</w:t>
      </w:r>
      <w:proofErr w:type="spellEnd"/>
      <w:r>
        <w:t xml:space="preserve"> </w:t>
      </w:r>
    </w:p>
    <w:p w:rsidR="00F96D94" w:rsidRPr="00843602" w:rsidRDefault="00F96D94" w:rsidP="00A624B2">
      <w:pPr>
        <w:pStyle w:val="RegularMatterTevta"/>
        <w:numPr>
          <w:ilvl w:val="0"/>
          <w:numId w:val="63"/>
        </w:numPr>
        <w:bidi w:val="0"/>
      </w:pPr>
      <w:r w:rsidRPr="00244237">
        <w:t>Check expiry of medicines</w:t>
      </w:r>
    </w:p>
    <w:p w:rsidR="00F96D94" w:rsidRPr="00843602" w:rsidRDefault="00F96D94" w:rsidP="00A624B2">
      <w:pPr>
        <w:pStyle w:val="RegularMatterTevta"/>
        <w:numPr>
          <w:ilvl w:val="0"/>
          <w:numId w:val="63"/>
        </w:numPr>
        <w:bidi w:val="0"/>
      </w:pPr>
      <w:r w:rsidRPr="00244237">
        <w:t>Perform first aid treatment/bandages against minor injuries.</w:t>
      </w:r>
    </w:p>
    <w:p w:rsidR="00F96D94" w:rsidRPr="00244237" w:rsidRDefault="00F96D94" w:rsidP="00A624B2">
      <w:pPr>
        <w:pStyle w:val="RegularMatterTevta"/>
        <w:numPr>
          <w:ilvl w:val="0"/>
          <w:numId w:val="63"/>
        </w:numPr>
        <w:bidi w:val="0"/>
      </w:pPr>
      <w:r w:rsidRPr="00244237">
        <w:t>Develop a waste management plan for first aid supplies,</w:t>
      </w:r>
      <w:r w:rsidR="00001BF6">
        <w:t xml:space="preserve"> </w:t>
      </w:r>
      <w:r w:rsidRPr="00244237">
        <w:t xml:space="preserve">including </w:t>
      </w:r>
      <w:proofErr w:type="spellStart"/>
      <w:r w:rsidRPr="00244237">
        <w:t>properdisposal</w:t>
      </w:r>
      <w:proofErr w:type="spellEnd"/>
      <w:r w:rsidRPr="00244237">
        <w:t xml:space="preserve"> hazardous materials.</w:t>
      </w:r>
    </w:p>
    <w:p w:rsidR="00F96D94" w:rsidRPr="00843602" w:rsidRDefault="00F96D94" w:rsidP="0082715A">
      <w:pPr>
        <w:pStyle w:val="SubHeadingwithNumbers3"/>
        <w:bidi w:val="0"/>
      </w:pPr>
      <w:r w:rsidRPr="00843602">
        <w:t>Methods of Treatment for Shocks/Injuries</w:t>
      </w:r>
    </w:p>
    <w:p w:rsidR="00F96D94" w:rsidRDefault="00F96D94" w:rsidP="00001BF6">
      <w:pPr>
        <w:pStyle w:val="RegularMatterTevta"/>
        <w:bidi w:val="0"/>
      </w:pPr>
      <w:r w:rsidRPr="009C700C">
        <w:t>Shocks and injuries can happen in any workplace or environment, and knowing the correct procedures to handle them is essential to prevent further harm. Here’s an overview of the methods of treatment for shock and various types of injuries:</w:t>
      </w:r>
    </w:p>
    <w:p w:rsidR="00605EE4" w:rsidRDefault="00605EE4" w:rsidP="00001BF6">
      <w:pPr>
        <w:pStyle w:val="RegularMatterTevta"/>
        <w:bidi w:val="0"/>
      </w:pPr>
    </w:p>
    <w:p w:rsidR="00605EE4" w:rsidRPr="009C700C" w:rsidRDefault="00605EE4" w:rsidP="00001BF6">
      <w:pPr>
        <w:pStyle w:val="RegularMatterTevta"/>
        <w:bidi w:val="0"/>
      </w:pPr>
    </w:p>
    <w:p w:rsidR="00F96D94" w:rsidRPr="009C700C" w:rsidRDefault="00F96D94" w:rsidP="0082715A">
      <w:pPr>
        <w:pStyle w:val="SubHeadingTevta"/>
        <w:bidi w:val="0"/>
      </w:pPr>
      <w:r w:rsidRPr="009C700C">
        <w:lastRenderedPageBreak/>
        <w:t>Treatment for Shock</w:t>
      </w:r>
    </w:p>
    <w:p w:rsidR="00F96D94" w:rsidRPr="009C700C" w:rsidRDefault="00F96D94" w:rsidP="00001BF6">
      <w:pPr>
        <w:pStyle w:val="RegularMatterTevta"/>
        <w:bidi w:val="0"/>
      </w:pPr>
      <w:r w:rsidRPr="009C700C">
        <w:t>Shock occurs when the body’s circulatory system fails to provide sufficient blood flow to vital organs, leading to a lack of oxygen in the tissues. It can be caused by trauma, blood loss, or severe emotional distress. Treatment for shock is vital and should be done immediately.</w:t>
      </w:r>
    </w:p>
    <w:p w:rsidR="00F96D94" w:rsidRPr="009C700C" w:rsidRDefault="00F96D94" w:rsidP="00001BF6">
      <w:pPr>
        <w:pStyle w:val="RegularMatterTevta"/>
        <w:bidi w:val="0"/>
        <w:rPr>
          <w:b/>
          <w:bCs/>
        </w:rPr>
      </w:pPr>
      <w:r w:rsidRPr="009C700C">
        <w:rPr>
          <w:b/>
          <w:bCs/>
        </w:rPr>
        <w:t>Symptoms of Shock:</w:t>
      </w:r>
    </w:p>
    <w:tbl>
      <w:tblPr>
        <w:tblStyle w:val="GridTable4-Accent31"/>
        <w:tblpPr w:leftFromText="180" w:rightFromText="180" w:vertAnchor="text" w:horzAnchor="margin" w:tblpXSpec="right" w:tblpY="36"/>
        <w:tblW w:w="0" w:type="auto"/>
        <w:tblLook w:val="04A0" w:firstRow="1" w:lastRow="0" w:firstColumn="1" w:lastColumn="0" w:noHBand="0" w:noVBand="1"/>
      </w:tblPr>
      <w:tblGrid>
        <w:gridCol w:w="2160"/>
      </w:tblGrid>
      <w:tr w:rsidR="00F96D94" w:rsidRPr="003C4A5F" w:rsidTr="0082715A">
        <w:trPr>
          <w:cnfStyle w:val="100000000000" w:firstRow="1" w:lastRow="0" w:firstColumn="0" w:lastColumn="0" w:oddVBand="0" w:evenVBand="0" w:oddHBand="0" w:evenHBand="0" w:firstRowFirstColumn="0" w:firstRowLastColumn="0" w:lastRowFirstColumn="0" w:lastRowLastColumn="0"/>
          <w:trHeight w:val="232"/>
        </w:trPr>
        <w:tc>
          <w:tcPr>
            <w:cnfStyle w:val="001000000000" w:firstRow="0" w:lastRow="0" w:firstColumn="1" w:lastColumn="0" w:oddVBand="0" w:evenVBand="0" w:oddHBand="0" w:evenHBand="0" w:firstRowFirstColumn="0" w:firstRowLastColumn="0" w:lastRowFirstColumn="0" w:lastRowLastColumn="0"/>
            <w:tcW w:w="2160" w:type="dxa"/>
            <w:vAlign w:val="center"/>
          </w:tcPr>
          <w:p w:rsidR="00F96D94" w:rsidRPr="003C4A5F" w:rsidRDefault="00F96D94" w:rsidP="0082715A">
            <w:pPr>
              <w:pStyle w:val="RegularMatterTevta"/>
              <w:bidi w:val="0"/>
              <w:jc w:val="center"/>
              <w:rPr>
                <w:rFonts w:asciiTheme="minorBidi" w:hAnsiTheme="minorBidi" w:cstheme="minorBidi"/>
                <w:sz w:val="22"/>
              </w:rPr>
            </w:pPr>
            <w:r w:rsidRPr="003C4A5F">
              <w:rPr>
                <w:rFonts w:asciiTheme="minorBidi" w:hAnsiTheme="minorBidi" w:cstheme="minorBidi"/>
                <w:color w:val="231F20"/>
                <w:spacing w:val="-2"/>
                <w:sz w:val="22"/>
              </w:rPr>
              <w:t>Remember</w:t>
            </w:r>
          </w:p>
        </w:tc>
      </w:tr>
      <w:tr w:rsidR="00F96D94" w:rsidRPr="003C4A5F" w:rsidTr="0082715A">
        <w:trPr>
          <w:cnfStyle w:val="000000100000" w:firstRow="0" w:lastRow="0" w:firstColumn="0" w:lastColumn="0" w:oddVBand="0" w:evenVBand="0" w:oddHBand="1" w:evenHBand="0" w:firstRowFirstColumn="0" w:firstRowLastColumn="0" w:lastRowFirstColumn="0" w:lastRowLastColumn="0"/>
          <w:trHeight w:val="829"/>
        </w:trPr>
        <w:tc>
          <w:tcPr>
            <w:cnfStyle w:val="001000000000" w:firstRow="0" w:lastRow="0" w:firstColumn="1" w:lastColumn="0" w:oddVBand="0" w:evenVBand="0" w:oddHBand="0" w:evenHBand="0" w:firstRowFirstColumn="0" w:firstRowLastColumn="0" w:lastRowFirstColumn="0" w:lastRowLastColumn="0"/>
            <w:tcW w:w="2160" w:type="dxa"/>
            <w:vAlign w:val="center"/>
          </w:tcPr>
          <w:p w:rsidR="00F96D94" w:rsidRPr="0082715A" w:rsidRDefault="00F96D94" w:rsidP="0082715A">
            <w:pPr>
              <w:pStyle w:val="RegularMatterTevta"/>
              <w:bidi w:val="0"/>
              <w:rPr>
                <w:b w:val="0"/>
                <w:bCs w:val="0"/>
              </w:rPr>
            </w:pPr>
            <w:r w:rsidRPr="0082715A">
              <w:rPr>
                <w:b w:val="0"/>
                <w:bCs w:val="0"/>
              </w:rPr>
              <w:t>Do you know about treatment method</w:t>
            </w:r>
          </w:p>
        </w:tc>
      </w:tr>
    </w:tbl>
    <w:p w:rsidR="00F96D94" w:rsidRPr="009C700C" w:rsidRDefault="00F96D94" w:rsidP="00A624B2">
      <w:pPr>
        <w:pStyle w:val="RegularMatterTevta"/>
        <w:numPr>
          <w:ilvl w:val="0"/>
          <w:numId w:val="64"/>
        </w:numPr>
        <w:bidi w:val="0"/>
      </w:pPr>
      <w:r w:rsidRPr="009C700C">
        <w:t>Pale, cool, and clammy skin</w:t>
      </w:r>
    </w:p>
    <w:p w:rsidR="00F96D94" w:rsidRPr="009C700C" w:rsidRDefault="00F96D94" w:rsidP="00A624B2">
      <w:pPr>
        <w:pStyle w:val="RegularMatterTevta"/>
        <w:numPr>
          <w:ilvl w:val="0"/>
          <w:numId w:val="64"/>
        </w:numPr>
        <w:bidi w:val="0"/>
      </w:pPr>
      <w:r w:rsidRPr="009C700C">
        <w:t>Rapid breathing or shortness of breath</w:t>
      </w:r>
    </w:p>
    <w:p w:rsidR="00F96D94" w:rsidRPr="009C700C" w:rsidRDefault="00F96D94" w:rsidP="00A624B2">
      <w:pPr>
        <w:pStyle w:val="RegularMatterTevta"/>
        <w:numPr>
          <w:ilvl w:val="0"/>
          <w:numId w:val="64"/>
        </w:numPr>
        <w:bidi w:val="0"/>
      </w:pPr>
      <w:r w:rsidRPr="009C700C">
        <w:t>Weak or rapid pulse</w:t>
      </w:r>
    </w:p>
    <w:p w:rsidR="00F96D94" w:rsidRPr="009C700C" w:rsidRDefault="00F96D94" w:rsidP="00A624B2">
      <w:pPr>
        <w:pStyle w:val="RegularMatterTevta"/>
        <w:numPr>
          <w:ilvl w:val="0"/>
          <w:numId w:val="64"/>
        </w:numPr>
        <w:bidi w:val="0"/>
      </w:pPr>
      <w:r w:rsidRPr="009C700C">
        <w:t>Dizziness, confusion, or fainting</w:t>
      </w:r>
    </w:p>
    <w:p w:rsidR="00F96D94" w:rsidRPr="009C700C" w:rsidRDefault="00F96D94" w:rsidP="00A624B2">
      <w:pPr>
        <w:pStyle w:val="RegularMatterTevta"/>
        <w:numPr>
          <w:ilvl w:val="0"/>
          <w:numId w:val="64"/>
        </w:numPr>
        <w:bidi w:val="0"/>
      </w:pPr>
      <w:r w:rsidRPr="009C700C">
        <w:t>Nausea or vomiting</w:t>
      </w:r>
    </w:p>
    <w:p w:rsidR="00F96D94" w:rsidRPr="009C700C" w:rsidRDefault="00F96D94" w:rsidP="00A624B2">
      <w:pPr>
        <w:pStyle w:val="RegularMatterTevta"/>
        <w:numPr>
          <w:ilvl w:val="0"/>
          <w:numId w:val="64"/>
        </w:numPr>
        <w:bidi w:val="0"/>
      </w:pPr>
      <w:r w:rsidRPr="009C700C">
        <w:t>Low blood pressure</w:t>
      </w:r>
    </w:p>
    <w:p w:rsidR="00F96D94" w:rsidRPr="009C700C" w:rsidRDefault="00F96D94" w:rsidP="00001BF6">
      <w:pPr>
        <w:pStyle w:val="RegularMatterTevta"/>
        <w:bidi w:val="0"/>
        <w:rPr>
          <w:b/>
          <w:bCs/>
        </w:rPr>
      </w:pPr>
      <w:r w:rsidRPr="009C700C">
        <w:rPr>
          <w:b/>
          <w:bCs/>
        </w:rPr>
        <w:t>Treatment for Shock:</w:t>
      </w:r>
    </w:p>
    <w:p w:rsidR="00F96D94" w:rsidRPr="009C700C" w:rsidRDefault="00F96D94" w:rsidP="00A624B2">
      <w:pPr>
        <w:pStyle w:val="RegularMatterTevta"/>
        <w:numPr>
          <w:ilvl w:val="0"/>
          <w:numId w:val="65"/>
        </w:numPr>
        <w:bidi w:val="0"/>
      </w:pPr>
      <w:r w:rsidRPr="009C700C">
        <w:rPr>
          <w:b/>
          <w:bCs/>
        </w:rPr>
        <w:t>Call for Medical Help:</w:t>
      </w:r>
      <w:r w:rsidRPr="009C700C">
        <w:t xml:space="preserve"> Immediately dial emergency services if you suspect someone is in shock.</w:t>
      </w:r>
    </w:p>
    <w:p w:rsidR="00F96D94" w:rsidRPr="009C700C" w:rsidRDefault="00F96D94" w:rsidP="00A624B2">
      <w:pPr>
        <w:pStyle w:val="RegularMatterTevta"/>
        <w:numPr>
          <w:ilvl w:val="0"/>
          <w:numId w:val="65"/>
        </w:numPr>
        <w:bidi w:val="0"/>
      </w:pPr>
      <w:r w:rsidRPr="009C700C">
        <w:rPr>
          <w:b/>
          <w:bCs/>
        </w:rPr>
        <w:t>Lay the Person Down:</w:t>
      </w:r>
      <w:r w:rsidRPr="009C700C">
        <w:t xml:space="preserve"> Have the person lie flat on their back to improve blood circulation to vital organs.</w:t>
      </w:r>
    </w:p>
    <w:p w:rsidR="00F96D94" w:rsidRPr="009C700C" w:rsidRDefault="00F96D94" w:rsidP="00A624B2">
      <w:pPr>
        <w:pStyle w:val="RegularMatterTevta"/>
        <w:numPr>
          <w:ilvl w:val="0"/>
          <w:numId w:val="65"/>
        </w:numPr>
        <w:bidi w:val="0"/>
      </w:pPr>
      <w:r w:rsidRPr="009C700C">
        <w:rPr>
          <w:b/>
          <w:bCs/>
        </w:rPr>
        <w:t>Elevate Legs:</w:t>
      </w:r>
      <w:r w:rsidRPr="009C700C">
        <w:t xml:space="preserve"> Raise the legs about 12 inches (if no head, neck, or back injury is suspected) to help improve blood flow to the heart and brain.</w:t>
      </w:r>
    </w:p>
    <w:p w:rsidR="00F96D94" w:rsidRPr="009C700C" w:rsidRDefault="00F96D94" w:rsidP="00A624B2">
      <w:pPr>
        <w:pStyle w:val="RegularMatterTevta"/>
        <w:numPr>
          <w:ilvl w:val="0"/>
          <w:numId w:val="65"/>
        </w:numPr>
        <w:bidi w:val="0"/>
      </w:pPr>
      <w:r w:rsidRPr="009C700C">
        <w:rPr>
          <w:b/>
          <w:bCs/>
        </w:rPr>
        <w:t>Keep Warm:</w:t>
      </w:r>
      <w:r w:rsidRPr="009C700C">
        <w:t xml:space="preserve"> Cover the person with a blanket or jacket to prevent further loss of body heat.</w:t>
      </w:r>
    </w:p>
    <w:p w:rsidR="00F96D94" w:rsidRPr="009C700C" w:rsidRDefault="00F96D94" w:rsidP="00A624B2">
      <w:pPr>
        <w:pStyle w:val="RegularMatterTevta"/>
        <w:numPr>
          <w:ilvl w:val="0"/>
          <w:numId w:val="65"/>
        </w:numPr>
        <w:bidi w:val="0"/>
      </w:pPr>
      <w:r w:rsidRPr="009C700C">
        <w:rPr>
          <w:b/>
          <w:bCs/>
        </w:rPr>
        <w:t>Monitor Breathing and Pulse:</w:t>
      </w:r>
      <w:r w:rsidRPr="009C700C">
        <w:t xml:space="preserve"> Check the person's breathing and pulse regularly. If the person stops breathing, start CPR.</w:t>
      </w:r>
    </w:p>
    <w:p w:rsidR="00F96D94" w:rsidRPr="009C700C" w:rsidRDefault="00F96D94" w:rsidP="00A624B2">
      <w:pPr>
        <w:pStyle w:val="RegularMatterTevta"/>
        <w:numPr>
          <w:ilvl w:val="0"/>
          <w:numId w:val="65"/>
        </w:numPr>
        <w:bidi w:val="0"/>
      </w:pPr>
      <w:r w:rsidRPr="009C700C">
        <w:rPr>
          <w:b/>
          <w:bCs/>
        </w:rPr>
        <w:t>Do Not Give Food or Drink:</w:t>
      </w:r>
      <w:r w:rsidRPr="009C700C">
        <w:t xml:space="preserve"> Avoid giving the person any food or drink, as they may choke or have a reduced ability to swallow.</w:t>
      </w:r>
    </w:p>
    <w:p w:rsidR="00F96D94" w:rsidRPr="009C700C" w:rsidRDefault="00F96D94" w:rsidP="00A624B2">
      <w:pPr>
        <w:pStyle w:val="RegularMatterTevta"/>
        <w:numPr>
          <w:ilvl w:val="0"/>
          <w:numId w:val="65"/>
        </w:numPr>
        <w:bidi w:val="0"/>
      </w:pPr>
      <w:r w:rsidRPr="009C700C">
        <w:rPr>
          <w:b/>
          <w:bCs/>
        </w:rPr>
        <w:t>Stay Calm:</w:t>
      </w:r>
      <w:r w:rsidRPr="009C700C">
        <w:t xml:space="preserve"> Ensure the individual is calm and reassure them to reduce anxiety and the likelihood of worsening the shock.</w:t>
      </w:r>
    </w:p>
    <w:p w:rsidR="00F96D94" w:rsidRPr="009C700C" w:rsidRDefault="00F96D94" w:rsidP="0082715A">
      <w:pPr>
        <w:pStyle w:val="SubHeadingTevta"/>
        <w:bidi w:val="0"/>
      </w:pPr>
      <w:r w:rsidRPr="009C700C">
        <w:t>Treatment for Cuts and Wounds</w:t>
      </w:r>
    </w:p>
    <w:p w:rsidR="00F96D94" w:rsidRPr="009C700C" w:rsidRDefault="00F96D94" w:rsidP="00A624B2">
      <w:pPr>
        <w:pStyle w:val="RegularMatterTevta"/>
        <w:numPr>
          <w:ilvl w:val="0"/>
          <w:numId w:val="66"/>
        </w:numPr>
        <w:bidi w:val="0"/>
        <w:rPr>
          <w:b/>
          <w:bCs/>
        </w:rPr>
      </w:pPr>
      <w:r w:rsidRPr="009C700C">
        <w:rPr>
          <w:b/>
          <w:bCs/>
        </w:rPr>
        <w:t>Minor Cuts or Abrasions:</w:t>
      </w:r>
    </w:p>
    <w:p w:rsidR="00F96D94" w:rsidRPr="009C700C" w:rsidRDefault="00F96D94" w:rsidP="00A624B2">
      <w:pPr>
        <w:pStyle w:val="RegularMatterTevta"/>
        <w:numPr>
          <w:ilvl w:val="0"/>
          <w:numId w:val="66"/>
        </w:numPr>
        <w:bidi w:val="0"/>
      </w:pPr>
      <w:r w:rsidRPr="009C700C">
        <w:rPr>
          <w:b/>
          <w:bCs/>
        </w:rPr>
        <w:t>Clean the Wound:</w:t>
      </w:r>
      <w:r w:rsidRPr="009C700C">
        <w:t xml:space="preserve"> Wash the area gently with clean water to remove dirt or debris.</w:t>
      </w:r>
    </w:p>
    <w:p w:rsidR="00F96D94" w:rsidRPr="009C700C" w:rsidRDefault="00F96D94" w:rsidP="00A624B2">
      <w:pPr>
        <w:pStyle w:val="RegularMatterTevta"/>
        <w:numPr>
          <w:ilvl w:val="0"/>
          <w:numId w:val="66"/>
        </w:numPr>
        <w:bidi w:val="0"/>
      </w:pPr>
      <w:r w:rsidRPr="009C700C">
        <w:rPr>
          <w:b/>
          <w:bCs/>
        </w:rPr>
        <w:t>Apply an Antiseptic:</w:t>
      </w:r>
      <w:r w:rsidRPr="009C700C">
        <w:t xml:space="preserve"> Use an antiseptic to disinfect the wound and prevent infection.</w:t>
      </w:r>
    </w:p>
    <w:p w:rsidR="00F96D94" w:rsidRPr="009C700C" w:rsidRDefault="00F96D94" w:rsidP="00A624B2">
      <w:pPr>
        <w:pStyle w:val="RegularMatterTevta"/>
        <w:numPr>
          <w:ilvl w:val="0"/>
          <w:numId w:val="66"/>
        </w:numPr>
        <w:bidi w:val="0"/>
      </w:pPr>
      <w:r w:rsidRPr="009C700C">
        <w:rPr>
          <w:b/>
          <w:bCs/>
        </w:rPr>
        <w:t>Bandage the Wound:</w:t>
      </w:r>
      <w:r w:rsidRPr="009C700C">
        <w:t xml:space="preserve"> Cover the wound with a sterile bandage or adhesive bandage to keep it clean and dry.</w:t>
      </w:r>
    </w:p>
    <w:p w:rsidR="00F96D94" w:rsidRPr="009C700C" w:rsidRDefault="00F96D94" w:rsidP="00A624B2">
      <w:pPr>
        <w:pStyle w:val="RegularMatterTevta"/>
        <w:numPr>
          <w:ilvl w:val="0"/>
          <w:numId w:val="66"/>
        </w:numPr>
        <w:bidi w:val="0"/>
      </w:pPr>
      <w:r w:rsidRPr="009C700C">
        <w:rPr>
          <w:b/>
          <w:bCs/>
        </w:rPr>
        <w:t>Monitor for Infection:</w:t>
      </w:r>
      <w:r w:rsidRPr="009C700C">
        <w:t xml:space="preserve"> Keep an eye on the wound for signs of infection (redness, swelling, pus) and seek medical help if necessary.</w:t>
      </w:r>
    </w:p>
    <w:p w:rsidR="00F96D94" w:rsidRPr="009C700C" w:rsidRDefault="00F96D94" w:rsidP="00A624B2">
      <w:pPr>
        <w:pStyle w:val="RegularMatterTevta"/>
        <w:numPr>
          <w:ilvl w:val="0"/>
          <w:numId w:val="66"/>
        </w:numPr>
        <w:bidi w:val="0"/>
        <w:rPr>
          <w:b/>
          <w:bCs/>
        </w:rPr>
      </w:pPr>
      <w:r w:rsidRPr="009C700C">
        <w:rPr>
          <w:b/>
          <w:bCs/>
        </w:rPr>
        <w:t>Severe Cuts (Lacerations):</w:t>
      </w:r>
    </w:p>
    <w:p w:rsidR="00F96D94" w:rsidRPr="009C700C" w:rsidRDefault="00F96D94" w:rsidP="00A624B2">
      <w:pPr>
        <w:pStyle w:val="RegularMatterTevta"/>
        <w:numPr>
          <w:ilvl w:val="0"/>
          <w:numId w:val="66"/>
        </w:numPr>
        <w:bidi w:val="0"/>
      </w:pPr>
      <w:r w:rsidRPr="009C700C">
        <w:rPr>
          <w:b/>
          <w:bCs/>
        </w:rPr>
        <w:t>Stop the Bleeding:</w:t>
      </w:r>
      <w:r w:rsidRPr="009C700C">
        <w:t xml:space="preserve"> Apply direct pressure to the wound using a clean cloth or sterile dressing. Elevate the injured area if possible.</w:t>
      </w:r>
    </w:p>
    <w:p w:rsidR="00F96D94" w:rsidRPr="009C700C" w:rsidRDefault="00F96D94" w:rsidP="00A624B2">
      <w:pPr>
        <w:pStyle w:val="RegularMatterTevta"/>
        <w:numPr>
          <w:ilvl w:val="0"/>
          <w:numId w:val="66"/>
        </w:numPr>
        <w:bidi w:val="0"/>
      </w:pPr>
      <w:r w:rsidRPr="009C700C">
        <w:rPr>
          <w:b/>
          <w:bCs/>
        </w:rPr>
        <w:t>Cover the Wound:</w:t>
      </w:r>
      <w:r w:rsidRPr="009C700C">
        <w:t xml:space="preserve"> Once the bleeding is controlled, cover the wound with a sterile bandage or dressing.</w:t>
      </w:r>
    </w:p>
    <w:p w:rsidR="00F96D94" w:rsidRPr="009C700C" w:rsidRDefault="00F96D94" w:rsidP="00A624B2">
      <w:pPr>
        <w:pStyle w:val="RegularMatterTevta"/>
        <w:numPr>
          <w:ilvl w:val="0"/>
          <w:numId w:val="66"/>
        </w:numPr>
        <w:bidi w:val="0"/>
      </w:pPr>
      <w:r w:rsidRPr="009C700C">
        <w:rPr>
          <w:b/>
          <w:bCs/>
        </w:rPr>
        <w:t>Seek Immediate Medical Attention:</w:t>
      </w:r>
      <w:r w:rsidRPr="009C700C">
        <w:t xml:space="preserve"> For deep or large lacerations, seek emergency medical treatment. The wound may require stitches or further care.</w:t>
      </w:r>
    </w:p>
    <w:p w:rsidR="00F96D94" w:rsidRPr="009C700C" w:rsidRDefault="00F96D94" w:rsidP="0082715A">
      <w:pPr>
        <w:pStyle w:val="SubHeadingTevta"/>
        <w:bidi w:val="0"/>
      </w:pPr>
      <w:r w:rsidRPr="009C700C">
        <w:t>Treatment for Burns</w:t>
      </w:r>
    </w:p>
    <w:p w:rsidR="00F96D94" w:rsidRPr="009C700C" w:rsidRDefault="00F96D94" w:rsidP="00001BF6">
      <w:pPr>
        <w:pStyle w:val="RegularMatterTevta"/>
        <w:bidi w:val="0"/>
      </w:pPr>
      <w:r w:rsidRPr="009C700C">
        <w:t>Burns can range from minor to severe and require different levels of medical attention.</w:t>
      </w:r>
    </w:p>
    <w:p w:rsidR="00F96D94" w:rsidRPr="009C700C" w:rsidRDefault="00F96D94" w:rsidP="00A624B2">
      <w:pPr>
        <w:pStyle w:val="RegularMatterTevta"/>
        <w:numPr>
          <w:ilvl w:val="0"/>
          <w:numId w:val="67"/>
        </w:numPr>
        <w:bidi w:val="0"/>
        <w:rPr>
          <w:b/>
          <w:bCs/>
        </w:rPr>
      </w:pPr>
      <w:r w:rsidRPr="009C700C">
        <w:rPr>
          <w:b/>
          <w:bCs/>
        </w:rPr>
        <w:t>Minor Burns (First-degree and small Second-degree Burns):</w:t>
      </w:r>
    </w:p>
    <w:p w:rsidR="00F96D94" w:rsidRPr="009C700C" w:rsidRDefault="00F96D94" w:rsidP="00A624B2">
      <w:pPr>
        <w:pStyle w:val="RegularMatterTevta"/>
        <w:numPr>
          <w:ilvl w:val="0"/>
          <w:numId w:val="67"/>
        </w:numPr>
        <w:bidi w:val="0"/>
      </w:pPr>
      <w:r w:rsidRPr="009C700C">
        <w:rPr>
          <w:b/>
          <w:bCs/>
        </w:rPr>
        <w:t>Cool the Burn:</w:t>
      </w:r>
      <w:r w:rsidRPr="009C700C">
        <w:t xml:space="preserve"> Immediately hold the burned area under cool running water for at least 10 minutes or apply a cool compress to reduce the temperature.</w:t>
      </w:r>
    </w:p>
    <w:p w:rsidR="00F96D94" w:rsidRPr="009C700C" w:rsidRDefault="00F96D94" w:rsidP="00A624B2">
      <w:pPr>
        <w:pStyle w:val="RegularMatterTevta"/>
        <w:numPr>
          <w:ilvl w:val="0"/>
          <w:numId w:val="67"/>
        </w:numPr>
        <w:bidi w:val="0"/>
      </w:pPr>
      <w:r w:rsidRPr="009C700C">
        <w:rPr>
          <w:b/>
          <w:bCs/>
        </w:rPr>
        <w:t>Apply Burn Cream or Ointment:</w:t>
      </w:r>
      <w:r w:rsidRPr="009C700C">
        <w:t xml:space="preserve"> Use a burn-specific cream (such as aloe vera or hydrocortisone) to soothe the area.</w:t>
      </w:r>
    </w:p>
    <w:p w:rsidR="00F96D94" w:rsidRPr="009C700C" w:rsidRDefault="00F96D94" w:rsidP="00A624B2">
      <w:pPr>
        <w:pStyle w:val="RegularMatterTevta"/>
        <w:numPr>
          <w:ilvl w:val="0"/>
          <w:numId w:val="67"/>
        </w:numPr>
        <w:bidi w:val="0"/>
      </w:pPr>
      <w:r w:rsidRPr="009C700C">
        <w:rPr>
          <w:b/>
          <w:bCs/>
        </w:rPr>
        <w:t>Cover the Burn:</w:t>
      </w:r>
      <w:r w:rsidRPr="009C700C">
        <w:t xml:space="preserve"> After cleaning, cover the burn with a non-stick sterile bandage to prevent infection.</w:t>
      </w:r>
    </w:p>
    <w:p w:rsidR="00F96D94" w:rsidRPr="009C700C" w:rsidRDefault="00F96D94" w:rsidP="00A624B2">
      <w:pPr>
        <w:pStyle w:val="RegularMatterTevta"/>
        <w:numPr>
          <w:ilvl w:val="0"/>
          <w:numId w:val="67"/>
        </w:numPr>
        <w:bidi w:val="0"/>
      </w:pPr>
      <w:r w:rsidRPr="009C700C">
        <w:rPr>
          <w:b/>
          <w:bCs/>
        </w:rPr>
        <w:t>Monitor for Infection:</w:t>
      </w:r>
      <w:r w:rsidRPr="009C700C">
        <w:t xml:space="preserve"> Look for any signs of infection, such as increased redness, swelling, or pus.</w:t>
      </w:r>
    </w:p>
    <w:p w:rsidR="00F96D94" w:rsidRPr="009C700C" w:rsidRDefault="00F96D94" w:rsidP="00A624B2">
      <w:pPr>
        <w:pStyle w:val="RegularMatterTevta"/>
        <w:numPr>
          <w:ilvl w:val="0"/>
          <w:numId w:val="67"/>
        </w:numPr>
        <w:bidi w:val="0"/>
        <w:rPr>
          <w:b/>
          <w:bCs/>
        </w:rPr>
      </w:pPr>
      <w:r w:rsidRPr="009C700C">
        <w:rPr>
          <w:b/>
          <w:bCs/>
        </w:rPr>
        <w:lastRenderedPageBreak/>
        <w:t>Severe Burns (Third-degree Burns):</w:t>
      </w:r>
    </w:p>
    <w:p w:rsidR="00F96D94" w:rsidRPr="009C700C" w:rsidRDefault="00F96D94" w:rsidP="00A624B2">
      <w:pPr>
        <w:pStyle w:val="RegularMatterTevta"/>
        <w:numPr>
          <w:ilvl w:val="0"/>
          <w:numId w:val="67"/>
        </w:numPr>
        <w:bidi w:val="0"/>
      </w:pPr>
      <w:r w:rsidRPr="009C700C">
        <w:rPr>
          <w:b/>
          <w:bCs/>
        </w:rPr>
        <w:t>Call for Emergency Medical Help:</w:t>
      </w:r>
      <w:r w:rsidRPr="009C700C">
        <w:t xml:space="preserve"> Severe burns require immediate medical attention. Call for an ambulance or get the person to the hospital.</w:t>
      </w:r>
    </w:p>
    <w:p w:rsidR="00F96D94" w:rsidRPr="009C700C" w:rsidRDefault="00F96D94" w:rsidP="00A624B2">
      <w:pPr>
        <w:pStyle w:val="RegularMatterTevta"/>
        <w:numPr>
          <w:ilvl w:val="0"/>
          <w:numId w:val="67"/>
        </w:numPr>
        <w:bidi w:val="0"/>
      </w:pPr>
      <w:r w:rsidRPr="009C700C">
        <w:rPr>
          <w:b/>
          <w:bCs/>
        </w:rPr>
        <w:t>Do Not Remove Burned Clothing:</w:t>
      </w:r>
      <w:r w:rsidRPr="009C700C">
        <w:t xml:space="preserve"> If the clothing is stuck to the burn, do not attempt to remove it. Instead, cover the burned area with a clean cloth or sheet.</w:t>
      </w:r>
    </w:p>
    <w:p w:rsidR="00F96D94" w:rsidRPr="009C700C" w:rsidRDefault="00F96D94" w:rsidP="00A624B2">
      <w:pPr>
        <w:pStyle w:val="RegularMatterTevta"/>
        <w:numPr>
          <w:ilvl w:val="0"/>
          <w:numId w:val="67"/>
        </w:numPr>
        <w:bidi w:val="0"/>
      </w:pPr>
      <w:r w:rsidRPr="009C700C">
        <w:rPr>
          <w:b/>
          <w:bCs/>
        </w:rPr>
        <w:t>Prevent Shock:</w:t>
      </w:r>
      <w:r w:rsidRPr="009C700C">
        <w:t xml:space="preserve"> Treat for shock by laying the person flat, elevating the legs (if possible), and keeping them warm.</w:t>
      </w:r>
    </w:p>
    <w:p w:rsidR="00F96D94" w:rsidRPr="009C700C" w:rsidRDefault="00F96D94" w:rsidP="00A624B2">
      <w:pPr>
        <w:pStyle w:val="RegularMatterTevta"/>
        <w:numPr>
          <w:ilvl w:val="0"/>
          <w:numId w:val="67"/>
        </w:numPr>
        <w:bidi w:val="0"/>
      </w:pPr>
      <w:r w:rsidRPr="009C700C">
        <w:rPr>
          <w:b/>
          <w:bCs/>
        </w:rPr>
        <w:t>Avoid Applying Ice or Creams:</w:t>
      </w:r>
      <w:r w:rsidRPr="009C700C">
        <w:t xml:space="preserve"> Do not apply ice or ointments to severe burns, as they can worsen the damage.</w:t>
      </w:r>
    </w:p>
    <w:p w:rsidR="00F96D94" w:rsidRPr="009C700C" w:rsidRDefault="00F96D94" w:rsidP="00605EE4">
      <w:pPr>
        <w:pStyle w:val="SubHeadingTevta"/>
        <w:bidi w:val="0"/>
      </w:pPr>
      <w:r w:rsidRPr="009C700C">
        <w:t>Treatment for Fractures</w:t>
      </w:r>
    </w:p>
    <w:p w:rsidR="00F96D94" w:rsidRPr="009C700C" w:rsidRDefault="00F96D94" w:rsidP="00001BF6">
      <w:pPr>
        <w:pStyle w:val="RegularMatterTevta"/>
        <w:bidi w:val="0"/>
      </w:pPr>
      <w:r w:rsidRPr="009C700C">
        <w:t>A fracture is a break or crack in a bone, and treatment depends on the severity and location of the fracture.</w:t>
      </w:r>
    </w:p>
    <w:p w:rsidR="00F96D94" w:rsidRPr="009C700C" w:rsidRDefault="00F96D94" w:rsidP="00001BF6">
      <w:pPr>
        <w:pStyle w:val="RegularMatterTevta"/>
        <w:bidi w:val="0"/>
        <w:rPr>
          <w:b/>
          <w:bCs/>
        </w:rPr>
      </w:pPr>
      <w:r w:rsidRPr="009C700C">
        <w:rPr>
          <w:b/>
          <w:bCs/>
        </w:rPr>
        <w:t>Symptoms of a Fracture:</w:t>
      </w:r>
    </w:p>
    <w:p w:rsidR="00F96D94" w:rsidRPr="009C700C" w:rsidRDefault="00F96D94" w:rsidP="00A624B2">
      <w:pPr>
        <w:pStyle w:val="RegularMatterTevta"/>
        <w:numPr>
          <w:ilvl w:val="0"/>
          <w:numId w:val="68"/>
        </w:numPr>
        <w:bidi w:val="0"/>
      </w:pPr>
      <w:r w:rsidRPr="009C700C">
        <w:t>Pain and swelling</w:t>
      </w:r>
    </w:p>
    <w:p w:rsidR="00F96D94" w:rsidRPr="009C700C" w:rsidRDefault="00F96D94" w:rsidP="00A624B2">
      <w:pPr>
        <w:pStyle w:val="RegularMatterTevta"/>
        <w:numPr>
          <w:ilvl w:val="0"/>
          <w:numId w:val="68"/>
        </w:numPr>
        <w:bidi w:val="0"/>
      </w:pPr>
      <w:r w:rsidRPr="009C700C">
        <w:t>Deformity or visible misalignment of the limb</w:t>
      </w:r>
    </w:p>
    <w:p w:rsidR="00F96D94" w:rsidRPr="009C700C" w:rsidRDefault="00F96D94" w:rsidP="00A624B2">
      <w:pPr>
        <w:pStyle w:val="RegularMatterTevta"/>
        <w:numPr>
          <w:ilvl w:val="0"/>
          <w:numId w:val="68"/>
        </w:numPr>
        <w:bidi w:val="0"/>
      </w:pPr>
      <w:r w:rsidRPr="009C700C">
        <w:t>Inability to move the injured area</w:t>
      </w:r>
    </w:p>
    <w:p w:rsidR="00F96D94" w:rsidRPr="009C700C" w:rsidRDefault="00F96D94" w:rsidP="00A624B2">
      <w:pPr>
        <w:pStyle w:val="RegularMatterTevta"/>
        <w:numPr>
          <w:ilvl w:val="0"/>
          <w:numId w:val="68"/>
        </w:numPr>
        <w:bidi w:val="0"/>
      </w:pPr>
      <w:r w:rsidRPr="009C700C">
        <w:t>Bone protruding through the skin (in severe cases)</w:t>
      </w:r>
    </w:p>
    <w:p w:rsidR="00F96D94" w:rsidRPr="009C700C" w:rsidRDefault="00F96D94" w:rsidP="00A624B2">
      <w:pPr>
        <w:pStyle w:val="RegularMatterTevta"/>
        <w:numPr>
          <w:ilvl w:val="0"/>
          <w:numId w:val="68"/>
        </w:numPr>
        <w:bidi w:val="0"/>
        <w:rPr>
          <w:b/>
          <w:bCs/>
        </w:rPr>
      </w:pPr>
      <w:r w:rsidRPr="009C700C">
        <w:rPr>
          <w:b/>
          <w:bCs/>
        </w:rPr>
        <w:t>Treatment for Fractures:</w:t>
      </w:r>
    </w:p>
    <w:p w:rsidR="00F96D94" w:rsidRPr="009C700C" w:rsidRDefault="00F96D94" w:rsidP="00A624B2">
      <w:pPr>
        <w:pStyle w:val="RegularMatterTevta"/>
        <w:numPr>
          <w:ilvl w:val="0"/>
          <w:numId w:val="68"/>
        </w:numPr>
        <w:bidi w:val="0"/>
      </w:pPr>
      <w:r w:rsidRPr="009C700C">
        <w:rPr>
          <w:b/>
          <w:bCs/>
        </w:rPr>
        <w:t>Call for Medical Help:</w:t>
      </w:r>
      <w:r w:rsidRPr="009C700C">
        <w:t xml:space="preserve"> For suspected fractures, particularly if there is severe pain, deformity, or difficulty moving the affected limb.</w:t>
      </w:r>
    </w:p>
    <w:p w:rsidR="00F96D94" w:rsidRPr="009C700C" w:rsidRDefault="00F96D94" w:rsidP="00A624B2">
      <w:pPr>
        <w:pStyle w:val="RegularMatterTevta"/>
        <w:numPr>
          <w:ilvl w:val="0"/>
          <w:numId w:val="68"/>
        </w:numPr>
        <w:bidi w:val="0"/>
      </w:pPr>
      <w:r w:rsidRPr="009C700C">
        <w:rPr>
          <w:b/>
          <w:bCs/>
        </w:rPr>
        <w:t>Immobilize the Area:</w:t>
      </w:r>
      <w:r w:rsidRPr="009C700C">
        <w:t xml:space="preserve"> Avoid moving the injured area. Use a splint or any available material (such as a board or rolled-up towels) to immobilize the broken bone.</w:t>
      </w:r>
    </w:p>
    <w:p w:rsidR="00F96D94" w:rsidRPr="009C700C" w:rsidRDefault="00F96D94" w:rsidP="00A624B2">
      <w:pPr>
        <w:pStyle w:val="RegularMatterTevta"/>
        <w:numPr>
          <w:ilvl w:val="0"/>
          <w:numId w:val="68"/>
        </w:numPr>
        <w:bidi w:val="0"/>
      </w:pPr>
      <w:r w:rsidRPr="009C700C">
        <w:rPr>
          <w:b/>
          <w:bCs/>
        </w:rPr>
        <w:t>Elevate the Limb:</w:t>
      </w:r>
      <w:r w:rsidRPr="009C700C">
        <w:t xml:space="preserve"> If possible, raise the injured limb to reduce swelling.</w:t>
      </w:r>
    </w:p>
    <w:p w:rsidR="00F96D94" w:rsidRPr="009C700C" w:rsidRDefault="00F96D94" w:rsidP="00A624B2">
      <w:pPr>
        <w:pStyle w:val="RegularMatterTevta"/>
        <w:numPr>
          <w:ilvl w:val="0"/>
          <w:numId w:val="68"/>
        </w:numPr>
        <w:bidi w:val="0"/>
      </w:pPr>
      <w:r w:rsidRPr="009C700C">
        <w:rPr>
          <w:b/>
          <w:bCs/>
        </w:rPr>
        <w:t>Control Bleeding:</w:t>
      </w:r>
      <w:r w:rsidRPr="009C700C">
        <w:t xml:space="preserve"> If the bone has pierced the skin (open fracture), cover the wound with a clean cloth and apply pressure to control bleeding. Do not attempt to push the bone back in.</w:t>
      </w:r>
    </w:p>
    <w:p w:rsidR="00F96D94" w:rsidRPr="009C700C" w:rsidRDefault="00F96D94" w:rsidP="00A624B2">
      <w:pPr>
        <w:pStyle w:val="RegularMatterTevta"/>
        <w:numPr>
          <w:ilvl w:val="0"/>
          <w:numId w:val="68"/>
        </w:numPr>
        <w:bidi w:val="0"/>
      </w:pPr>
      <w:r w:rsidRPr="009C700C">
        <w:rPr>
          <w:b/>
          <w:bCs/>
        </w:rPr>
        <w:t>Apply Ice:</w:t>
      </w:r>
      <w:r w:rsidRPr="009C700C">
        <w:t xml:space="preserve"> Apply ice to the injury (without direct contact with the skin) to reduce swelling and pain.</w:t>
      </w:r>
    </w:p>
    <w:p w:rsidR="00F96D94" w:rsidRPr="009C700C" w:rsidRDefault="00F96D94" w:rsidP="00605EE4">
      <w:pPr>
        <w:pStyle w:val="SubHeadingTevta"/>
        <w:bidi w:val="0"/>
      </w:pPr>
      <w:r w:rsidRPr="009C700C">
        <w:t>Treatment for Sprains and Strains</w:t>
      </w:r>
    </w:p>
    <w:p w:rsidR="00F96D94" w:rsidRPr="009C700C" w:rsidRDefault="00F96D94" w:rsidP="00001BF6">
      <w:pPr>
        <w:pStyle w:val="RegularMatterTevta"/>
        <w:bidi w:val="0"/>
      </w:pPr>
      <w:r w:rsidRPr="009C700C">
        <w:t>Sprains occur when ligaments are stretched or torn, while strains involve the muscles or tendons.</w:t>
      </w:r>
    </w:p>
    <w:p w:rsidR="00F96D94" w:rsidRPr="009C700C" w:rsidRDefault="00F96D94" w:rsidP="00001BF6">
      <w:pPr>
        <w:pStyle w:val="RegularMatterTevta"/>
        <w:bidi w:val="0"/>
        <w:rPr>
          <w:b/>
          <w:bCs/>
        </w:rPr>
      </w:pPr>
      <w:r w:rsidRPr="009C700C">
        <w:rPr>
          <w:b/>
          <w:bCs/>
        </w:rPr>
        <w:t>Treatment for Sprains and Strains (R.I.C.E. Method):</w:t>
      </w:r>
    </w:p>
    <w:p w:rsidR="00F96D94" w:rsidRPr="009C700C" w:rsidRDefault="00F96D94" w:rsidP="00A624B2">
      <w:pPr>
        <w:pStyle w:val="RegularMatterTevta"/>
        <w:numPr>
          <w:ilvl w:val="0"/>
          <w:numId w:val="69"/>
        </w:numPr>
        <w:bidi w:val="0"/>
      </w:pPr>
      <w:r w:rsidRPr="009C700C">
        <w:rPr>
          <w:b/>
          <w:bCs/>
        </w:rPr>
        <w:t>Rest:</w:t>
      </w:r>
      <w:r w:rsidRPr="009C700C">
        <w:t xml:space="preserve"> Avoid using the injured area to prevent further damage.</w:t>
      </w:r>
    </w:p>
    <w:p w:rsidR="00F96D94" w:rsidRPr="009C700C" w:rsidRDefault="00F96D94" w:rsidP="00A624B2">
      <w:pPr>
        <w:pStyle w:val="RegularMatterTevta"/>
        <w:numPr>
          <w:ilvl w:val="0"/>
          <w:numId w:val="69"/>
        </w:numPr>
        <w:bidi w:val="0"/>
      </w:pPr>
      <w:r w:rsidRPr="009C700C">
        <w:rPr>
          <w:b/>
          <w:bCs/>
        </w:rPr>
        <w:t>Ice:</w:t>
      </w:r>
      <w:r w:rsidRPr="009C700C">
        <w:t xml:space="preserve"> Apply an ice pack wrapped in a cloth to the injured area for 15-20 minutes every 1-2 hours for the first 48 hours.</w:t>
      </w:r>
    </w:p>
    <w:p w:rsidR="00F96D94" w:rsidRPr="009C700C" w:rsidRDefault="00F96D94" w:rsidP="00A624B2">
      <w:pPr>
        <w:pStyle w:val="RegularMatterTevta"/>
        <w:numPr>
          <w:ilvl w:val="0"/>
          <w:numId w:val="69"/>
        </w:numPr>
        <w:bidi w:val="0"/>
      </w:pPr>
      <w:r w:rsidRPr="009C700C">
        <w:rPr>
          <w:b/>
          <w:bCs/>
        </w:rPr>
        <w:t>Compression:</w:t>
      </w:r>
      <w:r w:rsidRPr="009C700C">
        <w:t xml:space="preserve"> Use an elastic bandage to wrap the injured area and provide gentle compression. Be careful not to wrap it too tightly, as this may cause further damage.</w:t>
      </w:r>
    </w:p>
    <w:p w:rsidR="00F96D94" w:rsidRPr="009C700C" w:rsidRDefault="00F96D94" w:rsidP="00A624B2">
      <w:pPr>
        <w:pStyle w:val="RegularMatterTevta"/>
        <w:numPr>
          <w:ilvl w:val="0"/>
          <w:numId w:val="69"/>
        </w:numPr>
        <w:bidi w:val="0"/>
      </w:pPr>
      <w:r w:rsidRPr="009C700C">
        <w:rPr>
          <w:b/>
          <w:bCs/>
        </w:rPr>
        <w:t>Elevation:</w:t>
      </w:r>
      <w:r w:rsidRPr="009C700C">
        <w:t xml:space="preserve"> Elevate the injured area above the level of the heart to reduce swelling.</w:t>
      </w:r>
    </w:p>
    <w:p w:rsidR="00F96D94" w:rsidRPr="009C700C" w:rsidRDefault="00F96D94" w:rsidP="00A624B2">
      <w:pPr>
        <w:pStyle w:val="RegularMatterTevta"/>
        <w:numPr>
          <w:ilvl w:val="0"/>
          <w:numId w:val="69"/>
        </w:numPr>
        <w:bidi w:val="0"/>
      </w:pPr>
      <w:r w:rsidRPr="009C700C">
        <w:rPr>
          <w:b/>
          <w:bCs/>
        </w:rPr>
        <w:t>Seek Medical Attention:</w:t>
      </w:r>
      <w:r w:rsidRPr="009C700C">
        <w:t xml:space="preserve"> If the pain or swelling persists, seek medical help to determine the extent of the injury.</w:t>
      </w:r>
    </w:p>
    <w:p w:rsidR="00F96D94" w:rsidRPr="009C700C" w:rsidRDefault="00F96D94" w:rsidP="00605EE4">
      <w:pPr>
        <w:pStyle w:val="SubHeadingTevta"/>
        <w:bidi w:val="0"/>
      </w:pPr>
      <w:r w:rsidRPr="009C700C">
        <w:t>Treatment for Head Injuries</w:t>
      </w:r>
    </w:p>
    <w:p w:rsidR="00F96D94" w:rsidRPr="009C700C" w:rsidRDefault="00F96D94" w:rsidP="00A624B2">
      <w:pPr>
        <w:pStyle w:val="RegularMatterTevta"/>
        <w:numPr>
          <w:ilvl w:val="0"/>
          <w:numId w:val="70"/>
        </w:numPr>
        <w:bidi w:val="0"/>
      </w:pPr>
      <w:r w:rsidRPr="009C700C">
        <w:t>Head injuries can vary from mild concussions to serious traumatic brain injuries (TBI). Proper treatment is crucial.</w:t>
      </w:r>
    </w:p>
    <w:p w:rsidR="00F96D94" w:rsidRPr="009C700C" w:rsidRDefault="00F96D94" w:rsidP="00A624B2">
      <w:pPr>
        <w:pStyle w:val="RegularMatterTevta"/>
        <w:numPr>
          <w:ilvl w:val="0"/>
          <w:numId w:val="70"/>
        </w:numPr>
        <w:bidi w:val="0"/>
        <w:rPr>
          <w:b/>
          <w:bCs/>
        </w:rPr>
      </w:pPr>
      <w:r w:rsidRPr="009C700C">
        <w:rPr>
          <w:b/>
          <w:bCs/>
        </w:rPr>
        <w:t>Symptoms of a Head Injury:</w:t>
      </w:r>
    </w:p>
    <w:p w:rsidR="00F96D94" w:rsidRPr="009C700C" w:rsidRDefault="00F96D94" w:rsidP="00A624B2">
      <w:pPr>
        <w:pStyle w:val="RegularMatterTevta"/>
        <w:numPr>
          <w:ilvl w:val="0"/>
          <w:numId w:val="70"/>
        </w:numPr>
        <w:bidi w:val="0"/>
      </w:pPr>
      <w:r w:rsidRPr="009C700C">
        <w:t>Loss of consciousness (even briefly)</w:t>
      </w:r>
    </w:p>
    <w:p w:rsidR="00F96D94" w:rsidRPr="009C700C" w:rsidRDefault="00F96D94" w:rsidP="00A624B2">
      <w:pPr>
        <w:pStyle w:val="RegularMatterTevta"/>
        <w:numPr>
          <w:ilvl w:val="0"/>
          <w:numId w:val="70"/>
        </w:numPr>
        <w:bidi w:val="0"/>
      </w:pPr>
      <w:r w:rsidRPr="009C700C">
        <w:t>Headache, dizziness, or nausea</w:t>
      </w:r>
    </w:p>
    <w:p w:rsidR="00F96D94" w:rsidRPr="009C700C" w:rsidRDefault="00F96D94" w:rsidP="00A624B2">
      <w:pPr>
        <w:pStyle w:val="RegularMatterTevta"/>
        <w:numPr>
          <w:ilvl w:val="0"/>
          <w:numId w:val="70"/>
        </w:numPr>
        <w:bidi w:val="0"/>
      </w:pPr>
      <w:r w:rsidRPr="009C700C">
        <w:t>Confusion or disorientation</w:t>
      </w:r>
    </w:p>
    <w:p w:rsidR="00F96D94" w:rsidRPr="009C700C" w:rsidRDefault="00F96D94" w:rsidP="00A624B2">
      <w:pPr>
        <w:pStyle w:val="RegularMatterTevta"/>
        <w:numPr>
          <w:ilvl w:val="0"/>
          <w:numId w:val="70"/>
        </w:numPr>
        <w:bidi w:val="0"/>
      </w:pPr>
      <w:r w:rsidRPr="009C700C">
        <w:t>Memory loss or difficulty concentrating</w:t>
      </w:r>
    </w:p>
    <w:p w:rsidR="00F96D94" w:rsidRPr="009C700C" w:rsidRDefault="00F96D94" w:rsidP="00A624B2">
      <w:pPr>
        <w:pStyle w:val="RegularMatterTevta"/>
        <w:numPr>
          <w:ilvl w:val="0"/>
          <w:numId w:val="70"/>
        </w:numPr>
        <w:bidi w:val="0"/>
        <w:rPr>
          <w:b/>
          <w:bCs/>
        </w:rPr>
      </w:pPr>
      <w:r w:rsidRPr="009C700C">
        <w:rPr>
          <w:b/>
          <w:bCs/>
        </w:rPr>
        <w:t>Treatment for Head Injuries:</w:t>
      </w:r>
    </w:p>
    <w:p w:rsidR="00F96D94" w:rsidRPr="009C700C" w:rsidRDefault="00F96D94" w:rsidP="00A624B2">
      <w:pPr>
        <w:pStyle w:val="RegularMatterTevta"/>
        <w:numPr>
          <w:ilvl w:val="0"/>
          <w:numId w:val="70"/>
        </w:numPr>
        <w:bidi w:val="0"/>
      </w:pPr>
      <w:r w:rsidRPr="009C700C">
        <w:rPr>
          <w:b/>
          <w:bCs/>
        </w:rPr>
        <w:t>Call for Emergency Medical Help:</w:t>
      </w:r>
      <w:r w:rsidRPr="009C700C">
        <w:t xml:space="preserve"> If the person loses consciousness, has severe headaches, or shows signs of confusion, seek immediate medical attention.</w:t>
      </w:r>
    </w:p>
    <w:p w:rsidR="00F96D94" w:rsidRPr="009C700C" w:rsidRDefault="00F96D94" w:rsidP="00A624B2">
      <w:pPr>
        <w:pStyle w:val="RegularMatterTevta"/>
        <w:numPr>
          <w:ilvl w:val="0"/>
          <w:numId w:val="70"/>
        </w:numPr>
        <w:bidi w:val="0"/>
      </w:pPr>
      <w:r w:rsidRPr="009C700C">
        <w:rPr>
          <w:b/>
          <w:bCs/>
        </w:rPr>
        <w:t>Keep the Person Still:</w:t>
      </w:r>
      <w:r w:rsidRPr="009C700C">
        <w:t xml:space="preserve"> Ensure the person remains calm and still to avoid further injury.</w:t>
      </w:r>
    </w:p>
    <w:p w:rsidR="00F96D94" w:rsidRPr="009C700C" w:rsidRDefault="00F96D94" w:rsidP="00A624B2">
      <w:pPr>
        <w:pStyle w:val="RegularMatterTevta"/>
        <w:numPr>
          <w:ilvl w:val="0"/>
          <w:numId w:val="70"/>
        </w:numPr>
        <w:bidi w:val="0"/>
      </w:pPr>
      <w:r w:rsidRPr="009C700C">
        <w:rPr>
          <w:b/>
          <w:bCs/>
        </w:rPr>
        <w:lastRenderedPageBreak/>
        <w:t>Apply Ice:</w:t>
      </w:r>
      <w:r w:rsidRPr="009C700C">
        <w:t xml:space="preserve"> Apply an ice pack wrapped in a cloth to the injured area to reduce swelling and pain.</w:t>
      </w:r>
    </w:p>
    <w:p w:rsidR="00F96D94" w:rsidRPr="009C700C" w:rsidRDefault="00F96D94" w:rsidP="00A624B2">
      <w:pPr>
        <w:pStyle w:val="RegularMatterTevta"/>
        <w:numPr>
          <w:ilvl w:val="0"/>
          <w:numId w:val="70"/>
        </w:numPr>
        <w:bidi w:val="0"/>
      </w:pPr>
      <w:r w:rsidRPr="009C700C">
        <w:rPr>
          <w:b/>
          <w:bCs/>
        </w:rPr>
        <w:t>Monitor Symptoms:</w:t>
      </w:r>
      <w:r w:rsidRPr="009C700C">
        <w:t xml:space="preserve"> If the person is conscious, monitor for worsening symptoms, such as confusion, drowsiness, or vomiting.</w:t>
      </w:r>
    </w:p>
    <w:p w:rsidR="00F96D94" w:rsidRPr="009C700C" w:rsidRDefault="00F96D94" w:rsidP="00605EE4">
      <w:pPr>
        <w:pStyle w:val="SubHeadingTevta"/>
        <w:bidi w:val="0"/>
      </w:pPr>
      <w:r w:rsidRPr="009C700C">
        <w:t>Treatment for Nosebleeds</w:t>
      </w:r>
    </w:p>
    <w:p w:rsidR="00F96D94" w:rsidRPr="009C700C" w:rsidRDefault="00F96D94" w:rsidP="00001BF6">
      <w:pPr>
        <w:pStyle w:val="RegularMatterTevta"/>
        <w:bidi w:val="0"/>
      </w:pPr>
      <w:r w:rsidRPr="009C700C">
        <w:t>Nosebleeds can occur due to dry air, injury, or other conditions.</w:t>
      </w:r>
    </w:p>
    <w:p w:rsidR="00F96D94" w:rsidRPr="009C700C" w:rsidRDefault="00F96D94" w:rsidP="00A624B2">
      <w:pPr>
        <w:pStyle w:val="RegularMatterTevta"/>
        <w:numPr>
          <w:ilvl w:val="0"/>
          <w:numId w:val="71"/>
        </w:numPr>
        <w:bidi w:val="0"/>
        <w:rPr>
          <w:b/>
          <w:bCs/>
        </w:rPr>
      </w:pPr>
      <w:r w:rsidRPr="009C700C">
        <w:rPr>
          <w:b/>
          <w:bCs/>
        </w:rPr>
        <w:t>Treatment for Nosebleeds:</w:t>
      </w:r>
    </w:p>
    <w:p w:rsidR="00F96D94" w:rsidRPr="009C700C" w:rsidRDefault="00F96D94" w:rsidP="00A624B2">
      <w:pPr>
        <w:pStyle w:val="RegularMatterTevta"/>
        <w:numPr>
          <w:ilvl w:val="0"/>
          <w:numId w:val="71"/>
        </w:numPr>
        <w:bidi w:val="0"/>
      </w:pPr>
      <w:r w:rsidRPr="009C700C">
        <w:rPr>
          <w:b/>
          <w:bCs/>
        </w:rPr>
        <w:t>Sit Up Straight:</w:t>
      </w:r>
      <w:r w:rsidRPr="009C700C">
        <w:t xml:space="preserve"> Have the person sit up and lean slightly forward to avoid swallowing blood.</w:t>
      </w:r>
    </w:p>
    <w:p w:rsidR="00F96D94" w:rsidRPr="009C700C" w:rsidRDefault="00F96D94" w:rsidP="00A624B2">
      <w:pPr>
        <w:pStyle w:val="RegularMatterTevta"/>
        <w:numPr>
          <w:ilvl w:val="0"/>
          <w:numId w:val="71"/>
        </w:numPr>
        <w:bidi w:val="0"/>
      </w:pPr>
      <w:r w:rsidRPr="009C700C">
        <w:rPr>
          <w:b/>
          <w:bCs/>
        </w:rPr>
        <w:t>Pinch the Nostrils:</w:t>
      </w:r>
      <w:r w:rsidRPr="009C700C">
        <w:t xml:space="preserve"> Pinch the soft part of the nose just below the bone and hold it for 5-10 minutes. Breathe through the mouth.</w:t>
      </w:r>
    </w:p>
    <w:p w:rsidR="00F96D94" w:rsidRPr="009C700C" w:rsidRDefault="00F96D94" w:rsidP="00A624B2">
      <w:pPr>
        <w:pStyle w:val="RegularMatterTevta"/>
        <w:numPr>
          <w:ilvl w:val="0"/>
          <w:numId w:val="71"/>
        </w:numPr>
        <w:bidi w:val="0"/>
      </w:pPr>
      <w:r w:rsidRPr="009C700C">
        <w:rPr>
          <w:b/>
          <w:bCs/>
        </w:rPr>
        <w:t>Apply Ice:</w:t>
      </w:r>
      <w:r w:rsidRPr="009C700C">
        <w:t xml:space="preserve"> Apply an ice pack to the back of the neck or nose to reduce blood flow.</w:t>
      </w:r>
    </w:p>
    <w:p w:rsidR="00F96D94" w:rsidRPr="009C700C" w:rsidRDefault="00F96D94" w:rsidP="00A624B2">
      <w:pPr>
        <w:pStyle w:val="RegularMatterTevta"/>
        <w:numPr>
          <w:ilvl w:val="0"/>
          <w:numId w:val="71"/>
        </w:numPr>
        <w:bidi w:val="0"/>
      </w:pPr>
      <w:r w:rsidRPr="009C700C">
        <w:rPr>
          <w:b/>
          <w:bCs/>
        </w:rPr>
        <w:t>Seek Medical Help:</w:t>
      </w:r>
      <w:r w:rsidRPr="009C700C">
        <w:t xml:space="preserve"> If the bleeding persists for more than 20 minutes, seek medical attention.</w:t>
      </w:r>
    </w:p>
    <w:p w:rsidR="00F96D94" w:rsidRPr="009C700C" w:rsidRDefault="00F96D94" w:rsidP="00605EE4">
      <w:pPr>
        <w:pStyle w:val="SubHeadingTevta"/>
        <w:bidi w:val="0"/>
      </w:pPr>
      <w:r w:rsidRPr="009C700C">
        <w:t>Conclusion:</w:t>
      </w:r>
    </w:p>
    <w:p w:rsidR="00F96D94" w:rsidRPr="009C700C" w:rsidRDefault="00F96D94" w:rsidP="00001BF6">
      <w:pPr>
        <w:pStyle w:val="RegularMatterTevta"/>
        <w:bidi w:val="0"/>
      </w:pPr>
      <w:r w:rsidRPr="009C700C">
        <w:t>Proper treatment of shock and injuries requires prompt action to prevent further harm and complications. Recognizing the symptoms of different injuries and knowing the correct method of treatment can save lives and reduce the severity of injuries. Always seek professional medical help for severe injuries or if you're unsure about the extent of the injury.</w:t>
      </w:r>
    </w:p>
    <w:p w:rsidR="00F96D94" w:rsidRPr="00365047" w:rsidRDefault="00F96D94" w:rsidP="001851A6">
      <w:pPr>
        <w:pStyle w:val="SubHeadingwithNumbers3"/>
        <w:bidi w:val="0"/>
      </w:pPr>
      <w:r w:rsidRPr="00365047">
        <w:t>Practical Activity:</w:t>
      </w:r>
    </w:p>
    <w:p w:rsidR="00F96D94" w:rsidRPr="003928A4" w:rsidRDefault="00F96D94" w:rsidP="001851A6">
      <w:pPr>
        <w:pStyle w:val="RegularMatterTevta"/>
        <w:bidi w:val="0"/>
      </w:pPr>
      <w:r w:rsidRPr="00365047">
        <w:t>Apply Bandage in case of minor injuries</w:t>
      </w:r>
    </w:p>
    <w:p w:rsidR="001851A6" w:rsidRDefault="001851A6" w:rsidP="001851A6">
      <w:pPr>
        <w:spacing w:before="100" w:beforeAutospacing="1" w:after="100" w:afterAutospacing="1" w:line="240" w:lineRule="auto"/>
        <w:jc w:val="center"/>
        <w:rPr>
          <w:rFonts w:ascii="Times New Roman" w:eastAsia="Times New Roman" w:hAnsi="Times New Roman" w:cs="Times New Roman"/>
          <w:noProof/>
          <w:sz w:val="24"/>
          <w:szCs w:val="24"/>
        </w:rPr>
      </w:pPr>
      <w:r>
        <w:rPr>
          <w:rFonts w:ascii="Times New Roman" w:eastAsia="Times New Roman" w:hAnsi="Times New Roman" w:cs="Times New Roman"/>
          <w:noProof/>
          <w:sz w:val="24"/>
          <w:szCs w:val="24"/>
        </w:rPr>
        <w:drawing>
          <wp:inline distT="0" distB="0" distL="0" distR="0">
            <wp:extent cx="2856865" cy="3328670"/>
            <wp:effectExtent l="0" t="0" r="0" b="0"/>
            <wp:docPr id="2" name="Picture 2" descr="product-jpeg-1000x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oduct-jpeg-1000x1000"/>
                    <pic:cNvPicPr>
                      <a:picLocks noChangeAspect="1" noChangeArrowheads="1"/>
                    </pic:cNvPicPr>
                  </pic:nvPicPr>
                  <pic:blipFill rotWithShape="1">
                    <a:blip r:embed="rId32">
                      <a:extLst>
                        <a:ext uri="{28A0092B-C50C-407E-A947-70E740481C1C}">
                          <a14:useLocalDpi xmlns:a14="http://schemas.microsoft.com/office/drawing/2010/main" val="0"/>
                        </a:ext>
                      </a:extLst>
                    </a:blip>
                    <a:srcRect t="5403" b="1467"/>
                    <a:stretch/>
                  </pic:blipFill>
                  <pic:spPr bwMode="auto">
                    <a:xfrm>
                      <a:off x="0" y="0"/>
                      <a:ext cx="2856865" cy="3328670"/>
                    </a:xfrm>
                    <a:prstGeom prst="rect">
                      <a:avLst/>
                    </a:prstGeom>
                    <a:noFill/>
                    <a:ln>
                      <a:noFill/>
                    </a:ln>
                    <a:extLst>
                      <a:ext uri="{53640926-AAD7-44D8-BBD7-CCE9431645EC}">
                        <a14:shadowObscured xmlns:a14="http://schemas.microsoft.com/office/drawing/2010/main"/>
                      </a:ext>
                    </a:extLst>
                  </pic:spPr>
                </pic:pic>
              </a:graphicData>
            </a:graphic>
          </wp:inline>
        </w:drawing>
      </w:r>
    </w:p>
    <w:p w:rsidR="001851A6" w:rsidRDefault="001851A6" w:rsidP="001851A6">
      <w:pPr>
        <w:pStyle w:val="RegularMatterTevta"/>
        <w:bidi w:val="0"/>
      </w:pPr>
    </w:p>
    <w:tbl>
      <w:tblPr>
        <w:tblStyle w:val="TableGrid"/>
        <w:tblW w:w="5000" w:type="pct"/>
        <w:tblLook w:val="04A0" w:firstRow="1" w:lastRow="0" w:firstColumn="1" w:lastColumn="0" w:noHBand="0" w:noVBand="1"/>
      </w:tblPr>
      <w:tblGrid>
        <w:gridCol w:w="2261"/>
        <w:gridCol w:w="6981"/>
      </w:tblGrid>
      <w:tr w:rsidR="001851A6" w:rsidTr="009D29BE">
        <w:tc>
          <w:tcPr>
            <w:tcW w:w="1223" w:type="pct"/>
          </w:tcPr>
          <w:p w:rsidR="001851A6" w:rsidRDefault="001851A6" w:rsidP="009D29BE">
            <w:pPr>
              <w:pStyle w:val="LearningUnitTevtaHeading2"/>
              <w:bidi w:val="0"/>
            </w:pPr>
          </w:p>
        </w:tc>
        <w:tc>
          <w:tcPr>
            <w:tcW w:w="3777" w:type="pct"/>
          </w:tcPr>
          <w:p w:rsidR="001851A6" w:rsidRPr="00EF6AC5" w:rsidRDefault="001851A6" w:rsidP="001851A6">
            <w:pPr>
              <w:pStyle w:val="MainHeadingTevta"/>
              <w:bidi w:val="0"/>
            </w:pPr>
            <w:r w:rsidRPr="00A93AE1">
              <w:t>Operate Fire Extinguisher</w:t>
            </w:r>
          </w:p>
        </w:tc>
      </w:tr>
    </w:tbl>
    <w:p w:rsidR="001851A6" w:rsidRPr="00001BF6" w:rsidRDefault="001851A6" w:rsidP="001851A6">
      <w:pPr>
        <w:pStyle w:val="RegularMatterTevta"/>
        <w:bidi w:val="0"/>
        <w:rPr>
          <w:sz w:val="6"/>
          <w:szCs w:val="8"/>
        </w:rPr>
      </w:pPr>
    </w:p>
    <w:p w:rsidR="00F96D94" w:rsidRDefault="00F96D94" w:rsidP="001851A6">
      <w:pPr>
        <w:pStyle w:val="BlueHeadingTevta"/>
        <w:bidi w:val="0"/>
        <w:rPr>
          <w:sz w:val="28"/>
          <w:szCs w:val="28"/>
        </w:rPr>
      </w:pPr>
      <w:r w:rsidRPr="003C4A5F">
        <w:t>Learning Outcomes:</w:t>
      </w:r>
    </w:p>
    <w:p w:rsidR="00F96D94" w:rsidRPr="003C4A5F" w:rsidRDefault="00F96D94" w:rsidP="009D29BE">
      <w:pPr>
        <w:pStyle w:val="RegularMatterTevta"/>
        <w:bidi w:val="0"/>
      </w:pPr>
      <w:r w:rsidRPr="003C4A5F">
        <w:t>After completion of this Learning Unit, trainee will be able to:</w:t>
      </w:r>
    </w:p>
    <w:p w:rsidR="00F96D94" w:rsidRPr="00244237" w:rsidRDefault="00F96D94" w:rsidP="00A624B2">
      <w:pPr>
        <w:pStyle w:val="RegularMatterTevta"/>
        <w:numPr>
          <w:ilvl w:val="0"/>
          <w:numId w:val="72"/>
        </w:numPr>
        <w:bidi w:val="0"/>
      </w:pPr>
      <w:r w:rsidRPr="00244237">
        <w:t>Asses the fire situation.</w:t>
      </w:r>
    </w:p>
    <w:p w:rsidR="00F96D94" w:rsidRPr="00244237" w:rsidRDefault="00F96D94" w:rsidP="00A624B2">
      <w:pPr>
        <w:pStyle w:val="RegularMatterTevta"/>
        <w:numPr>
          <w:ilvl w:val="0"/>
          <w:numId w:val="72"/>
        </w:numPr>
        <w:bidi w:val="0"/>
      </w:pPr>
      <w:r w:rsidRPr="00244237">
        <w:t>Select the fire extinguisher based on the type and size of the fire.</w:t>
      </w:r>
    </w:p>
    <w:p w:rsidR="00F96D94" w:rsidRPr="00244237" w:rsidRDefault="00F96D94" w:rsidP="00A624B2">
      <w:pPr>
        <w:pStyle w:val="RegularMatterTevta"/>
        <w:numPr>
          <w:ilvl w:val="0"/>
          <w:numId w:val="72"/>
        </w:numPr>
        <w:bidi w:val="0"/>
      </w:pPr>
      <w:r w:rsidRPr="00244237">
        <w:t>Verify the working condition of the fire extinguisher.</w:t>
      </w:r>
    </w:p>
    <w:p w:rsidR="00F96D94" w:rsidRDefault="00F96D94" w:rsidP="00A624B2">
      <w:pPr>
        <w:pStyle w:val="RegularMatterTevta"/>
        <w:numPr>
          <w:ilvl w:val="0"/>
          <w:numId w:val="72"/>
        </w:numPr>
        <w:bidi w:val="0"/>
      </w:pPr>
      <w:r w:rsidRPr="00244237">
        <w:t>Check expiry of fire extinguisher.</w:t>
      </w:r>
    </w:p>
    <w:p w:rsidR="00F96D94" w:rsidRPr="00843602" w:rsidRDefault="00F96D94" w:rsidP="00A624B2">
      <w:pPr>
        <w:pStyle w:val="RegularMatterTevta"/>
        <w:numPr>
          <w:ilvl w:val="0"/>
          <w:numId w:val="72"/>
        </w:numPr>
        <w:bidi w:val="0"/>
      </w:pPr>
      <w:r w:rsidRPr="00843602">
        <w:t>Apply appropriate fire extinguishing technique such as using the PASS method (Pull, Aim, Squeeze, Sweep) for extinguishing the small fire</w:t>
      </w:r>
    </w:p>
    <w:p w:rsidR="009D29BE" w:rsidRPr="009D29BE" w:rsidRDefault="007376C3" w:rsidP="009D29BE">
      <w:pPr>
        <w:pStyle w:val="SubHeadingTevta"/>
        <w:bidi w:val="0"/>
      </w:pPr>
      <w:r w:rsidRPr="009D29BE">
        <w:rPr>
          <w:noProof/>
        </w:rPr>
        <w:lastRenderedPageBreak/>
        <w:drawing>
          <wp:anchor distT="0" distB="0" distL="114300" distR="114300" simplePos="0" relativeHeight="251643904" behindDoc="0" locked="0" layoutInCell="1" allowOverlap="1">
            <wp:simplePos x="0" y="0"/>
            <wp:positionH relativeFrom="margin">
              <wp:posOffset>4408170</wp:posOffset>
            </wp:positionH>
            <wp:positionV relativeFrom="paragraph">
              <wp:posOffset>33020</wp:posOffset>
            </wp:positionV>
            <wp:extent cx="1371600" cy="981075"/>
            <wp:effectExtent l="0" t="0" r="0" b="0"/>
            <wp:wrapSquare wrapText="bothSides"/>
            <wp:docPr id="7436" name="Picture 7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371600" cy="981075"/>
                    </a:xfrm>
                    <a:prstGeom prst="rect">
                      <a:avLst/>
                    </a:prstGeom>
                  </pic:spPr>
                </pic:pic>
              </a:graphicData>
            </a:graphic>
            <wp14:sizeRelH relativeFrom="margin">
              <wp14:pctWidth>0</wp14:pctWidth>
            </wp14:sizeRelH>
            <wp14:sizeRelV relativeFrom="margin">
              <wp14:pctHeight>0</wp14:pctHeight>
            </wp14:sizeRelV>
          </wp:anchor>
        </w:drawing>
      </w:r>
      <w:r w:rsidR="00F96D94" w:rsidRPr="009D29BE">
        <w:t>Fire and Firefighting Equipment:</w:t>
      </w:r>
    </w:p>
    <w:p w:rsidR="00F96D94" w:rsidRPr="009D29BE" w:rsidRDefault="00F96D94" w:rsidP="00A624B2">
      <w:pPr>
        <w:pStyle w:val="RegularMatterTevta"/>
        <w:numPr>
          <w:ilvl w:val="0"/>
          <w:numId w:val="73"/>
        </w:numPr>
        <w:bidi w:val="0"/>
      </w:pPr>
      <w:r w:rsidRPr="009D29BE">
        <w:rPr>
          <w:b/>
          <w:bCs/>
        </w:rPr>
        <w:t>Fire:</w:t>
      </w:r>
      <w:r w:rsidR="009D29BE">
        <w:t xml:space="preserve"> </w:t>
      </w:r>
      <w:r w:rsidRPr="009D29BE">
        <w:t>Fire is a combination of fuel, oxygen, and temperature. It is a chemical reaction that occurs when a specific ratio of fuel, oxidizer, and heat is mixed together.</w:t>
      </w:r>
    </w:p>
    <w:p w:rsidR="009D29BE" w:rsidRPr="009D29BE" w:rsidRDefault="00F96D94" w:rsidP="009D29BE">
      <w:pPr>
        <w:pStyle w:val="SubHeadingTevta"/>
        <w:bidi w:val="0"/>
      </w:pPr>
      <w:r w:rsidRPr="009D29BE">
        <w:t>Classification of Fire:</w:t>
      </w:r>
    </w:p>
    <w:p w:rsidR="00F96D94" w:rsidRPr="009D29BE" w:rsidRDefault="007376C3" w:rsidP="00A624B2">
      <w:pPr>
        <w:pStyle w:val="RegularMatterTevta"/>
        <w:numPr>
          <w:ilvl w:val="0"/>
          <w:numId w:val="73"/>
        </w:numPr>
        <w:bidi w:val="0"/>
      </w:pPr>
      <w:r w:rsidRPr="005D17D1">
        <w:rPr>
          <w:b/>
          <w:bCs/>
          <w:noProof/>
        </w:rPr>
        <w:drawing>
          <wp:anchor distT="0" distB="0" distL="114300" distR="114300" simplePos="0" relativeHeight="251628544" behindDoc="0" locked="0" layoutInCell="1" allowOverlap="1">
            <wp:simplePos x="0" y="0"/>
            <wp:positionH relativeFrom="margin">
              <wp:posOffset>4948555</wp:posOffset>
            </wp:positionH>
            <wp:positionV relativeFrom="paragraph">
              <wp:posOffset>254000</wp:posOffset>
            </wp:positionV>
            <wp:extent cx="776605" cy="1250950"/>
            <wp:effectExtent l="0" t="0" r="0" b="0"/>
            <wp:wrapSquare wrapText="bothSides"/>
            <wp:docPr id="7445" name="Picture 7445" descr="https://www.safelincs.co.uk/templates_safelincs/shopimages/products/high/ultrafire-3ltr-fo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www.safelincs.co.uk/templates_safelincs/shopimages/products/high/ultrafire-3ltr-foam.jpg"/>
                    <pic:cNvPicPr>
                      <a:picLocks noChangeAspect="1" noChangeArrowheads="1"/>
                    </pic:cNvPicPr>
                  </pic:nvPicPr>
                  <pic:blipFill rotWithShape="1">
                    <a:blip r:embed="rId34" cstate="print">
                      <a:extLst>
                        <a:ext uri="{BEBA8EAE-BF5A-486C-A8C5-ECC9F3942E4B}">
                          <a14:imgProps xmlns:a14="http://schemas.microsoft.com/office/drawing/2010/main">
                            <a14:imgLayer r:embed="rId35">
                              <a14:imgEffect>
                                <a14:brightnessContrast contrast="20000"/>
                              </a14:imgEffect>
                            </a14:imgLayer>
                          </a14:imgProps>
                        </a:ext>
                        <a:ext uri="{28A0092B-C50C-407E-A947-70E740481C1C}">
                          <a14:useLocalDpi xmlns:a14="http://schemas.microsoft.com/office/drawing/2010/main" val="0"/>
                        </a:ext>
                      </a:extLst>
                    </a:blip>
                    <a:srcRect l="15787" t="1848" r="26185" b="4702"/>
                    <a:stretch/>
                  </pic:blipFill>
                  <pic:spPr bwMode="auto">
                    <a:xfrm>
                      <a:off x="0" y="0"/>
                      <a:ext cx="776605" cy="12509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96D94" w:rsidRPr="009D29BE">
        <w:t>Generally, fires are classified based on the types of fuel. The types of fire are as follows:</w:t>
      </w:r>
    </w:p>
    <w:p w:rsidR="00F96D94" w:rsidRPr="009D29BE" w:rsidRDefault="00F96D94" w:rsidP="00A624B2">
      <w:pPr>
        <w:pStyle w:val="RegularMatterTevta"/>
        <w:numPr>
          <w:ilvl w:val="0"/>
          <w:numId w:val="73"/>
        </w:numPr>
        <w:bidi w:val="0"/>
      </w:pPr>
      <w:r w:rsidRPr="009D29BE">
        <w:t>Type of Fire</w:t>
      </w:r>
      <w:r w:rsidRPr="009D29BE">
        <w:tab/>
        <w:t>Types of Fuel</w:t>
      </w:r>
    </w:p>
    <w:p w:rsidR="00F96D94" w:rsidRPr="009D29BE" w:rsidRDefault="00F96D94" w:rsidP="00A624B2">
      <w:pPr>
        <w:pStyle w:val="RegularMatterTevta"/>
        <w:numPr>
          <w:ilvl w:val="0"/>
          <w:numId w:val="73"/>
        </w:numPr>
        <w:bidi w:val="0"/>
      </w:pPr>
      <w:r w:rsidRPr="009D29BE">
        <w:t>Class A</w:t>
      </w:r>
      <w:r w:rsidRPr="009D29BE">
        <w:tab/>
        <w:t>:</w:t>
      </w:r>
      <w:r w:rsidRPr="009D29BE">
        <w:tab/>
        <w:t xml:space="preserve">Solid Fuels like wood, paper, cloth, </w:t>
      </w:r>
      <w:proofErr w:type="spellStart"/>
      <w:r w:rsidRPr="009D29BE">
        <w:t>etc</w:t>
      </w:r>
      <w:proofErr w:type="spellEnd"/>
    </w:p>
    <w:p w:rsidR="00F96D94" w:rsidRPr="009D29BE" w:rsidRDefault="00F96D94" w:rsidP="00A624B2">
      <w:pPr>
        <w:pStyle w:val="RegularMatterTevta"/>
        <w:numPr>
          <w:ilvl w:val="0"/>
          <w:numId w:val="73"/>
        </w:numPr>
        <w:bidi w:val="0"/>
      </w:pPr>
      <w:r w:rsidRPr="009D29BE">
        <w:t>Class B</w:t>
      </w:r>
      <w:r w:rsidRPr="009D29BE">
        <w:tab/>
        <w:t>:</w:t>
      </w:r>
      <w:r w:rsidRPr="009D29BE">
        <w:tab/>
        <w:t>Flammable liquids such as gasoline, paint, oil, and solvents</w:t>
      </w:r>
    </w:p>
    <w:p w:rsidR="00F96D94" w:rsidRPr="009D29BE" w:rsidRDefault="00F96D94" w:rsidP="00A624B2">
      <w:pPr>
        <w:pStyle w:val="RegularMatterTevta"/>
        <w:numPr>
          <w:ilvl w:val="0"/>
          <w:numId w:val="73"/>
        </w:numPr>
        <w:bidi w:val="0"/>
      </w:pPr>
      <w:r w:rsidRPr="009D29BE">
        <w:t>Class C</w:t>
      </w:r>
      <w:r w:rsidRPr="009D29BE">
        <w:tab/>
        <w:t>:</w:t>
      </w:r>
      <w:r w:rsidRPr="009D29BE">
        <w:tab/>
        <w:t>Gaseous fuels like natural gas (methane), propane, and other flammable gases</w:t>
      </w:r>
    </w:p>
    <w:p w:rsidR="00F96D94" w:rsidRPr="009D29BE" w:rsidRDefault="00F96D94" w:rsidP="00A624B2">
      <w:pPr>
        <w:pStyle w:val="RegularMatterTevta"/>
        <w:numPr>
          <w:ilvl w:val="0"/>
          <w:numId w:val="73"/>
        </w:numPr>
        <w:bidi w:val="0"/>
      </w:pPr>
      <w:r w:rsidRPr="009D29BE">
        <w:t>Class D</w:t>
      </w:r>
      <w:r w:rsidRPr="009D29BE">
        <w:tab/>
        <w:t>:</w:t>
      </w:r>
      <w:r w:rsidRPr="009D29BE">
        <w:tab/>
        <w:t>Combustible metals like magnesium, sodium, and lithium</w:t>
      </w:r>
    </w:p>
    <w:p w:rsidR="00F96D94" w:rsidRPr="009D29BE" w:rsidRDefault="007376C3" w:rsidP="00A624B2">
      <w:pPr>
        <w:pStyle w:val="RegularMatterTevta"/>
        <w:numPr>
          <w:ilvl w:val="0"/>
          <w:numId w:val="73"/>
        </w:numPr>
        <w:bidi w:val="0"/>
      </w:pPr>
      <w:r w:rsidRPr="00253BD2">
        <w:rPr>
          <w:noProof/>
        </w:rPr>
        <w:drawing>
          <wp:anchor distT="0" distB="0" distL="114300" distR="114300" simplePos="0" relativeHeight="251679744" behindDoc="0" locked="0" layoutInCell="1" allowOverlap="1">
            <wp:simplePos x="0" y="0"/>
            <wp:positionH relativeFrom="margin">
              <wp:posOffset>5222240</wp:posOffset>
            </wp:positionH>
            <wp:positionV relativeFrom="paragraph">
              <wp:posOffset>170920</wp:posOffset>
            </wp:positionV>
            <wp:extent cx="515518" cy="1345158"/>
            <wp:effectExtent l="0" t="0" r="0" b="0"/>
            <wp:wrapSquare wrapText="bothSides"/>
            <wp:docPr id="7450" name="Picture 7450" descr="https://www.aircraftinteriorsexpo.com/__novaimages/2838579?v=636318215330370000&amp;h=385&amp;type=1&amp;w=578&amp;q=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www.aircraftinteriorsexpo.com/__novaimages/2838579?v=636318215330370000&amp;h=385&amp;type=1&amp;w=578&amp;q=100"/>
                    <pic:cNvPicPr>
                      <a:picLocks noChangeAspect="1" noChangeArrowheads="1"/>
                    </pic:cNvPicPr>
                  </pic:nvPicPr>
                  <pic:blipFill rotWithShape="1">
                    <a:blip r:embed="rId36" cstate="print">
                      <a:extLst>
                        <a:ext uri="{BEBA8EAE-BF5A-486C-A8C5-ECC9F3942E4B}">
                          <a14:imgProps xmlns:a14="http://schemas.microsoft.com/office/drawing/2010/main">
                            <a14:imgLayer r:embed="rId37">
                              <a14:imgEffect>
                                <a14:brightnessContrast contrast="40000"/>
                              </a14:imgEffect>
                            </a14:imgLayer>
                          </a14:imgProps>
                        </a:ext>
                        <a:ext uri="{28A0092B-C50C-407E-A947-70E740481C1C}">
                          <a14:useLocalDpi xmlns:a14="http://schemas.microsoft.com/office/drawing/2010/main" val="0"/>
                        </a:ext>
                      </a:extLst>
                    </a:blip>
                    <a:srcRect l="21187" t="5625" r="23132"/>
                    <a:stretch/>
                  </pic:blipFill>
                  <pic:spPr bwMode="auto">
                    <a:xfrm>
                      <a:off x="0" y="0"/>
                      <a:ext cx="515518" cy="134515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96D94" w:rsidRPr="009D29BE">
        <w:t>Class E</w:t>
      </w:r>
      <w:r w:rsidR="00F96D94" w:rsidRPr="009D29BE">
        <w:tab/>
        <w:t>:</w:t>
      </w:r>
      <w:r w:rsidR="00F96D94" w:rsidRPr="009D29BE">
        <w:tab/>
        <w:t>Fires caused by electricity are classified as Class E, which occur due to short circuits</w:t>
      </w:r>
    </w:p>
    <w:p w:rsidR="00F96D94" w:rsidRPr="005D17D1" w:rsidRDefault="00F96D94" w:rsidP="001B20EB">
      <w:pPr>
        <w:pStyle w:val="SubHeadingTevta"/>
        <w:bidi w:val="0"/>
      </w:pPr>
      <w:r w:rsidRPr="005D17D1">
        <w:t>Types of Fire Extinguisher</w:t>
      </w:r>
    </w:p>
    <w:p w:rsidR="009D29BE" w:rsidRPr="009D29BE" w:rsidRDefault="00F96D94" w:rsidP="00A624B2">
      <w:pPr>
        <w:pStyle w:val="RegularMatterTevta"/>
        <w:numPr>
          <w:ilvl w:val="0"/>
          <w:numId w:val="74"/>
        </w:numPr>
        <w:bidi w:val="0"/>
        <w:rPr>
          <w:b/>
          <w:bCs/>
        </w:rPr>
      </w:pPr>
      <w:r w:rsidRPr="009D29BE">
        <w:rPr>
          <w:b/>
          <w:bCs/>
        </w:rPr>
        <w:t>Firefighting Equipment:</w:t>
      </w:r>
    </w:p>
    <w:p w:rsidR="00F96D94" w:rsidRPr="00984565" w:rsidRDefault="00F96D94" w:rsidP="00A624B2">
      <w:pPr>
        <w:pStyle w:val="RegularMatterTevta"/>
        <w:numPr>
          <w:ilvl w:val="0"/>
          <w:numId w:val="74"/>
        </w:numPr>
        <w:bidi w:val="0"/>
      </w:pPr>
      <w:r w:rsidRPr="00984565">
        <w:t>Firefighting equipment is used to fight fires and reduce the severity of the damage caused by them. Different tools are used for different types of fires. For example:</w:t>
      </w:r>
    </w:p>
    <w:p w:rsidR="00F96D94" w:rsidRDefault="00F96D94" w:rsidP="001B20EB">
      <w:pPr>
        <w:pStyle w:val="RegularMatterTevta"/>
        <w:bidi w:val="0"/>
      </w:pPr>
      <w:r w:rsidRPr="00984565">
        <w:rPr>
          <w:b/>
          <w:bCs/>
        </w:rPr>
        <w:t xml:space="preserve">Foam: </w:t>
      </w:r>
      <w:r w:rsidRPr="00984565">
        <w:br/>
        <w:t>A foam-based fire extinguisher is used for extinguishing various types of fires.</w:t>
      </w:r>
    </w:p>
    <w:p w:rsidR="00F96D94" w:rsidRPr="00984565" w:rsidRDefault="001B20EB" w:rsidP="001B20EB">
      <w:pPr>
        <w:pStyle w:val="RegularMatterTevta"/>
        <w:bidi w:val="0"/>
      </w:pPr>
      <w:r w:rsidRPr="007376C3">
        <w:rPr>
          <w:b/>
          <w:bCs/>
          <w:noProof/>
        </w:rPr>
        <w:drawing>
          <wp:anchor distT="0" distB="0" distL="114300" distR="114300" simplePos="0" relativeHeight="251667456" behindDoc="0" locked="0" layoutInCell="1" allowOverlap="1">
            <wp:simplePos x="0" y="0"/>
            <wp:positionH relativeFrom="margin">
              <wp:posOffset>5013960</wp:posOffset>
            </wp:positionH>
            <wp:positionV relativeFrom="paragraph">
              <wp:posOffset>107950</wp:posOffset>
            </wp:positionV>
            <wp:extent cx="812165" cy="1379855"/>
            <wp:effectExtent l="0" t="0" r="0" b="0"/>
            <wp:wrapSquare wrapText="bothSides"/>
            <wp:docPr id="7447" name="Picture 7447" descr="https://5.imimg.com/data5/HO/TE/MY-2291856/dcp-fire-extinguisher-6-kg-500x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5.imimg.com/data5/HO/TE/MY-2291856/dcp-fire-extinguisher-6-kg-500x500.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20585" r="20549"/>
                    <a:stretch/>
                  </pic:blipFill>
                  <pic:spPr bwMode="auto">
                    <a:xfrm>
                      <a:off x="0" y="0"/>
                      <a:ext cx="812165" cy="13798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96D94" w:rsidRPr="00984565">
        <w:rPr>
          <w:b/>
          <w:bCs/>
        </w:rPr>
        <w:t>Sodium Bicarbonate (</w:t>
      </w:r>
      <w:proofErr w:type="spellStart"/>
      <w:r w:rsidR="00F96D94" w:rsidRPr="00984565">
        <w:rPr>
          <w:b/>
          <w:bCs/>
        </w:rPr>
        <w:t>NaHCO</w:t>
      </w:r>
      <w:proofErr w:type="spellEnd"/>
      <w:r w:rsidR="00F96D94" w:rsidRPr="00984565">
        <w:rPr>
          <w:rFonts w:ascii="Cambria Math" w:hAnsi="Cambria Math" w:cs="Cambria Math"/>
          <w:b/>
          <w:bCs/>
        </w:rPr>
        <w:t>₃</w:t>
      </w:r>
      <w:r w:rsidR="00F96D94" w:rsidRPr="00984565">
        <w:rPr>
          <w:b/>
          <w:bCs/>
        </w:rPr>
        <w:t>)</w:t>
      </w:r>
      <w:r w:rsidR="00F96D94" w:rsidRPr="00984565">
        <w:t>: Baking soda is a commonly used substance.</w:t>
      </w:r>
    </w:p>
    <w:p w:rsidR="00F96D94" w:rsidRPr="00DF6E24" w:rsidRDefault="00F96D94" w:rsidP="001B20EB">
      <w:pPr>
        <w:pStyle w:val="RegularMatterTevta"/>
        <w:bidi w:val="0"/>
      </w:pPr>
      <w:r w:rsidRPr="00984565">
        <w:rPr>
          <w:b/>
          <w:bCs/>
        </w:rPr>
        <w:t>Aluminum Sulfate (Al</w:t>
      </w:r>
      <w:r w:rsidRPr="00984565">
        <w:rPr>
          <w:rFonts w:ascii="Cambria Math" w:hAnsi="Cambria Math" w:cs="Cambria Math"/>
          <w:b/>
          <w:bCs/>
        </w:rPr>
        <w:t>₂</w:t>
      </w:r>
      <w:r w:rsidRPr="00984565">
        <w:rPr>
          <w:b/>
          <w:bCs/>
        </w:rPr>
        <w:t xml:space="preserve"> (SO</w:t>
      </w:r>
      <w:r w:rsidRPr="00984565">
        <w:rPr>
          <w:rFonts w:ascii="Cambria Math" w:hAnsi="Cambria Math" w:cs="Cambria Math"/>
          <w:b/>
          <w:bCs/>
        </w:rPr>
        <w:t>₄</w:t>
      </w:r>
      <w:r w:rsidRPr="00984565">
        <w:rPr>
          <w:b/>
          <w:bCs/>
        </w:rPr>
        <w:t>)</w:t>
      </w:r>
      <w:r w:rsidRPr="00984565">
        <w:rPr>
          <w:rFonts w:ascii="Cambria Math" w:hAnsi="Cambria Math" w:cs="Cambria Math"/>
          <w:b/>
          <w:bCs/>
        </w:rPr>
        <w:t>₃</w:t>
      </w:r>
      <w:r w:rsidRPr="00984565">
        <w:rPr>
          <w:b/>
          <w:bCs/>
        </w:rPr>
        <w:t>)</w:t>
      </w:r>
      <w:r w:rsidRPr="00984565">
        <w:t>: Used in some fire extinguishing agents.</w:t>
      </w:r>
    </w:p>
    <w:p w:rsidR="0050619D" w:rsidRDefault="00F96D94" w:rsidP="0050619D">
      <w:pPr>
        <w:pStyle w:val="RegularMatterTevta"/>
        <w:bidi w:val="0"/>
        <w:rPr>
          <w:b/>
          <w:bCs/>
        </w:rPr>
      </w:pPr>
      <w:r w:rsidRPr="00984565">
        <w:rPr>
          <w:b/>
          <w:bCs/>
        </w:rPr>
        <w:t>DCP (Dry Chemical Powder):</w:t>
      </w:r>
    </w:p>
    <w:p w:rsidR="00F96D94" w:rsidRDefault="00F96D94" w:rsidP="0050619D">
      <w:pPr>
        <w:pStyle w:val="RegularMatterTevta"/>
        <w:bidi w:val="0"/>
      </w:pPr>
      <w:r w:rsidRPr="00984565">
        <w:t>Dry chemical powder, consisting of potassium chloride and aluminum phosphate, is used for extinguishing all types of fires.</w:t>
      </w:r>
    </w:p>
    <w:p w:rsidR="007376C3" w:rsidRPr="007376C3" w:rsidRDefault="00F96D94" w:rsidP="007376C3">
      <w:pPr>
        <w:pStyle w:val="RegularMatterTevta"/>
        <w:bidi w:val="0"/>
        <w:rPr>
          <w:b/>
          <w:bCs/>
        </w:rPr>
      </w:pPr>
      <w:r w:rsidRPr="007376C3">
        <w:rPr>
          <w:b/>
          <w:bCs/>
        </w:rPr>
        <w:t>B.C.F (Bromo-Chloro-Difluoro-</w:t>
      </w:r>
      <w:proofErr w:type="spellStart"/>
      <w:r w:rsidRPr="007376C3">
        <w:rPr>
          <w:b/>
          <w:bCs/>
        </w:rPr>
        <w:t>Methene</w:t>
      </w:r>
      <w:proofErr w:type="spellEnd"/>
      <w:r w:rsidRPr="007376C3">
        <w:rPr>
          <w:b/>
          <w:bCs/>
        </w:rPr>
        <w:t>):</w:t>
      </w:r>
    </w:p>
    <w:p w:rsidR="00F96D94" w:rsidRPr="007376C3" w:rsidRDefault="00F96D94" w:rsidP="007376C3">
      <w:pPr>
        <w:pStyle w:val="RegularMatterTevta"/>
        <w:bidi w:val="0"/>
      </w:pPr>
      <w:r w:rsidRPr="007376C3">
        <w:t>B.C.F has been replaced with hydrogen nowadays, as chlorine is toxic, harmful to the environment, and causes damage to the ozone layer. B.C.F is used for extinguishing all types of fires.</w:t>
      </w:r>
    </w:p>
    <w:p w:rsidR="00F96D94" w:rsidRPr="00843602" w:rsidRDefault="00F96D94" w:rsidP="001B20EB">
      <w:pPr>
        <w:pStyle w:val="SubHeadingwithNumbers3"/>
        <w:bidi w:val="0"/>
        <w:rPr>
          <w:rFonts w:eastAsia="Arial"/>
          <w:color w:val="000000"/>
        </w:rPr>
      </w:pPr>
      <w:r w:rsidRPr="00843602">
        <w:t>Fire-fighting methods</w:t>
      </w:r>
    </w:p>
    <w:p w:rsidR="00F96D94" w:rsidRDefault="00F96D94" w:rsidP="001B20EB">
      <w:pPr>
        <w:pStyle w:val="RegularMatterTevta"/>
        <w:bidi w:val="0"/>
      </w:pPr>
      <w:r>
        <w:t>There are several methods used to extinguish fires, each depending on the type and intensity of the fire. The common fire-fighting methods include:</w:t>
      </w:r>
    </w:p>
    <w:p w:rsidR="001B20EB" w:rsidRDefault="00F96D94" w:rsidP="001B20EB">
      <w:pPr>
        <w:pStyle w:val="SubHeadingTevta"/>
        <w:bidi w:val="0"/>
        <w:rPr>
          <w:rStyle w:val="Strong"/>
          <w:rFonts w:eastAsiaTheme="majorEastAsia"/>
        </w:rPr>
      </w:pPr>
      <w:r w:rsidRPr="001B20EB">
        <w:t>Cooling</w:t>
      </w:r>
      <w:r>
        <w:rPr>
          <w:rStyle w:val="Strong"/>
          <w:rFonts w:eastAsiaTheme="majorEastAsia"/>
        </w:rPr>
        <w:t xml:space="preserve"> </w:t>
      </w:r>
      <w:r w:rsidRPr="001B20EB">
        <w:t>(Water):</w:t>
      </w:r>
    </w:p>
    <w:p w:rsidR="00F96D94" w:rsidRPr="001B20EB" w:rsidRDefault="00F96D94" w:rsidP="001B20EB">
      <w:pPr>
        <w:pStyle w:val="RegularMatterTevta"/>
        <w:bidi w:val="0"/>
      </w:pPr>
      <w:r w:rsidRPr="001B20EB">
        <w:t>This is the most commonly used method. Water is applied to reduce the temperature of the fire below the ignition point. It works by absorbing the heat and lowering the temperature of the burning material.</w:t>
      </w:r>
    </w:p>
    <w:p w:rsidR="001B20EB" w:rsidRDefault="001B20EB" w:rsidP="001B20EB">
      <w:pPr>
        <w:pStyle w:val="RegularMatterTevta"/>
        <w:bidi w:val="0"/>
        <w:rPr>
          <w:rStyle w:val="Strong"/>
          <w:rFonts w:eastAsiaTheme="majorEastAsia"/>
        </w:rPr>
      </w:pPr>
      <w:r w:rsidRPr="001B20EB">
        <w:rPr>
          <w:noProof/>
        </w:rPr>
        <w:drawing>
          <wp:anchor distT="0" distB="0" distL="114300" distR="114300" simplePos="0" relativeHeight="251650048" behindDoc="0" locked="0" layoutInCell="1" allowOverlap="1">
            <wp:simplePos x="0" y="0"/>
            <wp:positionH relativeFrom="margin">
              <wp:posOffset>4298950</wp:posOffset>
            </wp:positionH>
            <wp:positionV relativeFrom="paragraph">
              <wp:posOffset>50961</wp:posOffset>
            </wp:positionV>
            <wp:extent cx="1424305" cy="1706880"/>
            <wp:effectExtent l="0" t="0" r="0" b="0"/>
            <wp:wrapThrough wrapText="bothSides">
              <wp:wrapPolygon edited="0">
                <wp:start x="0" y="0"/>
                <wp:lineTo x="0" y="21455"/>
                <wp:lineTo x="21379" y="21455"/>
                <wp:lineTo x="21379" y="0"/>
                <wp:lineTo x="0" y="0"/>
              </wp:wrapPolygon>
            </wp:wrapThrough>
            <wp:docPr id="7437" name="Picture 7437" descr="Fire fighter with water hose Stock Vector - 856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Fire fighter with water hose Stock Vector - 856148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424305" cy="1706880"/>
                    </a:xfrm>
                    <a:prstGeom prst="rect">
                      <a:avLst/>
                    </a:prstGeom>
                    <a:noFill/>
                    <a:ln>
                      <a:noFill/>
                    </a:ln>
                  </pic:spPr>
                </pic:pic>
              </a:graphicData>
            </a:graphic>
          </wp:anchor>
        </w:drawing>
      </w:r>
      <w:r w:rsidR="00F96D94">
        <w:rPr>
          <w:rStyle w:val="Strong"/>
          <w:rFonts w:eastAsiaTheme="majorEastAsia"/>
        </w:rPr>
        <w:t>Smothering (Blanketing):</w:t>
      </w:r>
    </w:p>
    <w:p w:rsidR="00F96D94" w:rsidRDefault="00F96D94" w:rsidP="001B20EB">
      <w:pPr>
        <w:pStyle w:val="RegularMatterTevta"/>
        <w:bidi w:val="0"/>
      </w:pPr>
      <w:r>
        <w:t>This method involves cutting off the fire's oxygen supply, which is necessary for combustion. Materials like foam, sand, or a fire blanket are used to cover the fire, depriving it of oxygen and putting it out.</w:t>
      </w:r>
    </w:p>
    <w:p w:rsidR="001B20EB" w:rsidRDefault="00F96D94" w:rsidP="001B20EB">
      <w:pPr>
        <w:pStyle w:val="RegularMatterTevta"/>
        <w:bidi w:val="0"/>
        <w:rPr>
          <w:rStyle w:val="Strong"/>
          <w:rFonts w:eastAsiaTheme="majorEastAsia"/>
        </w:rPr>
      </w:pPr>
      <w:r>
        <w:rPr>
          <w:rStyle w:val="Strong"/>
          <w:rFonts w:eastAsiaTheme="majorEastAsia"/>
        </w:rPr>
        <w:t>Starving (Removing Fuel):</w:t>
      </w:r>
    </w:p>
    <w:p w:rsidR="00F96D94" w:rsidRDefault="00F96D94" w:rsidP="001B20EB">
      <w:pPr>
        <w:pStyle w:val="RegularMatterTevta"/>
        <w:bidi w:val="0"/>
      </w:pPr>
      <w:r>
        <w:t>This method involves removing the fuel source from the fire. If the fuel is removed, the fire will not have anything to burn and will eventually go out. This method is often used in controlled burns or wildfires.</w:t>
      </w:r>
    </w:p>
    <w:p w:rsidR="001B20EB" w:rsidRDefault="00F96D94" w:rsidP="001B20EB">
      <w:pPr>
        <w:pStyle w:val="RegularMatterTevta"/>
        <w:bidi w:val="0"/>
        <w:rPr>
          <w:rStyle w:val="Strong"/>
          <w:rFonts w:eastAsiaTheme="majorEastAsia"/>
        </w:rPr>
      </w:pPr>
      <w:r>
        <w:rPr>
          <w:rStyle w:val="Strong"/>
          <w:rFonts w:eastAsiaTheme="majorEastAsia"/>
        </w:rPr>
        <w:t>Chemical Inhibition:</w:t>
      </w:r>
    </w:p>
    <w:p w:rsidR="00F96D94" w:rsidRDefault="00F96D94" w:rsidP="001B20EB">
      <w:pPr>
        <w:pStyle w:val="RegularMatterTevta"/>
        <w:bidi w:val="0"/>
      </w:pPr>
      <w:r>
        <w:t>In this method, a chemical substance is used to interrupt the chemical reactions that are occurring in the fire, preventing it from continuing. Dry chemical powders, such as sodium bicarbonate or potassium bicarbonate, are commonly used for this purpose.</w:t>
      </w:r>
    </w:p>
    <w:p w:rsidR="001B20EB" w:rsidRDefault="001B20EB" w:rsidP="001B20EB">
      <w:pPr>
        <w:pStyle w:val="RegularMatterTevta"/>
        <w:bidi w:val="0"/>
        <w:rPr>
          <w:rStyle w:val="Strong"/>
          <w:rFonts w:eastAsiaTheme="majorEastAsia"/>
        </w:rPr>
      </w:pPr>
    </w:p>
    <w:p w:rsidR="001B20EB" w:rsidRDefault="001B20EB" w:rsidP="001B20EB">
      <w:pPr>
        <w:pStyle w:val="RegularMatterTevta"/>
        <w:bidi w:val="0"/>
        <w:rPr>
          <w:rStyle w:val="Strong"/>
          <w:rFonts w:eastAsiaTheme="majorEastAsia"/>
        </w:rPr>
      </w:pPr>
    </w:p>
    <w:p w:rsidR="001B20EB" w:rsidRPr="001B20EB" w:rsidRDefault="00F96D94" w:rsidP="001B20EB">
      <w:pPr>
        <w:pStyle w:val="SubHeadingTevta"/>
        <w:bidi w:val="0"/>
      </w:pPr>
      <w:r w:rsidRPr="001B20EB">
        <w:lastRenderedPageBreak/>
        <w:t>Foam Application:</w:t>
      </w:r>
    </w:p>
    <w:p w:rsidR="001B20EB" w:rsidRDefault="001B20EB" w:rsidP="001B20EB">
      <w:pPr>
        <w:pStyle w:val="RegularMatterTevta"/>
        <w:bidi w:val="0"/>
        <w:rPr>
          <w:noProof/>
          <w:sz w:val="22"/>
        </w:rPr>
      </w:pPr>
    </w:p>
    <w:p w:rsidR="00F96D94" w:rsidRDefault="001B20EB" w:rsidP="001B20EB">
      <w:pPr>
        <w:pStyle w:val="RegularMatterTevta"/>
        <w:bidi w:val="0"/>
      </w:pPr>
      <w:r w:rsidRPr="00253BD2">
        <w:rPr>
          <w:noProof/>
          <w:sz w:val="22"/>
        </w:rPr>
        <w:drawing>
          <wp:anchor distT="0" distB="0" distL="114300" distR="114300" simplePos="0" relativeHeight="251654144" behindDoc="0" locked="0" layoutInCell="1" allowOverlap="1">
            <wp:simplePos x="0" y="0"/>
            <wp:positionH relativeFrom="margin">
              <wp:posOffset>4572000</wp:posOffset>
            </wp:positionH>
            <wp:positionV relativeFrom="paragraph">
              <wp:posOffset>295910</wp:posOffset>
            </wp:positionV>
            <wp:extent cx="1040765" cy="1362710"/>
            <wp:effectExtent l="0" t="0" r="0" b="0"/>
            <wp:wrapThrough wrapText="bothSides">
              <wp:wrapPolygon edited="0">
                <wp:start x="0" y="0"/>
                <wp:lineTo x="0" y="21439"/>
                <wp:lineTo x="21350" y="21439"/>
                <wp:lineTo x="21350" y="0"/>
                <wp:lineTo x="0" y="0"/>
              </wp:wrapPolygon>
            </wp:wrapThrough>
            <wp:docPr id="7438" name="Picture 7438" descr="Image result for extinguishing fire by using sand carto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age result for extinguishing fire by using sand cartoon"/>
                    <pic:cNvPicPr>
                      <a:picLocks noChangeAspect="1" noChangeArrowheads="1"/>
                    </pic:cNvPicPr>
                  </pic:nvPicPr>
                  <pic:blipFill rotWithShape="1">
                    <a:blip r:embed="rId40" cstate="print">
                      <a:extLst>
                        <a:ext uri="{BEBA8EAE-BF5A-486C-A8C5-ECC9F3942E4B}">
                          <a14:imgProps xmlns:a14="http://schemas.microsoft.com/office/drawing/2010/main">
                            <a14:imgLayer r:embed="rId41">
                              <a14:imgEffect>
                                <a14:brightnessContrast contrast="40000"/>
                              </a14:imgEffect>
                            </a14:imgLayer>
                          </a14:imgProps>
                        </a:ext>
                        <a:ext uri="{28A0092B-C50C-407E-A947-70E740481C1C}">
                          <a14:useLocalDpi xmlns:a14="http://schemas.microsoft.com/office/drawing/2010/main" val="0"/>
                        </a:ext>
                      </a:extLst>
                    </a:blip>
                    <a:srcRect l="16555" t="6087" r="16552" b="10002"/>
                    <a:stretch/>
                  </pic:blipFill>
                  <pic:spPr bwMode="auto">
                    <a:xfrm>
                      <a:off x="0" y="0"/>
                      <a:ext cx="1040765" cy="13627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F96D94">
        <w:t>Foam is used to suppress flammable liquid fires. It forms a layer over the surface of the liquid, preventing vapor from escaping and reducing the oxygen supply to the fire.</w:t>
      </w:r>
    </w:p>
    <w:p w:rsidR="001B20EB" w:rsidRPr="001B20EB" w:rsidRDefault="00F96D94" w:rsidP="001B20EB">
      <w:pPr>
        <w:pStyle w:val="SubHeadingTevta"/>
        <w:bidi w:val="0"/>
      </w:pPr>
      <w:r w:rsidRPr="001B20EB">
        <w:t>Carbon Dioxide (CO2):</w:t>
      </w:r>
    </w:p>
    <w:p w:rsidR="00F96D94" w:rsidRDefault="00F96D94" w:rsidP="001B20EB">
      <w:pPr>
        <w:pStyle w:val="RegularMatterTevta"/>
        <w:bidi w:val="0"/>
      </w:pPr>
      <w:r>
        <w:t>CO2 is used primarily for electrical fires or in confined spaces. It works by displacing the oxygen around the fire and suffocating it.</w:t>
      </w:r>
    </w:p>
    <w:p w:rsidR="001B20EB" w:rsidRPr="001B20EB" w:rsidRDefault="00F96D94" w:rsidP="001B20EB">
      <w:pPr>
        <w:pStyle w:val="SubHeadingTevta"/>
        <w:bidi w:val="0"/>
      </w:pPr>
      <w:r w:rsidRPr="001B20EB">
        <w:t>Water Mist:</w:t>
      </w:r>
    </w:p>
    <w:p w:rsidR="00F96D94" w:rsidRDefault="00F96D94" w:rsidP="001B20EB">
      <w:pPr>
        <w:pStyle w:val="RegularMatterTevta"/>
        <w:bidi w:val="0"/>
      </w:pPr>
      <w:r>
        <w:t>This method uses fine water droplets that absorb heat and reduce the temperature of the fire. It is especially effective in confined spaces and for certain types of fires, such as those involving flammable liquids.</w:t>
      </w:r>
    </w:p>
    <w:p w:rsidR="00F96D94" w:rsidRDefault="00F96D94" w:rsidP="001B20EB">
      <w:pPr>
        <w:pStyle w:val="RegularMatterTevta"/>
        <w:bidi w:val="0"/>
      </w:pPr>
      <w:r>
        <w:t>Each method is selected based on the type of fire, the materials involved, and the environment in which the fire is occurring. Proper understanding and training in fire-fighting techniques are essential for ensuring safety and effectiveness.</w:t>
      </w:r>
    </w:p>
    <w:p w:rsidR="00F96D94" w:rsidRPr="00984565" w:rsidRDefault="00F96D94" w:rsidP="001B20EB">
      <w:pPr>
        <w:pStyle w:val="SubHeadingwithNumbers3"/>
        <w:bidi w:val="0"/>
      </w:pPr>
      <w:r w:rsidRPr="00984565">
        <w:t>Practical Activity:</w:t>
      </w:r>
    </w:p>
    <w:p w:rsidR="00F96D94" w:rsidRPr="004921A4" w:rsidRDefault="00F96D94" w:rsidP="001B20EB">
      <w:pPr>
        <w:pStyle w:val="RegularMatterTevta"/>
        <w:bidi w:val="0"/>
        <w:rPr>
          <w:rFonts w:eastAsia="Calibri"/>
        </w:rPr>
      </w:pPr>
      <w:r w:rsidRPr="004921A4">
        <w:t>Uses of Fire Extinguisher</w:t>
      </w:r>
    </w:p>
    <w:p w:rsidR="00F96D94" w:rsidRPr="004921A4" w:rsidRDefault="00F96D94" w:rsidP="001B20EB">
      <w:pPr>
        <w:pStyle w:val="SubHeadingTevta"/>
        <w:bidi w:val="0"/>
      </w:pPr>
      <w:r w:rsidRPr="004921A4">
        <w:t xml:space="preserve">Material required: </w:t>
      </w:r>
    </w:p>
    <w:p w:rsidR="00F96D94" w:rsidRDefault="00F96D94" w:rsidP="001B20EB">
      <w:pPr>
        <w:pStyle w:val="RegularMatterTevta"/>
        <w:bidi w:val="0"/>
      </w:pPr>
      <w:r w:rsidRPr="00244237">
        <w:t>Fire Extinguisher</w:t>
      </w:r>
    </w:p>
    <w:p w:rsidR="00F96D94" w:rsidRPr="001B20EB" w:rsidRDefault="00F96D94" w:rsidP="001B20EB">
      <w:pPr>
        <w:pStyle w:val="RegularMatterTevta"/>
        <w:bidi w:val="0"/>
        <w:rPr>
          <w:b/>
          <w:bCs/>
        </w:rPr>
      </w:pPr>
      <w:r w:rsidRPr="001B20EB">
        <w:rPr>
          <w:b/>
          <w:bCs/>
        </w:rPr>
        <w:t xml:space="preserve">Learning place: </w:t>
      </w:r>
    </w:p>
    <w:p w:rsidR="00F96D94" w:rsidRPr="00984565" w:rsidRDefault="00E02EA9" w:rsidP="001B20EB">
      <w:pPr>
        <w:pStyle w:val="RegularMatterTevta"/>
        <w:bidi w:val="0"/>
        <w:rPr>
          <w:rFonts w:eastAsia="Calibri"/>
        </w:rPr>
      </w:pPr>
      <w:r w:rsidRPr="00253BD2">
        <w:rPr>
          <w:rFonts w:ascii="Jameel Noori Nastaleeq" w:hAnsi="Jameel Noori Nastaleeq"/>
          <w:noProof/>
          <w:sz w:val="28"/>
          <w:szCs w:val="28"/>
        </w:rPr>
        <w:drawing>
          <wp:anchor distT="0" distB="0" distL="114300" distR="114300" simplePos="0" relativeHeight="251656192" behindDoc="0" locked="0" layoutInCell="1" allowOverlap="1">
            <wp:simplePos x="0" y="0"/>
            <wp:positionH relativeFrom="column">
              <wp:posOffset>-152400</wp:posOffset>
            </wp:positionH>
            <wp:positionV relativeFrom="paragraph">
              <wp:posOffset>191135</wp:posOffset>
            </wp:positionV>
            <wp:extent cx="5731510" cy="3251835"/>
            <wp:effectExtent l="0" t="0" r="2540" b="5715"/>
            <wp:wrapSquare wrapText="bothSides"/>
            <wp:docPr id="7452" name="Picture 7452" descr="C:\Users\ISE\Desktop\as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ISE\Desktop\asdf.JPG"/>
                    <pic:cNvPicPr>
                      <a:picLocks noChangeAspect="1" noChangeArrowheads="1"/>
                    </pic:cNvPicPr>
                  </pic:nvPicPr>
                  <pic:blipFill>
                    <a:blip r:embed="rId42">
                      <a:extLst>
                        <a:ext uri="{BEBA8EAE-BF5A-486C-A8C5-ECC9F3942E4B}">
                          <a14:imgProps xmlns:a14="http://schemas.microsoft.com/office/drawing/2010/main">
                            <a14:imgLayer r:embed="rId43">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731510" cy="3251835"/>
                    </a:xfrm>
                    <a:prstGeom prst="rect">
                      <a:avLst/>
                    </a:prstGeom>
                    <a:noFill/>
                    <a:ln>
                      <a:noFill/>
                    </a:ln>
                  </pic:spPr>
                </pic:pic>
              </a:graphicData>
            </a:graphic>
          </wp:anchor>
        </w:drawing>
      </w:r>
      <w:r w:rsidR="00F96D94">
        <w:t>Workshop</w:t>
      </w:r>
    </w:p>
    <w:p w:rsidR="00E02EA9" w:rsidRPr="00AC54A8" w:rsidRDefault="00E02EA9" w:rsidP="00E02EA9">
      <w:pPr>
        <w:pStyle w:val="RegularMatterTevta"/>
        <w:bidi w:val="0"/>
      </w:pPr>
    </w:p>
    <w:tbl>
      <w:tblPr>
        <w:tblStyle w:val="TableGrid"/>
        <w:tblW w:w="5000" w:type="pct"/>
        <w:tblLook w:val="04A0" w:firstRow="1" w:lastRow="0" w:firstColumn="1" w:lastColumn="0" w:noHBand="0" w:noVBand="1"/>
      </w:tblPr>
      <w:tblGrid>
        <w:gridCol w:w="2261"/>
        <w:gridCol w:w="6981"/>
      </w:tblGrid>
      <w:tr w:rsidR="00E02EA9" w:rsidTr="00814024">
        <w:tc>
          <w:tcPr>
            <w:tcW w:w="1223" w:type="pct"/>
          </w:tcPr>
          <w:p w:rsidR="00E02EA9" w:rsidRDefault="00E02EA9" w:rsidP="00814024">
            <w:pPr>
              <w:pStyle w:val="LearningUnitTevtaHeading2"/>
              <w:bidi w:val="0"/>
            </w:pPr>
          </w:p>
        </w:tc>
        <w:tc>
          <w:tcPr>
            <w:tcW w:w="3777" w:type="pct"/>
          </w:tcPr>
          <w:p w:rsidR="00E02EA9" w:rsidRPr="00E02EA9" w:rsidRDefault="00E02EA9" w:rsidP="00E02EA9">
            <w:pPr>
              <w:pStyle w:val="MainHeadingTevta"/>
              <w:bidi w:val="0"/>
            </w:pPr>
            <w:r w:rsidRPr="00E02EA9">
              <w:t>Respond to emergences</w:t>
            </w:r>
          </w:p>
        </w:tc>
      </w:tr>
    </w:tbl>
    <w:p w:rsidR="00E02EA9" w:rsidRPr="00001BF6" w:rsidRDefault="00E02EA9" w:rsidP="00E02EA9">
      <w:pPr>
        <w:pStyle w:val="RegularMatterTevta"/>
        <w:bidi w:val="0"/>
        <w:rPr>
          <w:sz w:val="6"/>
          <w:szCs w:val="8"/>
        </w:rPr>
      </w:pPr>
    </w:p>
    <w:p w:rsidR="00F96D94" w:rsidRPr="003C4A5F" w:rsidRDefault="00F96D94" w:rsidP="00E02EA9">
      <w:pPr>
        <w:pStyle w:val="BlueHeadingTevta"/>
        <w:bidi w:val="0"/>
      </w:pPr>
      <w:r w:rsidRPr="003C4A5F">
        <w:t>Learning Outcomes:</w:t>
      </w:r>
    </w:p>
    <w:p w:rsidR="00F96D94" w:rsidRPr="00E02EA9" w:rsidRDefault="00F96D94" w:rsidP="00E02EA9">
      <w:pPr>
        <w:pStyle w:val="RegularMatterTevta"/>
        <w:bidi w:val="0"/>
      </w:pPr>
      <w:r w:rsidRPr="00E02EA9">
        <w:t>After Completion of this learning module, trainee will be able to:</w:t>
      </w:r>
    </w:p>
    <w:p w:rsidR="00F96D94" w:rsidRPr="00E02EA9" w:rsidRDefault="00F96D94" w:rsidP="00A624B2">
      <w:pPr>
        <w:pStyle w:val="RegularMatterTevta"/>
        <w:numPr>
          <w:ilvl w:val="0"/>
          <w:numId w:val="75"/>
        </w:numPr>
        <w:bidi w:val="0"/>
      </w:pPr>
      <w:r w:rsidRPr="00E02EA9">
        <w:t>Practice emergency training and exercises.</w:t>
      </w:r>
    </w:p>
    <w:p w:rsidR="00F96D94" w:rsidRPr="00E02EA9" w:rsidRDefault="00F96D94" w:rsidP="00A624B2">
      <w:pPr>
        <w:pStyle w:val="RegularMatterTevta"/>
        <w:numPr>
          <w:ilvl w:val="0"/>
          <w:numId w:val="75"/>
        </w:numPr>
        <w:bidi w:val="0"/>
      </w:pPr>
      <w:r w:rsidRPr="00E02EA9">
        <w:t>Follow emergency plan</w:t>
      </w:r>
    </w:p>
    <w:p w:rsidR="00F96D94" w:rsidRPr="00E02EA9" w:rsidRDefault="00F96D94" w:rsidP="00A624B2">
      <w:pPr>
        <w:pStyle w:val="RegularMatterTevta"/>
        <w:numPr>
          <w:ilvl w:val="0"/>
          <w:numId w:val="75"/>
        </w:numPr>
        <w:bidi w:val="0"/>
      </w:pPr>
      <w:r w:rsidRPr="00E02EA9">
        <w:t>Ensure regular practice of gathering the workers in assembly area during the emergency</w:t>
      </w:r>
    </w:p>
    <w:p w:rsidR="00F96D94" w:rsidRPr="00E02EA9" w:rsidRDefault="00F96D94" w:rsidP="00A624B2">
      <w:pPr>
        <w:pStyle w:val="RegularMatterTevta"/>
        <w:numPr>
          <w:ilvl w:val="0"/>
          <w:numId w:val="75"/>
        </w:numPr>
        <w:bidi w:val="0"/>
      </w:pPr>
      <w:r w:rsidRPr="00E02EA9">
        <w:t>Assess risk and determine course of action</w:t>
      </w:r>
    </w:p>
    <w:p w:rsidR="00F96D94" w:rsidRDefault="00F96D94" w:rsidP="00A624B2">
      <w:pPr>
        <w:pStyle w:val="RegularMatterTevta"/>
        <w:numPr>
          <w:ilvl w:val="0"/>
          <w:numId w:val="75"/>
        </w:numPr>
        <w:bidi w:val="0"/>
      </w:pPr>
      <w:r w:rsidRPr="00E02EA9">
        <w:t>Operate emergency equipment and supplies</w:t>
      </w:r>
    </w:p>
    <w:p w:rsidR="00E02EA9" w:rsidRDefault="00E02EA9" w:rsidP="00E02EA9">
      <w:pPr>
        <w:pStyle w:val="RegularMatterTevta"/>
        <w:bidi w:val="0"/>
      </w:pPr>
    </w:p>
    <w:p w:rsidR="00E02EA9" w:rsidRPr="00E02EA9" w:rsidRDefault="00E02EA9" w:rsidP="00E02EA9">
      <w:pPr>
        <w:pStyle w:val="RegularMatterTevta"/>
        <w:bidi w:val="0"/>
      </w:pPr>
    </w:p>
    <w:p w:rsidR="00F96D94" w:rsidRPr="007260A4" w:rsidRDefault="00F96D94" w:rsidP="00E02EA9">
      <w:pPr>
        <w:pStyle w:val="SubHeadingwithNumbers3"/>
        <w:bidi w:val="0"/>
      </w:pPr>
      <w:r w:rsidRPr="007260A4">
        <w:lastRenderedPageBreak/>
        <w:t>Safety measures</w:t>
      </w:r>
    </w:p>
    <w:p w:rsidR="00F96D94" w:rsidRPr="00E02EA9" w:rsidRDefault="00F96D94" w:rsidP="00E02EA9">
      <w:pPr>
        <w:pStyle w:val="RegularMatterTevta"/>
        <w:bidi w:val="0"/>
      </w:pPr>
      <w:r w:rsidRPr="00E02EA9">
        <w:t>Safety measures for responding to emergencies are essential to ensure the well-being of individuals, minimize damage, and provide an effective and coordinated response. Here are key safety measures to follow during emergencies:</w:t>
      </w:r>
    </w:p>
    <w:p w:rsidR="00F96D94" w:rsidRPr="00963365" w:rsidRDefault="00F96D94" w:rsidP="00E02EA9">
      <w:pPr>
        <w:pStyle w:val="SubHeadingTevta"/>
        <w:bidi w:val="0"/>
      </w:pPr>
      <w:r w:rsidRPr="00963365">
        <w:t>Stay Calm and Assess the Situation</w:t>
      </w:r>
    </w:p>
    <w:p w:rsidR="00F96D94" w:rsidRPr="00963365" w:rsidRDefault="00F96D94" w:rsidP="00A624B2">
      <w:pPr>
        <w:pStyle w:val="RegularMatterTevta"/>
        <w:numPr>
          <w:ilvl w:val="0"/>
          <w:numId w:val="76"/>
        </w:numPr>
        <w:bidi w:val="0"/>
      </w:pPr>
      <w:r w:rsidRPr="00963365">
        <w:rPr>
          <w:b/>
          <w:bCs/>
        </w:rPr>
        <w:t>Stay calm</w:t>
      </w:r>
      <w:r w:rsidRPr="00963365">
        <w:t xml:space="preserve"> to think clearly and make better decisions.</w:t>
      </w:r>
    </w:p>
    <w:p w:rsidR="00F96D94" w:rsidRPr="00963365" w:rsidRDefault="00F96D94" w:rsidP="00A624B2">
      <w:pPr>
        <w:pStyle w:val="RegularMatterTevta"/>
        <w:numPr>
          <w:ilvl w:val="0"/>
          <w:numId w:val="76"/>
        </w:numPr>
        <w:bidi w:val="0"/>
      </w:pPr>
      <w:r w:rsidRPr="00963365">
        <w:rPr>
          <w:b/>
          <w:bCs/>
        </w:rPr>
        <w:t>Evaluate the emergency</w:t>
      </w:r>
      <w:r w:rsidRPr="00963365">
        <w:t>: Identify the type of emergency (fire, medical, natural disaster, etc.).</w:t>
      </w:r>
    </w:p>
    <w:p w:rsidR="00F96D94" w:rsidRPr="00963365" w:rsidRDefault="00F96D94" w:rsidP="00A624B2">
      <w:pPr>
        <w:pStyle w:val="RegularMatterTevta"/>
        <w:numPr>
          <w:ilvl w:val="0"/>
          <w:numId w:val="76"/>
        </w:numPr>
        <w:bidi w:val="0"/>
      </w:pPr>
      <w:r w:rsidRPr="00963365">
        <w:rPr>
          <w:b/>
          <w:bCs/>
        </w:rPr>
        <w:t>Ensure your own safety</w:t>
      </w:r>
      <w:r w:rsidRPr="00963365">
        <w:t xml:space="preserve"> before helping others, especially if the situation involves hazards (fire, electricity, etc.).</w:t>
      </w:r>
    </w:p>
    <w:p w:rsidR="00F96D94" w:rsidRPr="00963365" w:rsidRDefault="00F96D94" w:rsidP="00E02EA9">
      <w:pPr>
        <w:pStyle w:val="SubHeadingTevta"/>
        <w:bidi w:val="0"/>
      </w:pPr>
      <w:r w:rsidRPr="00963365">
        <w:t>Alert Authorities</w:t>
      </w:r>
    </w:p>
    <w:p w:rsidR="00F96D94" w:rsidRPr="00963365" w:rsidRDefault="00F96D94" w:rsidP="00A624B2">
      <w:pPr>
        <w:pStyle w:val="RegularMatterTevta"/>
        <w:numPr>
          <w:ilvl w:val="0"/>
          <w:numId w:val="77"/>
        </w:numPr>
        <w:bidi w:val="0"/>
      </w:pPr>
      <w:r>
        <w:rPr>
          <w:b/>
          <w:bCs/>
        </w:rPr>
        <w:t>Call emergency services (1122</w:t>
      </w:r>
      <w:r w:rsidRPr="00963365">
        <w:rPr>
          <w:b/>
          <w:bCs/>
        </w:rPr>
        <w:t xml:space="preserve"> or local equivalent)</w:t>
      </w:r>
      <w:r w:rsidRPr="00963365">
        <w:t xml:space="preserve"> for help, and provide specific details (location, nature of the emergency, number of people affected).</w:t>
      </w:r>
    </w:p>
    <w:p w:rsidR="00F96D94" w:rsidRPr="00963365" w:rsidRDefault="00F96D94" w:rsidP="00A624B2">
      <w:pPr>
        <w:pStyle w:val="RegularMatterTevta"/>
        <w:numPr>
          <w:ilvl w:val="0"/>
          <w:numId w:val="77"/>
        </w:numPr>
        <w:bidi w:val="0"/>
      </w:pPr>
      <w:r w:rsidRPr="00963365">
        <w:t xml:space="preserve">If you're in a building, use the </w:t>
      </w:r>
      <w:r w:rsidRPr="00963365">
        <w:rPr>
          <w:b/>
          <w:bCs/>
        </w:rPr>
        <w:t>emergency alert system</w:t>
      </w:r>
      <w:r w:rsidRPr="00963365">
        <w:t xml:space="preserve"> to notify others if needed.</w:t>
      </w:r>
    </w:p>
    <w:p w:rsidR="00F96D94" w:rsidRPr="00963365" w:rsidRDefault="00F96D94" w:rsidP="00E02EA9">
      <w:pPr>
        <w:pStyle w:val="SubHeadingTevta"/>
        <w:bidi w:val="0"/>
      </w:pPr>
      <w:r w:rsidRPr="00963365">
        <w:t>Follow Established Emergency Protocols</w:t>
      </w:r>
    </w:p>
    <w:p w:rsidR="00F96D94" w:rsidRPr="00963365" w:rsidRDefault="00F96D94" w:rsidP="00A624B2">
      <w:pPr>
        <w:pStyle w:val="RegularMatterTevta"/>
        <w:numPr>
          <w:ilvl w:val="0"/>
          <w:numId w:val="78"/>
        </w:numPr>
        <w:bidi w:val="0"/>
      </w:pPr>
      <w:r w:rsidRPr="00963365">
        <w:rPr>
          <w:b/>
          <w:bCs/>
        </w:rPr>
        <w:t>Know the emergency procedures</w:t>
      </w:r>
      <w:r w:rsidRPr="00963365">
        <w:t xml:space="preserve"> for the building or area you're in (evacuation plans, fire exits, and first aid protocols).</w:t>
      </w:r>
    </w:p>
    <w:p w:rsidR="00F96D94" w:rsidRPr="00963365" w:rsidRDefault="00F96D94" w:rsidP="00A624B2">
      <w:pPr>
        <w:pStyle w:val="RegularMatterTevta"/>
        <w:numPr>
          <w:ilvl w:val="0"/>
          <w:numId w:val="78"/>
        </w:numPr>
        <w:bidi w:val="0"/>
      </w:pPr>
      <w:r w:rsidRPr="00963365">
        <w:rPr>
          <w:b/>
          <w:bCs/>
        </w:rPr>
        <w:t>Activate alarms</w:t>
      </w:r>
      <w:r w:rsidRPr="00963365">
        <w:t xml:space="preserve"> if necessary (e.g., fire alarms, gas leak detectors).</w:t>
      </w:r>
    </w:p>
    <w:p w:rsidR="00F96D94" w:rsidRPr="00963365" w:rsidRDefault="00F96D94" w:rsidP="00A624B2">
      <w:pPr>
        <w:pStyle w:val="RegularMatterTevta"/>
        <w:numPr>
          <w:ilvl w:val="0"/>
          <w:numId w:val="78"/>
        </w:numPr>
        <w:bidi w:val="0"/>
      </w:pPr>
      <w:r w:rsidRPr="00963365">
        <w:rPr>
          <w:b/>
          <w:bCs/>
        </w:rPr>
        <w:t>Use emergency exits</w:t>
      </w:r>
      <w:r w:rsidRPr="00963365">
        <w:t xml:space="preserve"> rather than elevators during evacuations.</w:t>
      </w:r>
    </w:p>
    <w:p w:rsidR="00F96D94" w:rsidRPr="00963365" w:rsidRDefault="00F96D94" w:rsidP="00E02EA9">
      <w:pPr>
        <w:pStyle w:val="SubHeadingTevta"/>
        <w:bidi w:val="0"/>
      </w:pPr>
      <w:r w:rsidRPr="00963365">
        <w:t>Personal Protective Equipment (PPE)</w:t>
      </w:r>
    </w:p>
    <w:p w:rsidR="00F96D94" w:rsidRPr="00963365" w:rsidRDefault="00F96D94" w:rsidP="00A624B2">
      <w:pPr>
        <w:pStyle w:val="RegularMatterTevta"/>
        <w:numPr>
          <w:ilvl w:val="0"/>
          <w:numId w:val="79"/>
        </w:numPr>
        <w:bidi w:val="0"/>
      </w:pPr>
      <w:r w:rsidRPr="00963365">
        <w:rPr>
          <w:b/>
          <w:bCs/>
        </w:rPr>
        <w:t>Wear PPE</w:t>
      </w:r>
      <w:r w:rsidRPr="00963365">
        <w:t xml:space="preserve"> (masks, gloves, helmets, goggles, or other protective gear) if needed, especially in situations involving hazardous materials or infection risks (e.g., medical emergencies, fires, etc.).</w:t>
      </w:r>
    </w:p>
    <w:p w:rsidR="00F96D94" w:rsidRPr="00963365" w:rsidRDefault="00F96D94" w:rsidP="00E02EA9">
      <w:pPr>
        <w:pStyle w:val="SubHeadingTevta"/>
        <w:bidi w:val="0"/>
      </w:pPr>
      <w:r w:rsidRPr="00963365">
        <w:t>Evacuate Safely</w:t>
      </w:r>
    </w:p>
    <w:p w:rsidR="00F96D94" w:rsidRPr="00963365" w:rsidRDefault="00F96D94" w:rsidP="00A624B2">
      <w:pPr>
        <w:pStyle w:val="RegularMatterTevta"/>
        <w:numPr>
          <w:ilvl w:val="0"/>
          <w:numId w:val="79"/>
        </w:numPr>
        <w:bidi w:val="0"/>
      </w:pPr>
      <w:r w:rsidRPr="00963365">
        <w:t xml:space="preserve">Follow the </w:t>
      </w:r>
      <w:r w:rsidRPr="00963365">
        <w:rPr>
          <w:b/>
          <w:bCs/>
        </w:rPr>
        <w:t>evacuation plan</w:t>
      </w:r>
      <w:r w:rsidRPr="00963365">
        <w:t xml:space="preserve"> and use </w:t>
      </w:r>
      <w:r w:rsidRPr="00963365">
        <w:rPr>
          <w:b/>
          <w:bCs/>
        </w:rPr>
        <w:t>designated routes</w:t>
      </w:r>
      <w:r w:rsidRPr="00963365">
        <w:t>.</w:t>
      </w:r>
    </w:p>
    <w:p w:rsidR="00F96D94" w:rsidRPr="00963365" w:rsidRDefault="00F96D94" w:rsidP="00A624B2">
      <w:pPr>
        <w:pStyle w:val="RegularMatterTevta"/>
        <w:numPr>
          <w:ilvl w:val="0"/>
          <w:numId w:val="79"/>
        </w:numPr>
        <w:bidi w:val="0"/>
      </w:pPr>
      <w:r w:rsidRPr="00963365">
        <w:t xml:space="preserve">Assist </w:t>
      </w:r>
      <w:r w:rsidRPr="00963365">
        <w:rPr>
          <w:b/>
          <w:bCs/>
        </w:rPr>
        <w:t>vulnerable individuals</w:t>
      </w:r>
      <w:r w:rsidRPr="00963365">
        <w:t xml:space="preserve"> (children, elderly, or people with disabilities) in evacuations.</w:t>
      </w:r>
    </w:p>
    <w:p w:rsidR="00F96D94" w:rsidRPr="00963365" w:rsidRDefault="00F96D94" w:rsidP="00A624B2">
      <w:pPr>
        <w:pStyle w:val="RegularMatterTevta"/>
        <w:numPr>
          <w:ilvl w:val="0"/>
          <w:numId w:val="79"/>
        </w:numPr>
        <w:bidi w:val="0"/>
      </w:pPr>
      <w:r w:rsidRPr="00963365">
        <w:t>Avoid overcrowding exits to ensure efficient movement.</w:t>
      </w:r>
    </w:p>
    <w:p w:rsidR="00F96D94" w:rsidRPr="00963365" w:rsidRDefault="00F96D94" w:rsidP="00A624B2">
      <w:pPr>
        <w:pStyle w:val="RegularMatterTevta"/>
        <w:numPr>
          <w:ilvl w:val="0"/>
          <w:numId w:val="79"/>
        </w:numPr>
        <w:bidi w:val="0"/>
      </w:pPr>
      <w:r w:rsidRPr="00963365">
        <w:t xml:space="preserve">If applicable, </w:t>
      </w:r>
      <w:r w:rsidRPr="00963365">
        <w:rPr>
          <w:b/>
          <w:bCs/>
        </w:rPr>
        <w:t>check for injuries</w:t>
      </w:r>
      <w:r w:rsidRPr="00963365">
        <w:t xml:space="preserve"> and assist the injured in evacuating if possible.</w:t>
      </w:r>
    </w:p>
    <w:p w:rsidR="00F96D94" w:rsidRPr="00963365" w:rsidRDefault="00F96D94" w:rsidP="00E02EA9">
      <w:pPr>
        <w:pStyle w:val="SubHeadingTevta"/>
        <w:bidi w:val="0"/>
      </w:pPr>
      <w:r w:rsidRPr="00963365">
        <w:t>Provide First Aid (if trained)</w:t>
      </w:r>
    </w:p>
    <w:p w:rsidR="00F96D94" w:rsidRPr="00963365" w:rsidRDefault="00F96D94" w:rsidP="00A624B2">
      <w:pPr>
        <w:pStyle w:val="RegularMatterTevta"/>
        <w:numPr>
          <w:ilvl w:val="0"/>
          <w:numId w:val="80"/>
        </w:numPr>
        <w:bidi w:val="0"/>
      </w:pPr>
      <w:r w:rsidRPr="00963365">
        <w:rPr>
          <w:b/>
          <w:bCs/>
        </w:rPr>
        <w:t>Administer first aid</w:t>
      </w:r>
      <w:r w:rsidRPr="00963365">
        <w:t xml:space="preserve"> to injured individuals while waiting for emergency responders, if you are trained.</w:t>
      </w:r>
    </w:p>
    <w:p w:rsidR="00F96D94" w:rsidRPr="00963365" w:rsidRDefault="00F96D94" w:rsidP="00A624B2">
      <w:pPr>
        <w:pStyle w:val="RegularMatterTevta"/>
        <w:numPr>
          <w:ilvl w:val="0"/>
          <w:numId w:val="80"/>
        </w:numPr>
        <w:bidi w:val="0"/>
      </w:pPr>
      <w:r w:rsidRPr="00963365">
        <w:rPr>
          <w:b/>
          <w:bCs/>
        </w:rPr>
        <w:t>Perform CPR</w:t>
      </w:r>
      <w:r w:rsidRPr="00963365">
        <w:t xml:space="preserve"> on individuals who are unresponsive and not breathing, if you are trained.</w:t>
      </w:r>
    </w:p>
    <w:p w:rsidR="00F96D94" w:rsidRPr="00963365" w:rsidRDefault="00F96D94" w:rsidP="00A624B2">
      <w:pPr>
        <w:pStyle w:val="RegularMatterTevta"/>
        <w:numPr>
          <w:ilvl w:val="0"/>
          <w:numId w:val="80"/>
        </w:numPr>
        <w:bidi w:val="0"/>
      </w:pPr>
      <w:r w:rsidRPr="00963365">
        <w:rPr>
          <w:b/>
          <w:bCs/>
        </w:rPr>
        <w:t>Stop bleeding</w:t>
      </w:r>
      <w:r w:rsidRPr="00963365">
        <w:t xml:space="preserve"> by applying pressure or using bandages, if necessary.</w:t>
      </w:r>
    </w:p>
    <w:p w:rsidR="00F96D94" w:rsidRPr="00963365" w:rsidRDefault="00F96D94" w:rsidP="00E02EA9">
      <w:pPr>
        <w:pStyle w:val="SubHeadingTevta"/>
        <w:bidi w:val="0"/>
      </w:pPr>
      <w:r w:rsidRPr="00963365">
        <w:t>Keep a Safe Distance from Hazards</w:t>
      </w:r>
    </w:p>
    <w:p w:rsidR="00F96D94" w:rsidRPr="00963365" w:rsidRDefault="00F96D94" w:rsidP="00A624B2">
      <w:pPr>
        <w:pStyle w:val="RegularMatterTevta"/>
        <w:numPr>
          <w:ilvl w:val="0"/>
          <w:numId w:val="81"/>
        </w:numPr>
        <w:bidi w:val="0"/>
      </w:pPr>
      <w:r w:rsidRPr="00963365">
        <w:t xml:space="preserve">Maintain a safe distance from the </w:t>
      </w:r>
      <w:r w:rsidRPr="00963365">
        <w:rPr>
          <w:b/>
          <w:bCs/>
        </w:rPr>
        <w:t>emergency site</w:t>
      </w:r>
      <w:r w:rsidRPr="00963365">
        <w:t>, especially if there are chemical, electrical, or fire-related hazards.</w:t>
      </w:r>
    </w:p>
    <w:p w:rsidR="00F96D94" w:rsidRPr="00963365" w:rsidRDefault="00F96D94" w:rsidP="00A624B2">
      <w:pPr>
        <w:pStyle w:val="RegularMatterTevta"/>
        <w:numPr>
          <w:ilvl w:val="0"/>
          <w:numId w:val="81"/>
        </w:numPr>
        <w:bidi w:val="0"/>
      </w:pPr>
      <w:r w:rsidRPr="00963365">
        <w:t>If it’s a natural disaster (e.g., earthquake, tornado), follow the specific safety measures (duck and cover during an earthquake, shelter in place during a tornado, etc.).</w:t>
      </w:r>
    </w:p>
    <w:p w:rsidR="00F96D94" w:rsidRPr="00963365" w:rsidRDefault="00F96D94" w:rsidP="00E02EA9">
      <w:pPr>
        <w:pStyle w:val="SubHeadingTevta"/>
        <w:bidi w:val="0"/>
      </w:pPr>
      <w:r w:rsidRPr="00963365">
        <w:t>Stay Informed</w:t>
      </w:r>
    </w:p>
    <w:p w:rsidR="00F96D94" w:rsidRPr="00963365" w:rsidRDefault="00F96D94" w:rsidP="00A624B2">
      <w:pPr>
        <w:pStyle w:val="RegularMatterTevta"/>
        <w:numPr>
          <w:ilvl w:val="0"/>
          <w:numId w:val="82"/>
        </w:numPr>
        <w:bidi w:val="0"/>
      </w:pPr>
      <w:r w:rsidRPr="00963365">
        <w:rPr>
          <w:b/>
          <w:bCs/>
        </w:rPr>
        <w:t>Listen to official updates</w:t>
      </w:r>
      <w:r w:rsidRPr="00963365">
        <w:t xml:space="preserve"> through radios, apps, or emergency alert systems.</w:t>
      </w:r>
    </w:p>
    <w:p w:rsidR="00F96D94" w:rsidRPr="00963365" w:rsidRDefault="00F96D94" w:rsidP="00A624B2">
      <w:pPr>
        <w:pStyle w:val="RegularMatterTevta"/>
        <w:numPr>
          <w:ilvl w:val="0"/>
          <w:numId w:val="82"/>
        </w:numPr>
        <w:bidi w:val="0"/>
      </w:pPr>
      <w:r w:rsidRPr="00963365">
        <w:t xml:space="preserve">Keep a </w:t>
      </w:r>
      <w:r w:rsidRPr="00963365">
        <w:rPr>
          <w:b/>
          <w:bCs/>
        </w:rPr>
        <w:t>battery-powered radio</w:t>
      </w:r>
      <w:r w:rsidRPr="00963365">
        <w:t xml:space="preserve"> or a </w:t>
      </w:r>
      <w:r w:rsidRPr="00963365">
        <w:rPr>
          <w:b/>
          <w:bCs/>
        </w:rPr>
        <w:t>charged mobile device</w:t>
      </w:r>
      <w:r w:rsidRPr="00963365">
        <w:t xml:space="preserve"> on hand to stay updated on evacuation instructions or safety alerts.</w:t>
      </w:r>
    </w:p>
    <w:p w:rsidR="00F96D94" w:rsidRPr="00963365" w:rsidRDefault="00F96D94" w:rsidP="00E02EA9">
      <w:pPr>
        <w:pStyle w:val="SubHeadingTevta"/>
        <w:bidi w:val="0"/>
      </w:pPr>
      <w:r w:rsidRPr="00963365">
        <w:t>Coordinate with Others</w:t>
      </w:r>
    </w:p>
    <w:p w:rsidR="00F96D94" w:rsidRPr="00963365" w:rsidRDefault="00F96D94" w:rsidP="00A624B2">
      <w:pPr>
        <w:pStyle w:val="RegularMatterTevta"/>
        <w:numPr>
          <w:ilvl w:val="0"/>
          <w:numId w:val="83"/>
        </w:numPr>
        <w:bidi w:val="0"/>
      </w:pPr>
      <w:r w:rsidRPr="00963365">
        <w:t>Communicate effectively with others to prevent confusion and to ensure an orderly evacuation or response.</w:t>
      </w:r>
    </w:p>
    <w:p w:rsidR="00F96D94" w:rsidRDefault="00F96D94" w:rsidP="00A624B2">
      <w:pPr>
        <w:pStyle w:val="RegularMatterTevta"/>
        <w:numPr>
          <w:ilvl w:val="0"/>
          <w:numId w:val="83"/>
        </w:numPr>
        <w:bidi w:val="0"/>
      </w:pPr>
      <w:r w:rsidRPr="00963365">
        <w:t xml:space="preserve">If possible, have </w:t>
      </w:r>
      <w:r w:rsidRPr="00963365">
        <w:rPr>
          <w:b/>
          <w:bCs/>
        </w:rPr>
        <w:t>designated safety officers or responders</w:t>
      </w:r>
      <w:r w:rsidRPr="00963365">
        <w:t xml:space="preserve"> for guidance in large groups or workplaces.</w:t>
      </w:r>
    </w:p>
    <w:p w:rsidR="00E44CD3" w:rsidRDefault="00E44CD3" w:rsidP="00E44CD3">
      <w:pPr>
        <w:pStyle w:val="RegularMatterTevta"/>
        <w:bidi w:val="0"/>
      </w:pPr>
    </w:p>
    <w:p w:rsidR="00E44CD3" w:rsidRDefault="00E44CD3" w:rsidP="00E44CD3">
      <w:pPr>
        <w:pStyle w:val="RegularMatterTevta"/>
        <w:bidi w:val="0"/>
      </w:pPr>
    </w:p>
    <w:p w:rsidR="00E44CD3" w:rsidRPr="00963365" w:rsidRDefault="00E44CD3" w:rsidP="00E44CD3">
      <w:pPr>
        <w:pStyle w:val="RegularMatterTevta"/>
        <w:bidi w:val="0"/>
      </w:pPr>
    </w:p>
    <w:p w:rsidR="00F96D94" w:rsidRPr="00963365" w:rsidRDefault="00F96D94" w:rsidP="00E02EA9">
      <w:pPr>
        <w:pStyle w:val="SubHeadingTevta"/>
        <w:bidi w:val="0"/>
      </w:pPr>
      <w:r w:rsidRPr="00963365">
        <w:lastRenderedPageBreak/>
        <w:t>Return Only When It Is Safe</w:t>
      </w:r>
    </w:p>
    <w:p w:rsidR="00F96D94" w:rsidRPr="00963365" w:rsidRDefault="00F96D94" w:rsidP="00A624B2">
      <w:pPr>
        <w:pStyle w:val="RegularMatterTevta"/>
        <w:numPr>
          <w:ilvl w:val="0"/>
          <w:numId w:val="84"/>
        </w:numPr>
        <w:bidi w:val="0"/>
      </w:pPr>
      <w:r w:rsidRPr="00963365">
        <w:t xml:space="preserve">Do not re-enter evacuated areas until </w:t>
      </w:r>
      <w:r w:rsidRPr="00963365">
        <w:rPr>
          <w:b/>
          <w:bCs/>
        </w:rPr>
        <w:t>officials declare it safe</w:t>
      </w:r>
      <w:r w:rsidRPr="00963365">
        <w:t>.</w:t>
      </w:r>
    </w:p>
    <w:p w:rsidR="00F96D94" w:rsidRPr="00963365" w:rsidRDefault="00F96D94" w:rsidP="00A624B2">
      <w:pPr>
        <w:pStyle w:val="RegularMatterTevta"/>
        <w:numPr>
          <w:ilvl w:val="0"/>
          <w:numId w:val="84"/>
        </w:numPr>
        <w:bidi w:val="0"/>
      </w:pPr>
      <w:r w:rsidRPr="00963365">
        <w:t>Be cautious of secondary hazards (e.g., aftershocks following an earthquake, gas leaks, or downed power lines).</w:t>
      </w:r>
    </w:p>
    <w:p w:rsidR="00F96D94" w:rsidRPr="00963365" w:rsidRDefault="00F96D94" w:rsidP="00E02EA9">
      <w:pPr>
        <w:pStyle w:val="SubHeadingTevta"/>
        <w:bidi w:val="0"/>
      </w:pPr>
      <w:r w:rsidRPr="00963365">
        <w:t>Post-Emergency Follow-Up</w:t>
      </w:r>
    </w:p>
    <w:p w:rsidR="00F96D94" w:rsidRPr="00963365" w:rsidRDefault="00F96D94" w:rsidP="00A624B2">
      <w:pPr>
        <w:pStyle w:val="RegularMatterTevta"/>
        <w:numPr>
          <w:ilvl w:val="0"/>
          <w:numId w:val="85"/>
        </w:numPr>
        <w:bidi w:val="0"/>
      </w:pPr>
      <w:r w:rsidRPr="00963365">
        <w:rPr>
          <w:b/>
          <w:bCs/>
        </w:rPr>
        <w:t>Provide support</w:t>
      </w:r>
      <w:r w:rsidRPr="00963365">
        <w:t xml:space="preserve"> for mental and emotional recovery after a traumatic event.</w:t>
      </w:r>
    </w:p>
    <w:p w:rsidR="00F96D94" w:rsidRPr="00963365" w:rsidRDefault="00F96D94" w:rsidP="00A624B2">
      <w:pPr>
        <w:pStyle w:val="RegularMatterTevta"/>
        <w:numPr>
          <w:ilvl w:val="0"/>
          <w:numId w:val="85"/>
        </w:numPr>
        <w:bidi w:val="0"/>
      </w:pPr>
      <w:r w:rsidRPr="00963365">
        <w:rPr>
          <w:b/>
          <w:bCs/>
        </w:rPr>
        <w:t>Review</w:t>
      </w:r>
      <w:r w:rsidRPr="00963365">
        <w:t xml:space="preserve"> the emergency response procedures for future improvements.</w:t>
      </w:r>
    </w:p>
    <w:p w:rsidR="00F96D94" w:rsidRPr="00963365" w:rsidRDefault="00F96D94" w:rsidP="00A624B2">
      <w:pPr>
        <w:pStyle w:val="RegularMatterTevta"/>
        <w:numPr>
          <w:ilvl w:val="0"/>
          <w:numId w:val="85"/>
        </w:numPr>
        <w:bidi w:val="0"/>
      </w:pPr>
      <w:r w:rsidRPr="00963365">
        <w:t>Report any hazards or safety concerns that were identified during the emergency.</w:t>
      </w:r>
    </w:p>
    <w:p w:rsidR="00F96D94" w:rsidRPr="00963365" w:rsidRDefault="00F96D94" w:rsidP="00E02EA9">
      <w:pPr>
        <w:pStyle w:val="RegularMatterTevta"/>
        <w:bidi w:val="0"/>
      </w:pPr>
      <w:r w:rsidRPr="00963365">
        <w:t>Following these safety measures can help mitigate risks and ensure the best possible outcome during emergencies. Always prioritize human safety and well-being.</w:t>
      </w:r>
    </w:p>
    <w:p w:rsidR="00F96D94" w:rsidRPr="00015D73" w:rsidRDefault="00F96D94" w:rsidP="00E44CD3">
      <w:pPr>
        <w:pStyle w:val="SubHeadingwithNumbers3"/>
        <w:bidi w:val="0"/>
      </w:pPr>
      <w:r w:rsidRPr="00015D73">
        <w:t>Types of work site Hazards</w:t>
      </w:r>
    </w:p>
    <w:p w:rsidR="00F96D94" w:rsidRPr="007260A4" w:rsidRDefault="00F96D94" w:rsidP="00E44CD3">
      <w:pPr>
        <w:pStyle w:val="RegularMatterTevta"/>
        <w:bidi w:val="0"/>
      </w:pPr>
      <w:r w:rsidRPr="007260A4">
        <w:t xml:space="preserve">When responding to emergencies at a work site, various hazards can present risks to both responders and individuals at the site. These hazards can vary depending on the type of emergency, the nature of the workplace, and the materials or machinery involved. Here are some common </w:t>
      </w:r>
      <w:r w:rsidRPr="007260A4">
        <w:rPr>
          <w:b/>
          <w:bCs/>
        </w:rPr>
        <w:t>types of work site hazards</w:t>
      </w:r>
      <w:r w:rsidRPr="007260A4">
        <w:t xml:space="preserve"> that might be encountered during an emergency response:</w:t>
      </w:r>
    </w:p>
    <w:p w:rsidR="00F96D94" w:rsidRPr="007260A4" w:rsidRDefault="00F96D94" w:rsidP="00E44CD3">
      <w:pPr>
        <w:pStyle w:val="SubHeadingTevta"/>
        <w:bidi w:val="0"/>
      </w:pPr>
      <w:r w:rsidRPr="007260A4">
        <w:t>Chemical Hazards</w:t>
      </w:r>
    </w:p>
    <w:p w:rsidR="00F96D94" w:rsidRPr="007260A4" w:rsidRDefault="00F96D94" w:rsidP="00A624B2">
      <w:pPr>
        <w:pStyle w:val="RegularMatterTevta"/>
        <w:numPr>
          <w:ilvl w:val="0"/>
          <w:numId w:val="86"/>
        </w:numPr>
        <w:bidi w:val="0"/>
      </w:pPr>
      <w:r w:rsidRPr="007260A4">
        <w:rPr>
          <w:b/>
          <w:bCs/>
        </w:rPr>
        <w:t>Toxic or hazardous substances</w:t>
      </w:r>
      <w:r w:rsidRPr="007260A4">
        <w:t xml:space="preserve"> (e.g., chemicals, pesticides, cleaning agents) can pose significant risks if they are spilled, leaked, or ignited.</w:t>
      </w:r>
    </w:p>
    <w:p w:rsidR="00F96D94" w:rsidRPr="007260A4" w:rsidRDefault="00F96D94" w:rsidP="00A624B2">
      <w:pPr>
        <w:pStyle w:val="RegularMatterTevta"/>
        <w:numPr>
          <w:ilvl w:val="0"/>
          <w:numId w:val="86"/>
        </w:numPr>
        <w:bidi w:val="0"/>
      </w:pPr>
      <w:r w:rsidRPr="007260A4">
        <w:rPr>
          <w:b/>
          <w:bCs/>
        </w:rPr>
        <w:t>Exposure to fumes, vapors, or dust</w:t>
      </w:r>
      <w:r w:rsidRPr="007260A4">
        <w:t xml:space="preserve"> can cause respiratory issues, burns, or poisoning.</w:t>
      </w:r>
    </w:p>
    <w:p w:rsidR="00F96D94" w:rsidRPr="007260A4" w:rsidRDefault="00F96D94" w:rsidP="00A624B2">
      <w:pPr>
        <w:pStyle w:val="RegularMatterTevta"/>
        <w:numPr>
          <w:ilvl w:val="0"/>
          <w:numId w:val="86"/>
        </w:numPr>
        <w:bidi w:val="0"/>
      </w:pPr>
      <w:r w:rsidRPr="007260A4">
        <w:rPr>
          <w:b/>
          <w:bCs/>
        </w:rPr>
        <w:t>Corrosive substances</w:t>
      </w:r>
      <w:r w:rsidRPr="007260A4">
        <w:t xml:space="preserve"> can cause chemical burns to skin, eyes, or respiratory systems.</w:t>
      </w:r>
    </w:p>
    <w:p w:rsidR="00F96D94" w:rsidRPr="007260A4" w:rsidRDefault="00F96D94" w:rsidP="00A624B2">
      <w:pPr>
        <w:pStyle w:val="RegularMatterTevta"/>
        <w:numPr>
          <w:ilvl w:val="0"/>
          <w:numId w:val="86"/>
        </w:numPr>
        <w:bidi w:val="0"/>
      </w:pPr>
      <w:r w:rsidRPr="007260A4">
        <w:rPr>
          <w:b/>
          <w:bCs/>
        </w:rPr>
        <w:t>Flammable liquids or gases</w:t>
      </w:r>
      <w:r w:rsidRPr="007260A4">
        <w:t xml:space="preserve"> can catch fire or explode, posing a serious danger.</w:t>
      </w:r>
    </w:p>
    <w:p w:rsidR="00F96D94" w:rsidRPr="007260A4" w:rsidRDefault="00F96D94" w:rsidP="00A624B2">
      <w:pPr>
        <w:pStyle w:val="RegularMatterTevta"/>
        <w:numPr>
          <w:ilvl w:val="0"/>
          <w:numId w:val="86"/>
        </w:numPr>
        <w:bidi w:val="0"/>
      </w:pPr>
      <w:r w:rsidRPr="007260A4">
        <w:rPr>
          <w:b/>
          <w:bCs/>
        </w:rPr>
        <w:t>Response Tip:</w:t>
      </w:r>
      <w:r w:rsidRPr="007260A4">
        <w:t xml:space="preserve"> Ensure proper </w:t>
      </w:r>
      <w:r w:rsidRPr="007260A4">
        <w:rPr>
          <w:b/>
          <w:bCs/>
        </w:rPr>
        <w:t>PPE (personal protective equipment)</w:t>
      </w:r>
      <w:r w:rsidRPr="007260A4">
        <w:t xml:space="preserve"> like gloves, masks, goggles, or full-body suits are worn when dealing with chemical spills or leaks. Follow material safety data sheets (MSDS) for handling chemicals.</w:t>
      </w:r>
    </w:p>
    <w:p w:rsidR="00F96D94" w:rsidRPr="007260A4" w:rsidRDefault="00F96D94" w:rsidP="00FB4A77">
      <w:pPr>
        <w:pStyle w:val="SubHeadingTevta"/>
        <w:bidi w:val="0"/>
      </w:pPr>
      <w:r w:rsidRPr="007260A4">
        <w:t>Fire and Explosion Hazards</w:t>
      </w:r>
    </w:p>
    <w:p w:rsidR="00F96D94" w:rsidRPr="007260A4" w:rsidRDefault="00F96D94" w:rsidP="00E44CD3">
      <w:pPr>
        <w:pStyle w:val="RegularMatterTevta"/>
        <w:bidi w:val="0"/>
      </w:pPr>
      <w:r w:rsidRPr="007260A4">
        <w:t>Fires can break out from electrical malfunctions, chemical reactions, or improper handling of flammable materials.</w:t>
      </w:r>
    </w:p>
    <w:p w:rsidR="00F96D94" w:rsidRPr="007260A4" w:rsidRDefault="00F96D94" w:rsidP="00A624B2">
      <w:pPr>
        <w:pStyle w:val="RegularMatterTevta"/>
        <w:numPr>
          <w:ilvl w:val="0"/>
          <w:numId w:val="87"/>
        </w:numPr>
        <w:bidi w:val="0"/>
      </w:pPr>
      <w:r w:rsidRPr="007260A4">
        <w:rPr>
          <w:b/>
          <w:bCs/>
        </w:rPr>
        <w:t>Explosive substances</w:t>
      </w:r>
      <w:r w:rsidRPr="007260A4">
        <w:t xml:space="preserve"> or </w:t>
      </w:r>
      <w:r w:rsidRPr="007260A4">
        <w:rPr>
          <w:b/>
          <w:bCs/>
        </w:rPr>
        <w:t>gas leaks</w:t>
      </w:r>
      <w:r w:rsidRPr="007260A4">
        <w:t xml:space="preserve"> can lead to dangerous blasts or fires.</w:t>
      </w:r>
    </w:p>
    <w:p w:rsidR="00F96D94" w:rsidRPr="007260A4" w:rsidRDefault="00F96D94" w:rsidP="00A624B2">
      <w:pPr>
        <w:pStyle w:val="RegularMatterTevta"/>
        <w:numPr>
          <w:ilvl w:val="0"/>
          <w:numId w:val="87"/>
        </w:numPr>
        <w:bidi w:val="0"/>
      </w:pPr>
      <w:r w:rsidRPr="007260A4">
        <w:rPr>
          <w:b/>
          <w:bCs/>
        </w:rPr>
        <w:t>Smoke inhalation</w:t>
      </w:r>
      <w:r w:rsidRPr="007260A4">
        <w:t xml:space="preserve"> and burns are common injuries during fire-related emergencies.</w:t>
      </w:r>
    </w:p>
    <w:p w:rsidR="00F96D94" w:rsidRPr="007260A4" w:rsidRDefault="00F96D94" w:rsidP="00A624B2">
      <w:pPr>
        <w:pStyle w:val="RegularMatterTevta"/>
        <w:numPr>
          <w:ilvl w:val="0"/>
          <w:numId w:val="87"/>
        </w:numPr>
        <w:bidi w:val="0"/>
      </w:pPr>
      <w:r w:rsidRPr="007260A4">
        <w:rPr>
          <w:b/>
          <w:bCs/>
        </w:rPr>
        <w:t>Response Tip:</w:t>
      </w:r>
      <w:r w:rsidRPr="007260A4">
        <w:t xml:space="preserve"> Use </w:t>
      </w:r>
      <w:r w:rsidRPr="007260A4">
        <w:rPr>
          <w:b/>
          <w:bCs/>
        </w:rPr>
        <w:t>fire extinguishers</w:t>
      </w:r>
      <w:r w:rsidRPr="007260A4">
        <w:t xml:space="preserve"> or </w:t>
      </w:r>
      <w:r w:rsidRPr="007260A4">
        <w:rPr>
          <w:b/>
          <w:bCs/>
        </w:rPr>
        <w:t>sprinkler systems</w:t>
      </w:r>
      <w:r w:rsidRPr="007260A4">
        <w:t xml:space="preserve"> if trained, and evacuate quickly if the fire is large or uncontrollable. Know emergency evacuation routes and fire assembly points.</w:t>
      </w:r>
    </w:p>
    <w:p w:rsidR="00F96D94" w:rsidRPr="007260A4" w:rsidRDefault="00F96D94" w:rsidP="00A624B2">
      <w:pPr>
        <w:pStyle w:val="SubHeadingTevta"/>
        <w:numPr>
          <w:ilvl w:val="0"/>
          <w:numId w:val="87"/>
        </w:numPr>
        <w:bidi w:val="0"/>
      </w:pPr>
      <w:r w:rsidRPr="007260A4">
        <w:t>Electrical Hazards</w:t>
      </w:r>
    </w:p>
    <w:p w:rsidR="00F96D94" w:rsidRPr="007260A4" w:rsidRDefault="00F96D94" w:rsidP="00A624B2">
      <w:pPr>
        <w:pStyle w:val="RegularMatterTevta"/>
        <w:numPr>
          <w:ilvl w:val="0"/>
          <w:numId w:val="87"/>
        </w:numPr>
        <w:bidi w:val="0"/>
      </w:pPr>
      <w:r w:rsidRPr="007260A4">
        <w:rPr>
          <w:b/>
          <w:bCs/>
        </w:rPr>
        <w:t>Exposed electrical wires</w:t>
      </w:r>
      <w:r w:rsidRPr="007260A4">
        <w:t xml:space="preserve"> or damaged equipment can pose electrocution risks, especially when water or flammable materials are present.</w:t>
      </w:r>
    </w:p>
    <w:p w:rsidR="00F96D94" w:rsidRPr="007260A4" w:rsidRDefault="00F96D94" w:rsidP="00A624B2">
      <w:pPr>
        <w:pStyle w:val="RegularMatterTevta"/>
        <w:numPr>
          <w:ilvl w:val="0"/>
          <w:numId w:val="87"/>
        </w:numPr>
        <w:bidi w:val="0"/>
      </w:pPr>
      <w:r w:rsidRPr="007260A4">
        <w:t>Faulty wiring or electrical malfunctions may cause fires or explosions.</w:t>
      </w:r>
    </w:p>
    <w:p w:rsidR="00F96D94" w:rsidRPr="007260A4" w:rsidRDefault="00F96D94" w:rsidP="00A624B2">
      <w:pPr>
        <w:pStyle w:val="RegularMatterTevta"/>
        <w:numPr>
          <w:ilvl w:val="0"/>
          <w:numId w:val="87"/>
        </w:numPr>
        <w:bidi w:val="0"/>
      </w:pPr>
      <w:r w:rsidRPr="007260A4">
        <w:rPr>
          <w:b/>
          <w:bCs/>
        </w:rPr>
        <w:t>Response Tip:</w:t>
      </w:r>
      <w:r w:rsidRPr="007260A4">
        <w:t xml:space="preserve"> Ensure that all </w:t>
      </w:r>
      <w:r w:rsidRPr="007260A4">
        <w:rPr>
          <w:b/>
          <w:bCs/>
        </w:rPr>
        <w:t>electrical equipment</w:t>
      </w:r>
      <w:r w:rsidRPr="007260A4">
        <w:t xml:space="preserve"> is properly maintained. During an emergency, de-energize equipment if safe to do so, and avoid contact with exposed wires.</w:t>
      </w:r>
    </w:p>
    <w:p w:rsidR="00F96D94" w:rsidRPr="007260A4" w:rsidRDefault="00F96D94" w:rsidP="00FB4A77">
      <w:pPr>
        <w:pStyle w:val="SubHeadingTevta"/>
        <w:bidi w:val="0"/>
      </w:pPr>
      <w:r w:rsidRPr="007260A4">
        <w:t>Mechanical Hazards</w:t>
      </w:r>
    </w:p>
    <w:p w:rsidR="00F96D94" w:rsidRPr="007260A4" w:rsidRDefault="00F96D94" w:rsidP="00A624B2">
      <w:pPr>
        <w:pStyle w:val="RegularMatterTevta"/>
        <w:numPr>
          <w:ilvl w:val="0"/>
          <w:numId w:val="88"/>
        </w:numPr>
        <w:bidi w:val="0"/>
      </w:pPr>
      <w:r w:rsidRPr="007260A4">
        <w:rPr>
          <w:b/>
          <w:bCs/>
        </w:rPr>
        <w:t>Heavy machinery</w:t>
      </w:r>
      <w:r w:rsidRPr="007260A4">
        <w:t>, equipment, or tools present serious risks, especially if they are left running, or if responders don’t know how to deactivate them.</w:t>
      </w:r>
    </w:p>
    <w:p w:rsidR="00F96D94" w:rsidRPr="007260A4" w:rsidRDefault="00F96D94" w:rsidP="00A624B2">
      <w:pPr>
        <w:pStyle w:val="RegularMatterTevta"/>
        <w:numPr>
          <w:ilvl w:val="0"/>
          <w:numId w:val="88"/>
        </w:numPr>
        <w:bidi w:val="0"/>
      </w:pPr>
      <w:r w:rsidRPr="007260A4">
        <w:t>Moving parts can cause crushing, amputations, or entanglement.</w:t>
      </w:r>
    </w:p>
    <w:p w:rsidR="00F96D94" w:rsidRPr="007260A4" w:rsidRDefault="00F96D94" w:rsidP="00A624B2">
      <w:pPr>
        <w:pStyle w:val="RegularMatterTevta"/>
        <w:numPr>
          <w:ilvl w:val="0"/>
          <w:numId w:val="88"/>
        </w:numPr>
        <w:bidi w:val="0"/>
      </w:pPr>
      <w:r w:rsidRPr="007260A4">
        <w:rPr>
          <w:b/>
          <w:bCs/>
        </w:rPr>
        <w:t>Response Tip:</w:t>
      </w:r>
      <w:r w:rsidRPr="007260A4">
        <w:t xml:space="preserve"> If possible, </w:t>
      </w:r>
      <w:r w:rsidRPr="007260A4">
        <w:rPr>
          <w:b/>
          <w:bCs/>
        </w:rPr>
        <w:t>turn off machinery</w:t>
      </w:r>
      <w:r w:rsidRPr="007260A4">
        <w:t xml:space="preserve"> before entering hazardous areas. Use lockout/tagout (LOTO) procedures to ensure that equipment cannot be accidentally started.</w:t>
      </w:r>
    </w:p>
    <w:p w:rsidR="00F96D94" w:rsidRPr="007260A4" w:rsidRDefault="00F96D94" w:rsidP="00FB4A77">
      <w:pPr>
        <w:pStyle w:val="SubHeadingTevta"/>
        <w:bidi w:val="0"/>
      </w:pPr>
      <w:r w:rsidRPr="007260A4">
        <w:t>Slips, Trips, and Falls</w:t>
      </w:r>
    </w:p>
    <w:p w:rsidR="00F96D94" w:rsidRPr="007260A4" w:rsidRDefault="00F96D94" w:rsidP="00A624B2">
      <w:pPr>
        <w:pStyle w:val="RegularMatterTevta"/>
        <w:numPr>
          <w:ilvl w:val="0"/>
          <w:numId w:val="89"/>
        </w:numPr>
        <w:bidi w:val="0"/>
      </w:pPr>
      <w:r w:rsidRPr="007260A4">
        <w:rPr>
          <w:b/>
          <w:bCs/>
        </w:rPr>
        <w:t>Wet floors</w:t>
      </w:r>
      <w:r w:rsidRPr="007260A4">
        <w:t>, debris, or obstacles left behind during an emergency can increase the risk of slips, trips, and falls.</w:t>
      </w:r>
    </w:p>
    <w:p w:rsidR="00F96D94" w:rsidRPr="007260A4" w:rsidRDefault="00F96D94" w:rsidP="00A624B2">
      <w:pPr>
        <w:pStyle w:val="RegularMatterTevta"/>
        <w:numPr>
          <w:ilvl w:val="0"/>
          <w:numId w:val="89"/>
        </w:numPr>
        <w:bidi w:val="0"/>
      </w:pPr>
      <w:r w:rsidRPr="007260A4">
        <w:rPr>
          <w:b/>
          <w:bCs/>
        </w:rPr>
        <w:t>Structural damage</w:t>
      </w:r>
      <w:r w:rsidRPr="007260A4">
        <w:t xml:space="preserve"> to floors or stairways during a disaster (e.g., an earthquake) can pose serious fall risks.</w:t>
      </w:r>
    </w:p>
    <w:p w:rsidR="00F96D94" w:rsidRPr="007260A4" w:rsidRDefault="00F96D94" w:rsidP="00A624B2">
      <w:pPr>
        <w:pStyle w:val="RegularMatterTevta"/>
        <w:numPr>
          <w:ilvl w:val="0"/>
          <w:numId w:val="89"/>
        </w:numPr>
        <w:bidi w:val="0"/>
      </w:pPr>
      <w:r w:rsidRPr="007260A4">
        <w:rPr>
          <w:b/>
          <w:bCs/>
        </w:rPr>
        <w:lastRenderedPageBreak/>
        <w:t>Response Tip:</w:t>
      </w:r>
      <w:r w:rsidRPr="007260A4">
        <w:t xml:space="preserve"> Ensure areas are clear of debris, and use slip-resistant footwear. Set up warning signs or barricades for unsafe areas.</w:t>
      </w:r>
    </w:p>
    <w:p w:rsidR="00F96D94" w:rsidRPr="007260A4" w:rsidRDefault="00F96D94" w:rsidP="00FB4A77">
      <w:pPr>
        <w:pStyle w:val="SubHeadingTevta"/>
        <w:bidi w:val="0"/>
      </w:pPr>
      <w:r w:rsidRPr="007260A4">
        <w:t>Confined Space Hazards</w:t>
      </w:r>
    </w:p>
    <w:p w:rsidR="00F96D94" w:rsidRPr="007260A4" w:rsidRDefault="00F96D94" w:rsidP="00A624B2">
      <w:pPr>
        <w:pStyle w:val="RegularMatterTevta"/>
        <w:numPr>
          <w:ilvl w:val="0"/>
          <w:numId w:val="90"/>
        </w:numPr>
        <w:bidi w:val="0"/>
      </w:pPr>
      <w:r w:rsidRPr="007260A4">
        <w:rPr>
          <w:b/>
          <w:bCs/>
        </w:rPr>
        <w:t>Confined spaces</w:t>
      </w:r>
      <w:r w:rsidRPr="007260A4">
        <w:t xml:space="preserve"> (e.g., tanks, sewers, manholes, or vaults) can present risks of </w:t>
      </w:r>
      <w:r w:rsidRPr="007260A4">
        <w:rPr>
          <w:b/>
          <w:bCs/>
        </w:rPr>
        <w:t>asphyxiation</w:t>
      </w:r>
      <w:r w:rsidRPr="007260A4">
        <w:t xml:space="preserve">, </w:t>
      </w:r>
      <w:r w:rsidRPr="007260A4">
        <w:rPr>
          <w:b/>
          <w:bCs/>
        </w:rPr>
        <w:t>toxic gas exposure</w:t>
      </w:r>
      <w:r w:rsidRPr="007260A4">
        <w:t xml:space="preserve">, or </w:t>
      </w:r>
      <w:r w:rsidRPr="007260A4">
        <w:rPr>
          <w:b/>
          <w:bCs/>
        </w:rPr>
        <w:t>entrapment</w:t>
      </w:r>
      <w:r w:rsidRPr="007260A4">
        <w:t>.</w:t>
      </w:r>
    </w:p>
    <w:p w:rsidR="00F96D94" w:rsidRPr="007260A4" w:rsidRDefault="00F96D94" w:rsidP="00A624B2">
      <w:pPr>
        <w:pStyle w:val="RegularMatterTevta"/>
        <w:numPr>
          <w:ilvl w:val="0"/>
          <w:numId w:val="90"/>
        </w:numPr>
        <w:bidi w:val="0"/>
      </w:pPr>
      <w:r w:rsidRPr="007260A4">
        <w:t>Lack of ventilation or oxygen in confined spaces can lead to suffocation.</w:t>
      </w:r>
    </w:p>
    <w:p w:rsidR="00F96D94" w:rsidRPr="007260A4" w:rsidRDefault="00F96D94" w:rsidP="00A624B2">
      <w:pPr>
        <w:pStyle w:val="RegularMatterTevta"/>
        <w:numPr>
          <w:ilvl w:val="0"/>
          <w:numId w:val="90"/>
        </w:numPr>
        <w:bidi w:val="0"/>
      </w:pPr>
      <w:r w:rsidRPr="007260A4">
        <w:rPr>
          <w:b/>
          <w:bCs/>
        </w:rPr>
        <w:t xml:space="preserve">Response </w:t>
      </w:r>
      <w:proofErr w:type="spellStart"/>
      <w:r w:rsidRPr="007260A4">
        <w:rPr>
          <w:b/>
          <w:bCs/>
        </w:rPr>
        <w:t>Tip:Monitor</w:t>
      </w:r>
      <w:proofErr w:type="spellEnd"/>
      <w:r w:rsidRPr="007260A4">
        <w:rPr>
          <w:b/>
          <w:bCs/>
        </w:rPr>
        <w:t xml:space="preserve"> air quality</w:t>
      </w:r>
      <w:r w:rsidRPr="007260A4">
        <w:t xml:space="preserve"> in confined spaces. Use appropriate ventilation and have a </w:t>
      </w:r>
      <w:r w:rsidRPr="007260A4">
        <w:rPr>
          <w:b/>
          <w:bCs/>
        </w:rPr>
        <w:t>rescue plan</w:t>
      </w:r>
      <w:r w:rsidRPr="007260A4">
        <w:t xml:space="preserve"> in place for confined space entry.</w:t>
      </w:r>
    </w:p>
    <w:p w:rsidR="00F96D94" w:rsidRPr="007260A4" w:rsidRDefault="00F96D94" w:rsidP="00FB4A77">
      <w:pPr>
        <w:pStyle w:val="SubHeadingTevta"/>
        <w:bidi w:val="0"/>
      </w:pPr>
      <w:r w:rsidRPr="007260A4">
        <w:t>Biological Hazards</w:t>
      </w:r>
    </w:p>
    <w:p w:rsidR="00F96D94" w:rsidRPr="007260A4" w:rsidRDefault="00F96D94" w:rsidP="00A624B2">
      <w:pPr>
        <w:pStyle w:val="RegularMatterTevta"/>
        <w:numPr>
          <w:ilvl w:val="0"/>
          <w:numId w:val="91"/>
        </w:numPr>
        <w:bidi w:val="0"/>
      </w:pPr>
      <w:r w:rsidRPr="007260A4">
        <w:rPr>
          <w:b/>
          <w:bCs/>
        </w:rPr>
        <w:t>Bloodborne pathogens</w:t>
      </w:r>
      <w:r w:rsidRPr="007260A4">
        <w:t xml:space="preserve">, </w:t>
      </w:r>
      <w:r w:rsidRPr="007260A4">
        <w:rPr>
          <w:b/>
          <w:bCs/>
        </w:rPr>
        <w:t>infectious diseases</w:t>
      </w:r>
      <w:r w:rsidRPr="007260A4">
        <w:t xml:space="preserve">, or </w:t>
      </w:r>
      <w:r w:rsidRPr="007260A4">
        <w:rPr>
          <w:b/>
          <w:bCs/>
        </w:rPr>
        <w:t>mold</w:t>
      </w:r>
      <w:r w:rsidRPr="007260A4">
        <w:t xml:space="preserve"> can present health risks during emergencies, particularly in healthcare settings or areas affected by floods.</w:t>
      </w:r>
    </w:p>
    <w:p w:rsidR="00F96D94" w:rsidRPr="007260A4" w:rsidRDefault="00F96D94" w:rsidP="00A624B2">
      <w:pPr>
        <w:pStyle w:val="RegularMatterTevta"/>
        <w:numPr>
          <w:ilvl w:val="0"/>
          <w:numId w:val="91"/>
        </w:numPr>
        <w:bidi w:val="0"/>
      </w:pPr>
      <w:r w:rsidRPr="007260A4">
        <w:rPr>
          <w:b/>
          <w:bCs/>
        </w:rPr>
        <w:t>Contaminated water</w:t>
      </w:r>
      <w:r w:rsidRPr="007260A4">
        <w:t xml:space="preserve"> or waste can spread infections or diseases.</w:t>
      </w:r>
    </w:p>
    <w:p w:rsidR="00F96D94" w:rsidRPr="007260A4" w:rsidRDefault="00F96D94" w:rsidP="00A624B2">
      <w:pPr>
        <w:pStyle w:val="RegularMatterTevta"/>
        <w:numPr>
          <w:ilvl w:val="0"/>
          <w:numId w:val="91"/>
        </w:numPr>
        <w:bidi w:val="0"/>
      </w:pPr>
      <w:r w:rsidRPr="007260A4">
        <w:rPr>
          <w:b/>
          <w:bCs/>
        </w:rPr>
        <w:t>Response Tip:</w:t>
      </w:r>
      <w:r w:rsidRPr="007260A4">
        <w:t xml:space="preserve"> Use proper </w:t>
      </w:r>
      <w:r w:rsidRPr="007260A4">
        <w:rPr>
          <w:b/>
          <w:bCs/>
        </w:rPr>
        <w:t>sanitation protocols</w:t>
      </w:r>
      <w:r w:rsidRPr="007260A4">
        <w:t xml:space="preserve"> and </w:t>
      </w:r>
      <w:r w:rsidRPr="007260A4">
        <w:rPr>
          <w:b/>
          <w:bCs/>
        </w:rPr>
        <w:t>PPE</w:t>
      </w:r>
      <w:r w:rsidRPr="007260A4">
        <w:t xml:space="preserve"> (e.g., gloves, masks, gowns) when handling potentially contaminated materials.</w:t>
      </w:r>
    </w:p>
    <w:p w:rsidR="00F96D94" w:rsidRPr="007260A4" w:rsidRDefault="00F96D94" w:rsidP="00FB4A77">
      <w:pPr>
        <w:pStyle w:val="SubHeadingTevta"/>
        <w:bidi w:val="0"/>
      </w:pPr>
      <w:r w:rsidRPr="007260A4">
        <w:t>Structural Hazards</w:t>
      </w:r>
    </w:p>
    <w:p w:rsidR="00F96D94" w:rsidRPr="007260A4" w:rsidRDefault="00F96D94" w:rsidP="00A624B2">
      <w:pPr>
        <w:pStyle w:val="RegularMatterTevta"/>
        <w:numPr>
          <w:ilvl w:val="0"/>
          <w:numId w:val="92"/>
        </w:numPr>
        <w:bidi w:val="0"/>
      </w:pPr>
      <w:r w:rsidRPr="007260A4">
        <w:rPr>
          <w:b/>
          <w:bCs/>
        </w:rPr>
        <w:t>Collapsing structures</w:t>
      </w:r>
      <w:r w:rsidRPr="007260A4">
        <w:t xml:space="preserve">, </w:t>
      </w:r>
      <w:r w:rsidRPr="007260A4">
        <w:rPr>
          <w:b/>
          <w:bCs/>
        </w:rPr>
        <w:t>falling debris</w:t>
      </w:r>
      <w:r w:rsidRPr="007260A4">
        <w:t>, or unstable building materials are significant hazards in situations like earthquakes, fires, or explosions.</w:t>
      </w:r>
    </w:p>
    <w:p w:rsidR="00F96D94" w:rsidRPr="007260A4" w:rsidRDefault="00F96D94" w:rsidP="00A624B2">
      <w:pPr>
        <w:pStyle w:val="RegularMatterTevta"/>
        <w:numPr>
          <w:ilvl w:val="0"/>
          <w:numId w:val="92"/>
        </w:numPr>
        <w:bidi w:val="0"/>
      </w:pPr>
      <w:r w:rsidRPr="007260A4">
        <w:rPr>
          <w:b/>
          <w:bCs/>
        </w:rPr>
        <w:t>Damaged roofs, walls, or floors</w:t>
      </w:r>
      <w:r w:rsidRPr="007260A4">
        <w:t xml:space="preserve"> can cause serious injuries or fatalities during evacuations or rescue operations.</w:t>
      </w:r>
    </w:p>
    <w:p w:rsidR="00F96D94" w:rsidRPr="007260A4" w:rsidRDefault="00F96D94" w:rsidP="00A624B2">
      <w:pPr>
        <w:pStyle w:val="RegularMatterTevta"/>
        <w:numPr>
          <w:ilvl w:val="0"/>
          <w:numId w:val="92"/>
        </w:numPr>
        <w:bidi w:val="0"/>
      </w:pPr>
      <w:r w:rsidRPr="007260A4">
        <w:rPr>
          <w:b/>
          <w:bCs/>
        </w:rPr>
        <w:t>Response Tip:</w:t>
      </w:r>
      <w:r w:rsidRPr="007260A4">
        <w:t xml:space="preserve"> Ensure that the area is structurally safe before entering. Evacuate immediately if the building is unstable, and avoid areas with visible damage.</w:t>
      </w:r>
    </w:p>
    <w:p w:rsidR="00F96D94" w:rsidRPr="007260A4" w:rsidRDefault="00F96D94" w:rsidP="00FB4A77">
      <w:pPr>
        <w:pStyle w:val="SubHeadingTevta"/>
        <w:bidi w:val="0"/>
      </w:pPr>
      <w:r w:rsidRPr="007260A4">
        <w:t>Heat Stress and Cold Stress</w:t>
      </w:r>
    </w:p>
    <w:p w:rsidR="00F96D94" w:rsidRPr="007260A4" w:rsidRDefault="00F96D94" w:rsidP="00A624B2">
      <w:pPr>
        <w:pStyle w:val="RegularMatterTevta"/>
        <w:numPr>
          <w:ilvl w:val="0"/>
          <w:numId w:val="93"/>
        </w:numPr>
        <w:bidi w:val="0"/>
      </w:pPr>
      <w:r w:rsidRPr="007260A4">
        <w:rPr>
          <w:b/>
          <w:bCs/>
        </w:rPr>
        <w:t>Heat stress</w:t>
      </w:r>
      <w:r w:rsidRPr="007260A4">
        <w:t xml:space="preserve"> can result from high temperatures, especially during outdoor emergencies or in environments with poor ventilation.</w:t>
      </w:r>
    </w:p>
    <w:p w:rsidR="00F96D94" w:rsidRPr="007260A4" w:rsidRDefault="00F96D94" w:rsidP="00A624B2">
      <w:pPr>
        <w:pStyle w:val="RegularMatterTevta"/>
        <w:numPr>
          <w:ilvl w:val="0"/>
          <w:numId w:val="93"/>
        </w:numPr>
        <w:bidi w:val="0"/>
      </w:pPr>
      <w:r w:rsidRPr="007260A4">
        <w:rPr>
          <w:b/>
          <w:bCs/>
        </w:rPr>
        <w:t>Cold stress</w:t>
      </w:r>
      <w:r w:rsidRPr="007260A4">
        <w:t xml:space="preserve"> (e.g., hypothermia, frostbite) can occur in freezing conditions, particularly during winter-related emergencies or when working outdoors for extended periods.</w:t>
      </w:r>
    </w:p>
    <w:p w:rsidR="00F96D94" w:rsidRPr="007260A4" w:rsidRDefault="00F96D94" w:rsidP="00A624B2">
      <w:pPr>
        <w:pStyle w:val="RegularMatterTevta"/>
        <w:numPr>
          <w:ilvl w:val="0"/>
          <w:numId w:val="93"/>
        </w:numPr>
        <w:bidi w:val="0"/>
      </w:pPr>
      <w:r w:rsidRPr="007260A4">
        <w:rPr>
          <w:b/>
          <w:bCs/>
        </w:rPr>
        <w:t>Response Tip:</w:t>
      </w:r>
      <w:r w:rsidRPr="007260A4">
        <w:t xml:space="preserve"> Ensure hydration and rest breaks in hot environments, and dress appropriately in cold conditions. Monitor employees or responders for signs of heat or cold-related illness.</w:t>
      </w:r>
    </w:p>
    <w:p w:rsidR="00F96D94" w:rsidRPr="007260A4" w:rsidRDefault="00F96D94" w:rsidP="00FB4A77">
      <w:pPr>
        <w:pStyle w:val="SubHeadingTevta"/>
        <w:bidi w:val="0"/>
      </w:pPr>
      <w:r w:rsidRPr="007260A4">
        <w:t>Radiation Hazards</w:t>
      </w:r>
    </w:p>
    <w:p w:rsidR="00F96D94" w:rsidRPr="007260A4" w:rsidRDefault="00F96D94" w:rsidP="00E44CD3">
      <w:pPr>
        <w:pStyle w:val="RegularMatterTevta"/>
        <w:bidi w:val="0"/>
      </w:pPr>
      <w:r w:rsidRPr="007260A4">
        <w:t xml:space="preserve">Worksites involved with </w:t>
      </w:r>
      <w:r w:rsidRPr="007260A4">
        <w:rPr>
          <w:b/>
          <w:bCs/>
        </w:rPr>
        <w:t>radioactive materials</w:t>
      </w:r>
      <w:r w:rsidRPr="007260A4">
        <w:t xml:space="preserve"> or near nuclear accidents present significant radiation risks.</w:t>
      </w:r>
    </w:p>
    <w:p w:rsidR="00F96D94" w:rsidRPr="007260A4" w:rsidRDefault="00F96D94" w:rsidP="00A624B2">
      <w:pPr>
        <w:pStyle w:val="RegularMatterTevta"/>
        <w:numPr>
          <w:ilvl w:val="0"/>
          <w:numId w:val="94"/>
        </w:numPr>
        <w:bidi w:val="0"/>
      </w:pPr>
      <w:r w:rsidRPr="007260A4">
        <w:rPr>
          <w:b/>
          <w:bCs/>
        </w:rPr>
        <w:t>Exposure to radiation</w:t>
      </w:r>
      <w:r w:rsidRPr="007260A4">
        <w:t xml:space="preserve"> can cause long-term health issues or acute illnesses.</w:t>
      </w:r>
    </w:p>
    <w:p w:rsidR="00F96D94" w:rsidRPr="007260A4" w:rsidRDefault="00F96D94" w:rsidP="00A624B2">
      <w:pPr>
        <w:pStyle w:val="RegularMatterTevta"/>
        <w:numPr>
          <w:ilvl w:val="0"/>
          <w:numId w:val="94"/>
        </w:numPr>
        <w:bidi w:val="0"/>
      </w:pPr>
      <w:r w:rsidRPr="007260A4">
        <w:rPr>
          <w:b/>
          <w:bCs/>
        </w:rPr>
        <w:t>Response Tip:</w:t>
      </w:r>
      <w:r w:rsidRPr="007260A4">
        <w:t xml:space="preserve"> Stay clear of radiation zones and ensure </w:t>
      </w:r>
      <w:r w:rsidRPr="007260A4">
        <w:rPr>
          <w:b/>
          <w:bCs/>
        </w:rPr>
        <w:t>appropriate shielding</w:t>
      </w:r>
      <w:r w:rsidRPr="007260A4">
        <w:t xml:space="preserve"> and </w:t>
      </w:r>
      <w:r w:rsidRPr="007260A4">
        <w:rPr>
          <w:b/>
          <w:bCs/>
        </w:rPr>
        <w:t>monitoring devices</w:t>
      </w:r>
      <w:r w:rsidRPr="007260A4">
        <w:t xml:space="preserve"> are used when working in such environments.</w:t>
      </w:r>
    </w:p>
    <w:p w:rsidR="00F96D94" w:rsidRPr="007260A4" w:rsidRDefault="00F96D94" w:rsidP="00FB4A77">
      <w:pPr>
        <w:pStyle w:val="SubHeadingTevta"/>
        <w:bidi w:val="0"/>
      </w:pPr>
      <w:r w:rsidRPr="007260A4">
        <w:t>Vehicle Hazards</w:t>
      </w:r>
    </w:p>
    <w:p w:rsidR="00F96D94" w:rsidRPr="007260A4" w:rsidRDefault="00F96D94" w:rsidP="00A624B2">
      <w:pPr>
        <w:pStyle w:val="RegularMatterTevta"/>
        <w:numPr>
          <w:ilvl w:val="0"/>
          <w:numId w:val="95"/>
        </w:numPr>
        <w:bidi w:val="0"/>
      </w:pPr>
      <w:r w:rsidRPr="007260A4">
        <w:rPr>
          <w:b/>
          <w:bCs/>
        </w:rPr>
        <w:t>Traffic accidents</w:t>
      </w:r>
      <w:r w:rsidRPr="007260A4">
        <w:t xml:space="preserve"> or </w:t>
      </w:r>
      <w:r w:rsidRPr="007260A4">
        <w:rPr>
          <w:b/>
          <w:bCs/>
        </w:rPr>
        <w:t>vehicle collisions</w:t>
      </w:r>
      <w:r w:rsidRPr="007260A4">
        <w:t xml:space="preserve"> can occur during emergencies, especially in areas with high vehicle traffic or when rescue teams use vehicles to respond to the emergency.</w:t>
      </w:r>
    </w:p>
    <w:p w:rsidR="00F96D94" w:rsidRPr="007260A4" w:rsidRDefault="00F96D94" w:rsidP="00A624B2">
      <w:pPr>
        <w:pStyle w:val="RegularMatterTevta"/>
        <w:numPr>
          <w:ilvl w:val="0"/>
          <w:numId w:val="95"/>
        </w:numPr>
        <w:bidi w:val="0"/>
      </w:pPr>
      <w:r w:rsidRPr="007260A4">
        <w:rPr>
          <w:b/>
          <w:bCs/>
        </w:rPr>
        <w:t>Emergency vehicles</w:t>
      </w:r>
      <w:r w:rsidRPr="007260A4">
        <w:t xml:space="preserve"> or heavy equipment can also present risks if not properly managed.</w:t>
      </w:r>
    </w:p>
    <w:p w:rsidR="00F96D94" w:rsidRPr="007260A4" w:rsidRDefault="00F96D94" w:rsidP="00A624B2">
      <w:pPr>
        <w:pStyle w:val="RegularMatterTevta"/>
        <w:numPr>
          <w:ilvl w:val="0"/>
          <w:numId w:val="95"/>
        </w:numPr>
        <w:bidi w:val="0"/>
      </w:pPr>
      <w:r w:rsidRPr="007260A4">
        <w:rPr>
          <w:b/>
          <w:bCs/>
        </w:rPr>
        <w:t>Response Tip:</w:t>
      </w:r>
      <w:r w:rsidRPr="007260A4">
        <w:t xml:space="preserve"> Be aware of traffic conditions, maintain a safe distance from moving vehicles, and use </w:t>
      </w:r>
      <w:r w:rsidRPr="007260A4">
        <w:rPr>
          <w:b/>
          <w:bCs/>
        </w:rPr>
        <w:t>traffic control measures</w:t>
      </w:r>
      <w:r w:rsidRPr="007260A4">
        <w:t xml:space="preserve"> if necessary.</w:t>
      </w:r>
    </w:p>
    <w:p w:rsidR="00F96D94" w:rsidRPr="007260A4" w:rsidRDefault="00F96D94" w:rsidP="00FB4A77">
      <w:pPr>
        <w:pStyle w:val="SubHeadingTevta"/>
        <w:bidi w:val="0"/>
      </w:pPr>
      <w:r w:rsidRPr="007260A4">
        <w:t>Psychological and Emotional Hazards</w:t>
      </w:r>
    </w:p>
    <w:p w:rsidR="00F96D94" w:rsidRPr="007260A4" w:rsidRDefault="00F96D94" w:rsidP="00E44CD3">
      <w:pPr>
        <w:pStyle w:val="RegularMatterTevta"/>
        <w:bidi w:val="0"/>
      </w:pPr>
      <w:r w:rsidRPr="007260A4">
        <w:t xml:space="preserve">Emergencies can lead to </w:t>
      </w:r>
      <w:r w:rsidRPr="007260A4">
        <w:rPr>
          <w:b/>
          <w:bCs/>
        </w:rPr>
        <w:t>stress</w:t>
      </w:r>
      <w:r w:rsidRPr="007260A4">
        <w:t xml:space="preserve">, </w:t>
      </w:r>
      <w:r w:rsidRPr="007260A4">
        <w:rPr>
          <w:b/>
          <w:bCs/>
        </w:rPr>
        <w:t>trauma</w:t>
      </w:r>
      <w:r w:rsidRPr="007260A4">
        <w:t xml:space="preserve">, and </w:t>
      </w:r>
      <w:r w:rsidRPr="007260A4">
        <w:rPr>
          <w:b/>
          <w:bCs/>
        </w:rPr>
        <w:t>mental health concerns</w:t>
      </w:r>
      <w:r w:rsidRPr="007260A4">
        <w:t xml:space="preserve"> among workers and responders.</w:t>
      </w:r>
    </w:p>
    <w:p w:rsidR="00F96D94" w:rsidRPr="007260A4" w:rsidRDefault="00F96D94" w:rsidP="00E44CD3">
      <w:pPr>
        <w:pStyle w:val="RegularMatterTevta"/>
        <w:bidi w:val="0"/>
      </w:pPr>
      <w:r w:rsidRPr="007260A4">
        <w:t>Individuals may experience anxiety, panic, or PTSD, affecting their ability to function effectively.</w:t>
      </w:r>
    </w:p>
    <w:p w:rsidR="00F96D94" w:rsidRPr="007260A4" w:rsidRDefault="00F96D94" w:rsidP="00A624B2">
      <w:pPr>
        <w:pStyle w:val="RegularMatterTevta"/>
        <w:numPr>
          <w:ilvl w:val="0"/>
          <w:numId w:val="96"/>
        </w:numPr>
        <w:bidi w:val="0"/>
      </w:pPr>
      <w:r w:rsidRPr="007260A4">
        <w:rPr>
          <w:b/>
          <w:bCs/>
        </w:rPr>
        <w:t>Response Tip:</w:t>
      </w:r>
      <w:r w:rsidRPr="007260A4">
        <w:t xml:space="preserve"> Provide access to </w:t>
      </w:r>
      <w:r w:rsidRPr="007260A4">
        <w:rPr>
          <w:b/>
          <w:bCs/>
        </w:rPr>
        <w:t>mental health support</w:t>
      </w:r>
      <w:r w:rsidRPr="007260A4">
        <w:t xml:space="preserve"> and </w:t>
      </w:r>
      <w:r w:rsidRPr="007260A4">
        <w:rPr>
          <w:b/>
          <w:bCs/>
        </w:rPr>
        <w:t>debriefing</w:t>
      </w:r>
      <w:r w:rsidRPr="007260A4">
        <w:t xml:space="preserve"> sessions after the emergency. Ensure responders are mentally prepared and equipped to handle high-stress situations.</w:t>
      </w:r>
    </w:p>
    <w:p w:rsidR="00F96D94" w:rsidRPr="007260A4" w:rsidRDefault="00F96D94" w:rsidP="00FB4A77">
      <w:pPr>
        <w:pStyle w:val="SubHeadingTevta"/>
        <w:bidi w:val="0"/>
      </w:pPr>
      <w:r w:rsidRPr="007260A4">
        <w:t>Environmental Hazards</w:t>
      </w:r>
    </w:p>
    <w:p w:rsidR="00F96D94" w:rsidRPr="007260A4" w:rsidRDefault="00F96D94" w:rsidP="00E44CD3">
      <w:pPr>
        <w:pStyle w:val="RegularMatterTevta"/>
        <w:bidi w:val="0"/>
      </w:pPr>
      <w:r w:rsidRPr="007260A4">
        <w:rPr>
          <w:b/>
          <w:bCs/>
        </w:rPr>
        <w:t>Floods, hurricanes, tornadoes</w:t>
      </w:r>
      <w:r w:rsidRPr="007260A4">
        <w:t>, or other natural disasters can create environmental hazards, such as water contamination, structural collapse, or debris.</w:t>
      </w:r>
    </w:p>
    <w:p w:rsidR="00F96D94" w:rsidRPr="007260A4" w:rsidRDefault="00F96D94" w:rsidP="00E44CD3">
      <w:pPr>
        <w:pStyle w:val="RegularMatterTevta"/>
        <w:bidi w:val="0"/>
      </w:pPr>
      <w:r w:rsidRPr="007260A4">
        <w:lastRenderedPageBreak/>
        <w:t>Exposure to extreme weather conditions can increase the risk of injury or death.</w:t>
      </w:r>
    </w:p>
    <w:p w:rsidR="00F96D94" w:rsidRPr="007260A4" w:rsidRDefault="00F96D94" w:rsidP="00A624B2">
      <w:pPr>
        <w:pStyle w:val="RegularMatterTevta"/>
        <w:numPr>
          <w:ilvl w:val="0"/>
          <w:numId w:val="96"/>
        </w:numPr>
        <w:bidi w:val="0"/>
      </w:pPr>
      <w:r w:rsidRPr="007260A4">
        <w:rPr>
          <w:b/>
          <w:bCs/>
        </w:rPr>
        <w:t>Response Tip:</w:t>
      </w:r>
      <w:r w:rsidRPr="007260A4">
        <w:t xml:space="preserve"> Follow official </w:t>
      </w:r>
      <w:r w:rsidRPr="007260A4">
        <w:rPr>
          <w:b/>
          <w:bCs/>
        </w:rPr>
        <w:t>weather alerts</w:t>
      </w:r>
      <w:r w:rsidRPr="007260A4">
        <w:t>, prepare for evacuation, and implement emergency protocols for environmental hazards.</w:t>
      </w:r>
    </w:p>
    <w:p w:rsidR="00F96D94" w:rsidRPr="007260A4" w:rsidRDefault="00F96D94" w:rsidP="00E44CD3">
      <w:pPr>
        <w:pStyle w:val="RegularMatterTevta"/>
        <w:bidi w:val="0"/>
      </w:pPr>
      <w:r w:rsidRPr="007260A4">
        <w:t xml:space="preserve">In responding to emergencies, </w:t>
      </w:r>
      <w:r w:rsidRPr="007260A4">
        <w:rPr>
          <w:b/>
          <w:bCs/>
        </w:rPr>
        <w:t>training</w:t>
      </w:r>
      <w:r w:rsidRPr="007260A4">
        <w:t xml:space="preserve">, </w:t>
      </w:r>
      <w:r w:rsidRPr="007260A4">
        <w:rPr>
          <w:b/>
          <w:bCs/>
        </w:rPr>
        <w:t>preparedness</w:t>
      </w:r>
      <w:r w:rsidRPr="007260A4">
        <w:t xml:space="preserve">, and </w:t>
      </w:r>
      <w:r w:rsidRPr="007260A4">
        <w:rPr>
          <w:b/>
          <w:bCs/>
        </w:rPr>
        <w:t>the right equipment</w:t>
      </w:r>
      <w:r w:rsidRPr="007260A4">
        <w:t xml:space="preserve"> are essential to mitigate these hazards. Always assess the site, stay alert, and ensure safety protocols are followed for the protection of all individuals involved.</w:t>
      </w:r>
    </w:p>
    <w:p w:rsidR="00F96D94" w:rsidRPr="00EC2DDC" w:rsidRDefault="00F96D94" w:rsidP="00EC2DDC">
      <w:pPr>
        <w:pStyle w:val="SubHeadingwithNumbers3"/>
        <w:bidi w:val="0"/>
        <w:rPr>
          <w:rFonts w:eastAsia="Arial"/>
          <w:color w:val="000000"/>
        </w:rPr>
      </w:pPr>
      <w:r w:rsidRPr="00015D73">
        <w:t>Safe methods of handling in emergency</w:t>
      </w:r>
    </w:p>
    <w:p w:rsidR="00C15128" w:rsidRDefault="00F96D94" w:rsidP="00C15128">
      <w:pPr>
        <w:pStyle w:val="RegularMatterTevta"/>
        <w:bidi w:val="0"/>
        <w:jc w:val="left"/>
        <w:rPr>
          <w:rFonts w:asciiTheme="minorBidi" w:hAnsiTheme="minorBidi"/>
          <w:bCs/>
          <w:noProof/>
          <w:color w:val="231F20"/>
          <w:spacing w:val="-2"/>
          <w:sz w:val="24"/>
          <w:szCs w:val="24"/>
          <w:shd w:val="clear" w:color="auto" w:fill="B8CCE4" w:themeFill="accent1" w:themeFillTint="66"/>
        </w:rPr>
      </w:pPr>
      <w:r w:rsidRPr="007260A4">
        <w:t xml:space="preserve">When responding to an emergency, it’s crucial to follow </w:t>
      </w:r>
      <w:r w:rsidRPr="007260A4">
        <w:rPr>
          <w:b/>
          <w:bCs/>
        </w:rPr>
        <w:t>safe methods</w:t>
      </w:r>
      <w:r w:rsidRPr="007260A4">
        <w:t xml:space="preserve"> to prevent further harm, ensure the well-being of individuals, and avoid exacerbating the situation. Here are some </w:t>
      </w:r>
      <w:r w:rsidRPr="007260A4">
        <w:rPr>
          <w:b/>
          <w:bCs/>
        </w:rPr>
        <w:t>safe methods of handling emergencies</w:t>
      </w:r>
      <w:r w:rsidRPr="007260A4">
        <w:t>:</w:t>
      </w:r>
      <w:r w:rsidR="00C15128" w:rsidRPr="00C15128">
        <w:rPr>
          <w:rFonts w:asciiTheme="minorBidi" w:hAnsiTheme="minorBidi"/>
          <w:bCs/>
          <w:noProof/>
          <w:color w:val="231F20"/>
          <w:spacing w:val="-2"/>
          <w:sz w:val="24"/>
          <w:szCs w:val="24"/>
          <w:shd w:val="clear" w:color="auto" w:fill="B8CCE4" w:themeFill="accent1" w:themeFillTint="66"/>
        </w:rPr>
        <w:t xml:space="preserve"> </w:t>
      </w:r>
    </w:p>
    <w:p w:rsidR="00C15128" w:rsidRPr="00C15128" w:rsidRDefault="00C15128" w:rsidP="00C15128">
      <w:pPr>
        <w:pStyle w:val="RegularMatterTevta"/>
        <w:bidi w:val="0"/>
        <w:jc w:val="left"/>
        <w:rPr>
          <w:rFonts w:asciiTheme="minorBidi" w:hAnsiTheme="minorBidi"/>
          <w:bCs/>
          <w:noProof/>
          <w:color w:val="231F20"/>
          <w:spacing w:val="-2"/>
          <w:sz w:val="6"/>
          <w:szCs w:val="6"/>
          <w:shd w:val="clear" w:color="auto" w:fill="B8CCE4" w:themeFill="accent1" w:themeFillTint="66"/>
        </w:rPr>
      </w:pPr>
    </w:p>
    <w:p w:rsidR="00F96D94" w:rsidRPr="007260A4" w:rsidRDefault="00C15128" w:rsidP="00C15128">
      <w:pPr>
        <w:pStyle w:val="RegularMatterTevta"/>
        <w:bidi w:val="0"/>
        <w:jc w:val="center"/>
      </w:pPr>
      <w:r w:rsidRPr="003C4A5F">
        <w:rPr>
          <w:rFonts w:asciiTheme="minorBidi" w:hAnsiTheme="minorBidi"/>
          <w:bCs/>
          <w:noProof/>
          <w:color w:val="231F20"/>
          <w:spacing w:val="-2"/>
          <w:sz w:val="24"/>
          <w:szCs w:val="24"/>
          <w:shd w:val="clear" w:color="auto" w:fill="B8CCE4" w:themeFill="accent1" w:themeFillTint="66"/>
        </w:rPr>
        <w:drawing>
          <wp:inline distT="0" distB="0" distL="0" distR="0" wp14:anchorId="487AEA70" wp14:editId="2E80A13B">
            <wp:extent cx="3911600" cy="1835785"/>
            <wp:effectExtent l="0" t="0" r="0" b="0"/>
            <wp:docPr id="20" name="Picture 2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3"/>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3911600" cy="1835785"/>
                    </a:xfrm>
                    <a:prstGeom prst="rect">
                      <a:avLst/>
                    </a:prstGeom>
                  </pic:spPr>
                </pic:pic>
              </a:graphicData>
            </a:graphic>
          </wp:inline>
        </w:drawing>
      </w:r>
    </w:p>
    <w:p w:rsidR="00F96D94" w:rsidRPr="007260A4" w:rsidRDefault="00F96D94" w:rsidP="00C15128">
      <w:pPr>
        <w:pStyle w:val="SubHeadingTevta"/>
        <w:bidi w:val="0"/>
      </w:pPr>
      <w:r w:rsidRPr="007260A4">
        <w:t>Stay Calm and Assess the Situation</w:t>
      </w:r>
    </w:p>
    <w:p w:rsidR="00F96D94" w:rsidRPr="007260A4" w:rsidRDefault="00F96D94" w:rsidP="00A624B2">
      <w:pPr>
        <w:pStyle w:val="RegularMatterTevta"/>
        <w:numPr>
          <w:ilvl w:val="0"/>
          <w:numId w:val="96"/>
        </w:numPr>
        <w:bidi w:val="0"/>
      </w:pPr>
      <w:r w:rsidRPr="007260A4">
        <w:rPr>
          <w:b/>
          <w:bCs/>
        </w:rPr>
        <w:t>Remain calm</w:t>
      </w:r>
      <w:r w:rsidRPr="007260A4">
        <w:t xml:space="preserve"> and think clearly to avoid panicking, which can hinder decision-making.</w:t>
      </w:r>
    </w:p>
    <w:p w:rsidR="00F96D94" w:rsidRPr="007260A4" w:rsidRDefault="00F96D94" w:rsidP="00A624B2">
      <w:pPr>
        <w:pStyle w:val="RegularMatterTevta"/>
        <w:numPr>
          <w:ilvl w:val="0"/>
          <w:numId w:val="96"/>
        </w:numPr>
        <w:bidi w:val="0"/>
      </w:pPr>
      <w:r w:rsidRPr="007260A4">
        <w:rPr>
          <w:b/>
          <w:bCs/>
        </w:rPr>
        <w:t>Assess the severity</w:t>
      </w:r>
      <w:r w:rsidRPr="007260A4">
        <w:t xml:space="preserve"> of the situation: Check the environment for hazards such as fire, smoke, chemical spills, or unsafe structural conditions.</w:t>
      </w:r>
    </w:p>
    <w:p w:rsidR="00F96D94" w:rsidRPr="007260A4" w:rsidRDefault="00F96D94" w:rsidP="00A624B2">
      <w:pPr>
        <w:pStyle w:val="RegularMatterTevta"/>
        <w:numPr>
          <w:ilvl w:val="0"/>
          <w:numId w:val="96"/>
        </w:numPr>
        <w:bidi w:val="0"/>
      </w:pPr>
      <w:r w:rsidRPr="007260A4">
        <w:rPr>
          <w:b/>
          <w:bCs/>
        </w:rPr>
        <w:t>Prioritize</w:t>
      </w:r>
      <w:r w:rsidRPr="007260A4">
        <w:t>: Focus on immediate threats to life and safety (e.g., fires, injuries, or blocked exits).</w:t>
      </w:r>
    </w:p>
    <w:p w:rsidR="00F96D94" w:rsidRPr="007260A4" w:rsidRDefault="00F96D94" w:rsidP="00C15128">
      <w:pPr>
        <w:pStyle w:val="SubHeadingTevta"/>
        <w:bidi w:val="0"/>
      </w:pPr>
      <w:r w:rsidRPr="007260A4">
        <w:t>Alert Emergency Services</w:t>
      </w:r>
    </w:p>
    <w:p w:rsidR="00F96D94" w:rsidRPr="007260A4" w:rsidRDefault="00F96D94" w:rsidP="00A624B2">
      <w:pPr>
        <w:pStyle w:val="RegularMatterTevta"/>
        <w:numPr>
          <w:ilvl w:val="0"/>
          <w:numId w:val="97"/>
        </w:numPr>
        <w:bidi w:val="0"/>
      </w:pPr>
      <w:r w:rsidRPr="007260A4">
        <w:rPr>
          <w:b/>
          <w:bCs/>
        </w:rPr>
        <w:t>Call emergency services</w:t>
      </w:r>
      <w:r>
        <w:t xml:space="preserve"> (1122</w:t>
      </w:r>
      <w:r w:rsidRPr="007260A4">
        <w:t xml:space="preserve"> or local equivalent) as soon as possible. Provide: </w:t>
      </w:r>
    </w:p>
    <w:p w:rsidR="00F96D94" w:rsidRPr="007260A4" w:rsidRDefault="00F96D94" w:rsidP="00A624B2">
      <w:pPr>
        <w:pStyle w:val="RegularMatterTevta"/>
        <w:numPr>
          <w:ilvl w:val="0"/>
          <w:numId w:val="97"/>
        </w:numPr>
        <w:bidi w:val="0"/>
      </w:pPr>
      <w:r w:rsidRPr="007260A4">
        <w:rPr>
          <w:b/>
          <w:bCs/>
        </w:rPr>
        <w:t>Location</w:t>
      </w:r>
      <w:r w:rsidRPr="007260A4">
        <w:t xml:space="preserve"> (specific address or area).</w:t>
      </w:r>
    </w:p>
    <w:p w:rsidR="00F96D94" w:rsidRPr="007260A4" w:rsidRDefault="00F96D94" w:rsidP="00A624B2">
      <w:pPr>
        <w:pStyle w:val="RegularMatterTevta"/>
        <w:numPr>
          <w:ilvl w:val="0"/>
          <w:numId w:val="97"/>
        </w:numPr>
        <w:bidi w:val="0"/>
      </w:pPr>
      <w:r w:rsidRPr="007260A4">
        <w:rPr>
          <w:b/>
          <w:bCs/>
        </w:rPr>
        <w:t>Nature of the emergency</w:t>
      </w:r>
      <w:r w:rsidRPr="007260A4">
        <w:t xml:space="preserve"> (fire, medical, chemical spill, etc.).</w:t>
      </w:r>
    </w:p>
    <w:p w:rsidR="00F96D94" w:rsidRPr="007260A4" w:rsidRDefault="00F96D94" w:rsidP="00A624B2">
      <w:pPr>
        <w:pStyle w:val="RegularMatterTevta"/>
        <w:numPr>
          <w:ilvl w:val="0"/>
          <w:numId w:val="97"/>
        </w:numPr>
        <w:bidi w:val="0"/>
      </w:pPr>
      <w:r w:rsidRPr="007260A4">
        <w:rPr>
          <w:b/>
          <w:bCs/>
        </w:rPr>
        <w:t>Number of people affected</w:t>
      </w:r>
      <w:r w:rsidRPr="007260A4">
        <w:t xml:space="preserve"> and their condition.</w:t>
      </w:r>
    </w:p>
    <w:p w:rsidR="00F96D94" w:rsidRPr="007260A4" w:rsidRDefault="00F96D94" w:rsidP="00A624B2">
      <w:pPr>
        <w:pStyle w:val="RegularMatterTevta"/>
        <w:numPr>
          <w:ilvl w:val="0"/>
          <w:numId w:val="97"/>
        </w:numPr>
        <w:bidi w:val="0"/>
      </w:pPr>
      <w:r w:rsidRPr="007260A4">
        <w:rPr>
          <w:b/>
          <w:bCs/>
        </w:rPr>
        <w:t>Special needs or hazards</w:t>
      </w:r>
      <w:r w:rsidRPr="007260A4">
        <w:t xml:space="preserve"> (e.g., disabled individuals, hazardous materials).</w:t>
      </w:r>
    </w:p>
    <w:p w:rsidR="00F96D94" w:rsidRPr="007260A4" w:rsidRDefault="00F96D94" w:rsidP="00A624B2">
      <w:pPr>
        <w:pStyle w:val="RegularMatterTevta"/>
        <w:numPr>
          <w:ilvl w:val="0"/>
          <w:numId w:val="97"/>
        </w:numPr>
        <w:bidi w:val="0"/>
      </w:pPr>
      <w:r w:rsidRPr="007260A4">
        <w:rPr>
          <w:b/>
          <w:bCs/>
        </w:rPr>
        <w:t>Do not assume someone else has called</w:t>
      </w:r>
      <w:r w:rsidRPr="007260A4">
        <w:t>. If you're in charge, make the call.</w:t>
      </w:r>
    </w:p>
    <w:p w:rsidR="00F96D94" w:rsidRPr="007260A4" w:rsidRDefault="00F96D94" w:rsidP="00120EEC">
      <w:pPr>
        <w:pStyle w:val="SubHeadingTevta"/>
        <w:bidi w:val="0"/>
      </w:pPr>
      <w:r w:rsidRPr="007260A4">
        <w:t>Use Personal Protective Equipment (PPE)</w:t>
      </w:r>
    </w:p>
    <w:p w:rsidR="00F96D94" w:rsidRPr="007260A4" w:rsidRDefault="00F96D94" w:rsidP="00A624B2">
      <w:pPr>
        <w:pStyle w:val="RegularMatterTevta"/>
        <w:numPr>
          <w:ilvl w:val="0"/>
          <w:numId w:val="98"/>
        </w:numPr>
        <w:bidi w:val="0"/>
      </w:pPr>
      <w:r w:rsidRPr="007260A4">
        <w:rPr>
          <w:b/>
          <w:bCs/>
        </w:rPr>
        <w:t>Wear appropriate PPE</w:t>
      </w:r>
      <w:r w:rsidRPr="007260A4">
        <w:t xml:space="preserve"> to protect yourself from potential hazards (e.g., gloves, masks, goggles, or protective suits).</w:t>
      </w:r>
    </w:p>
    <w:p w:rsidR="00F96D94" w:rsidRPr="007260A4" w:rsidRDefault="00F96D94" w:rsidP="00A624B2">
      <w:pPr>
        <w:pStyle w:val="RegularMatterTevta"/>
        <w:numPr>
          <w:ilvl w:val="0"/>
          <w:numId w:val="98"/>
        </w:numPr>
        <w:bidi w:val="0"/>
      </w:pPr>
      <w:r w:rsidRPr="007260A4">
        <w:rPr>
          <w:b/>
          <w:bCs/>
        </w:rPr>
        <w:t>Ensure responders</w:t>
      </w:r>
      <w:r w:rsidRPr="007260A4">
        <w:t xml:space="preserve"> have the necessary gear to prevent exposure to harmful substances (e.g., chemicals, fire, biological agents).</w:t>
      </w:r>
    </w:p>
    <w:p w:rsidR="00F96D94" w:rsidRPr="007260A4" w:rsidRDefault="00F96D94" w:rsidP="00120EEC">
      <w:pPr>
        <w:pStyle w:val="SubHeadingTevta"/>
        <w:bidi w:val="0"/>
      </w:pPr>
      <w:r w:rsidRPr="007260A4">
        <w:t>Evacuate Safely</w:t>
      </w:r>
    </w:p>
    <w:p w:rsidR="00F96D94" w:rsidRPr="007260A4" w:rsidRDefault="00F96D94" w:rsidP="00A624B2">
      <w:pPr>
        <w:pStyle w:val="RegularMatterTevta"/>
        <w:numPr>
          <w:ilvl w:val="0"/>
          <w:numId w:val="99"/>
        </w:numPr>
        <w:bidi w:val="0"/>
      </w:pPr>
      <w:r w:rsidRPr="007260A4">
        <w:rPr>
          <w:b/>
          <w:bCs/>
        </w:rPr>
        <w:t>Follow evacuation procedures</w:t>
      </w:r>
      <w:r w:rsidRPr="007260A4">
        <w:t xml:space="preserve"> and use </w:t>
      </w:r>
      <w:r w:rsidRPr="007260A4">
        <w:rPr>
          <w:b/>
          <w:bCs/>
        </w:rPr>
        <w:t>designated escape routes</w:t>
      </w:r>
      <w:r w:rsidRPr="007260A4">
        <w:t>.</w:t>
      </w:r>
    </w:p>
    <w:p w:rsidR="00F96D94" w:rsidRPr="007260A4" w:rsidRDefault="00F96D94" w:rsidP="00A624B2">
      <w:pPr>
        <w:pStyle w:val="RegularMatterTevta"/>
        <w:numPr>
          <w:ilvl w:val="0"/>
          <w:numId w:val="99"/>
        </w:numPr>
        <w:bidi w:val="0"/>
      </w:pPr>
      <w:r w:rsidRPr="007260A4">
        <w:rPr>
          <w:b/>
          <w:bCs/>
        </w:rPr>
        <w:t>Evacuate calmly</w:t>
      </w:r>
      <w:r w:rsidRPr="007260A4">
        <w:t>: Don't push or shove, and help vulnerable individuals (e.g., children, elderly, disabled people).</w:t>
      </w:r>
    </w:p>
    <w:p w:rsidR="00F96D94" w:rsidRPr="007260A4" w:rsidRDefault="00F96D94" w:rsidP="00A624B2">
      <w:pPr>
        <w:pStyle w:val="RegularMatterTevta"/>
        <w:numPr>
          <w:ilvl w:val="0"/>
          <w:numId w:val="99"/>
        </w:numPr>
        <w:bidi w:val="0"/>
      </w:pPr>
      <w:r w:rsidRPr="007260A4">
        <w:rPr>
          <w:b/>
          <w:bCs/>
        </w:rPr>
        <w:t>Assist others</w:t>
      </w:r>
      <w:r w:rsidRPr="007260A4">
        <w:t>: Ensure that people with injuries or impairments are safely evacuated.</w:t>
      </w:r>
    </w:p>
    <w:p w:rsidR="00F96D94" w:rsidRPr="007260A4" w:rsidRDefault="00F96D94" w:rsidP="00A624B2">
      <w:pPr>
        <w:pStyle w:val="RegularMatterTevta"/>
        <w:numPr>
          <w:ilvl w:val="0"/>
          <w:numId w:val="99"/>
        </w:numPr>
        <w:bidi w:val="0"/>
      </w:pPr>
      <w:r w:rsidRPr="007260A4">
        <w:rPr>
          <w:b/>
          <w:bCs/>
        </w:rPr>
        <w:t>Check for hazards</w:t>
      </w:r>
      <w:r w:rsidRPr="007260A4">
        <w:t>: Before opening doors, feel them for heat (sign of fire) or check for smoke.</w:t>
      </w:r>
    </w:p>
    <w:p w:rsidR="00F96D94" w:rsidRPr="007260A4" w:rsidRDefault="00F96D94" w:rsidP="00A624B2">
      <w:pPr>
        <w:pStyle w:val="RegularMatterTevta"/>
        <w:numPr>
          <w:ilvl w:val="0"/>
          <w:numId w:val="99"/>
        </w:numPr>
        <w:bidi w:val="0"/>
      </w:pPr>
      <w:r w:rsidRPr="007260A4">
        <w:rPr>
          <w:b/>
          <w:bCs/>
        </w:rPr>
        <w:t>Avoid elevators</w:t>
      </w:r>
      <w:r w:rsidRPr="007260A4">
        <w:t xml:space="preserve"> during fires or earthquakes—use stairs instead.</w:t>
      </w:r>
    </w:p>
    <w:p w:rsidR="00F96D94" w:rsidRPr="007260A4" w:rsidRDefault="00F96D94" w:rsidP="00A624B2">
      <w:pPr>
        <w:pStyle w:val="RegularMatterTevta"/>
        <w:numPr>
          <w:ilvl w:val="0"/>
          <w:numId w:val="99"/>
        </w:numPr>
        <w:bidi w:val="0"/>
      </w:pPr>
      <w:r w:rsidRPr="007260A4">
        <w:rPr>
          <w:b/>
          <w:bCs/>
        </w:rPr>
        <w:t>Account for everyone</w:t>
      </w:r>
      <w:r w:rsidRPr="007260A4">
        <w:t>: If you're in a group or workplace, ensure that all individuals are accounted for in the designated assembly area.</w:t>
      </w:r>
    </w:p>
    <w:p w:rsidR="00F96D94" w:rsidRPr="007260A4" w:rsidRDefault="00F96D94" w:rsidP="00120EEC">
      <w:pPr>
        <w:pStyle w:val="SubHeadingTevta"/>
        <w:bidi w:val="0"/>
      </w:pPr>
      <w:r w:rsidRPr="007260A4">
        <w:t>Provide First Aid (If Trained)</w:t>
      </w:r>
    </w:p>
    <w:p w:rsidR="00F96D94" w:rsidRPr="007260A4" w:rsidRDefault="00F96D94" w:rsidP="00A624B2">
      <w:pPr>
        <w:pStyle w:val="RegularMatterTevta"/>
        <w:numPr>
          <w:ilvl w:val="0"/>
          <w:numId w:val="100"/>
        </w:numPr>
        <w:bidi w:val="0"/>
      </w:pPr>
      <w:r w:rsidRPr="007260A4">
        <w:rPr>
          <w:b/>
          <w:bCs/>
        </w:rPr>
        <w:lastRenderedPageBreak/>
        <w:t>Administer first aid</w:t>
      </w:r>
      <w:r w:rsidRPr="007260A4">
        <w:t xml:space="preserve"> to individuals who are injured (if you are trained). Some basic first aid actions include: </w:t>
      </w:r>
    </w:p>
    <w:p w:rsidR="00F96D94" w:rsidRPr="007260A4" w:rsidRDefault="00F96D94" w:rsidP="00A624B2">
      <w:pPr>
        <w:pStyle w:val="RegularMatterTevta"/>
        <w:numPr>
          <w:ilvl w:val="0"/>
          <w:numId w:val="100"/>
        </w:numPr>
        <w:bidi w:val="0"/>
      </w:pPr>
      <w:r w:rsidRPr="007260A4">
        <w:rPr>
          <w:b/>
          <w:bCs/>
        </w:rPr>
        <w:t>CPR</w:t>
      </w:r>
      <w:r w:rsidRPr="007260A4">
        <w:t xml:space="preserve"> (if the person is unresponsive and not breathing).</w:t>
      </w:r>
    </w:p>
    <w:p w:rsidR="00F96D94" w:rsidRPr="007260A4" w:rsidRDefault="00F96D94" w:rsidP="00A624B2">
      <w:pPr>
        <w:pStyle w:val="RegularMatterTevta"/>
        <w:numPr>
          <w:ilvl w:val="0"/>
          <w:numId w:val="100"/>
        </w:numPr>
        <w:bidi w:val="0"/>
      </w:pPr>
      <w:r w:rsidRPr="007260A4">
        <w:rPr>
          <w:b/>
          <w:bCs/>
        </w:rPr>
        <w:t>Control bleeding</w:t>
      </w:r>
      <w:r w:rsidRPr="007260A4">
        <w:t xml:space="preserve"> with pressure or bandages.</w:t>
      </w:r>
    </w:p>
    <w:p w:rsidR="00F96D94" w:rsidRPr="007260A4" w:rsidRDefault="00F96D94" w:rsidP="00A624B2">
      <w:pPr>
        <w:pStyle w:val="RegularMatterTevta"/>
        <w:numPr>
          <w:ilvl w:val="0"/>
          <w:numId w:val="100"/>
        </w:numPr>
        <w:bidi w:val="0"/>
      </w:pPr>
      <w:r w:rsidRPr="007260A4">
        <w:rPr>
          <w:b/>
          <w:bCs/>
        </w:rPr>
        <w:t>Treat burns</w:t>
      </w:r>
      <w:r w:rsidRPr="007260A4">
        <w:t xml:space="preserve"> by cooling with water (do not apply ice or ointments).</w:t>
      </w:r>
    </w:p>
    <w:p w:rsidR="00F96D94" w:rsidRPr="007260A4" w:rsidRDefault="00F96D94" w:rsidP="00A624B2">
      <w:pPr>
        <w:pStyle w:val="RegularMatterTevta"/>
        <w:numPr>
          <w:ilvl w:val="0"/>
          <w:numId w:val="100"/>
        </w:numPr>
        <w:bidi w:val="0"/>
      </w:pPr>
      <w:r w:rsidRPr="007260A4">
        <w:rPr>
          <w:b/>
          <w:bCs/>
        </w:rPr>
        <w:t>Place people in the recovery position</w:t>
      </w:r>
      <w:r w:rsidRPr="007260A4">
        <w:t xml:space="preserve"> if they are unconscious but breathing.</w:t>
      </w:r>
    </w:p>
    <w:p w:rsidR="00F96D94" w:rsidRPr="007260A4" w:rsidRDefault="00F96D94" w:rsidP="00A624B2">
      <w:pPr>
        <w:pStyle w:val="RegularMatterTevta"/>
        <w:numPr>
          <w:ilvl w:val="0"/>
          <w:numId w:val="100"/>
        </w:numPr>
        <w:bidi w:val="0"/>
      </w:pPr>
      <w:r w:rsidRPr="007260A4">
        <w:t xml:space="preserve">If </w:t>
      </w:r>
      <w:r w:rsidRPr="007260A4">
        <w:rPr>
          <w:b/>
          <w:bCs/>
        </w:rPr>
        <w:t>medical help is on the way</w:t>
      </w:r>
      <w:r w:rsidRPr="007260A4">
        <w:t>, continue to monitor individuals’ conditions and reassure them.</w:t>
      </w:r>
    </w:p>
    <w:p w:rsidR="00F96D94" w:rsidRPr="007260A4" w:rsidRDefault="00F96D94" w:rsidP="00120EEC">
      <w:pPr>
        <w:pStyle w:val="SubHeadingTevta"/>
        <w:bidi w:val="0"/>
      </w:pPr>
      <w:r w:rsidRPr="007260A4">
        <w:t>Avoid Further Exposure to Hazards</w:t>
      </w:r>
    </w:p>
    <w:p w:rsidR="00F96D94" w:rsidRPr="007260A4" w:rsidRDefault="00F96D94" w:rsidP="00A624B2">
      <w:pPr>
        <w:pStyle w:val="RegularMatterTevta"/>
        <w:numPr>
          <w:ilvl w:val="0"/>
          <w:numId w:val="101"/>
        </w:numPr>
        <w:bidi w:val="0"/>
      </w:pPr>
      <w:r w:rsidRPr="007260A4">
        <w:rPr>
          <w:b/>
          <w:bCs/>
        </w:rPr>
        <w:t>Move away from immediate danger</w:t>
      </w:r>
      <w:r w:rsidRPr="007260A4">
        <w:t>: If there's a fire, explosion, chemical leak, or electrical hazard, get to a safe area.</w:t>
      </w:r>
    </w:p>
    <w:p w:rsidR="00F96D94" w:rsidRPr="007260A4" w:rsidRDefault="00F96D94" w:rsidP="00A624B2">
      <w:pPr>
        <w:pStyle w:val="RegularMatterTevta"/>
        <w:numPr>
          <w:ilvl w:val="0"/>
          <w:numId w:val="101"/>
        </w:numPr>
        <w:bidi w:val="0"/>
      </w:pPr>
      <w:r w:rsidRPr="007260A4">
        <w:rPr>
          <w:b/>
          <w:bCs/>
        </w:rPr>
        <w:t>Stop the source of danger</w:t>
      </w:r>
      <w:r w:rsidRPr="007260A4">
        <w:t xml:space="preserve"> if safe to do so (e.g., shutting off gas lines, turning off machinery).</w:t>
      </w:r>
    </w:p>
    <w:p w:rsidR="00F96D94" w:rsidRPr="007260A4" w:rsidRDefault="00F96D94" w:rsidP="00A624B2">
      <w:pPr>
        <w:pStyle w:val="RegularMatterTevta"/>
        <w:numPr>
          <w:ilvl w:val="0"/>
          <w:numId w:val="101"/>
        </w:numPr>
        <w:bidi w:val="0"/>
      </w:pPr>
      <w:r w:rsidRPr="007260A4">
        <w:rPr>
          <w:b/>
          <w:bCs/>
        </w:rPr>
        <w:t>Stay upwind</w:t>
      </w:r>
      <w:r w:rsidRPr="007260A4">
        <w:t xml:space="preserve"> of hazardous materials or smoke to avoid inhalation.</w:t>
      </w:r>
    </w:p>
    <w:p w:rsidR="00F96D94" w:rsidRPr="007260A4" w:rsidRDefault="00F96D94" w:rsidP="00A624B2">
      <w:pPr>
        <w:pStyle w:val="RegularMatterTevta"/>
        <w:numPr>
          <w:ilvl w:val="0"/>
          <w:numId w:val="101"/>
        </w:numPr>
        <w:bidi w:val="0"/>
      </w:pPr>
      <w:r w:rsidRPr="007260A4">
        <w:rPr>
          <w:b/>
          <w:bCs/>
        </w:rPr>
        <w:t>Use fire extinguishers</w:t>
      </w:r>
      <w:r w:rsidRPr="007260A4">
        <w:t xml:space="preserve"> (if trained) to contain small fires.</w:t>
      </w:r>
    </w:p>
    <w:p w:rsidR="00F96D94" w:rsidRPr="007260A4" w:rsidRDefault="00F96D94" w:rsidP="00120EEC">
      <w:pPr>
        <w:pStyle w:val="SubHeadingTevta"/>
        <w:bidi w:val="0"/>
      </w:pPr>
      <w:r w:rsidRPr="007260A4">
        <w:t>Use Lockout/Tag out Procedures (LOTO)</w:t>
      </w:r>
    </w:p>
    <w:p w:rsidR="00F96D94" w:rsidRPr="007260A4" w:rsidRDefault="00F96D94" w:rsidP="00A624B2">
      <w:pPr>
        <w:pStyle w:val="RegularMatterTevta"/>
        <w:numPr>
          <w:ilvl w:val="0"/>
          <w:numId w:val="102"/>
        </w:numPr>
        <w:bidi w:val="0"/>
      </w:pPr>
      <w:r w:rsidRPr="007260A4">
        <w:t xml:space="preserve">In industrial or mechanical emergencies, ensure </w:t>
      </w:r>
      <w:r w:rsidRPr="007260A4">
        <w:rPr>
          <w:b/>
          <w:bCs/>
        </w:rPr>
        <w:t>lockout/tagout</w:t>
      </w:r>
      <w:r w:rsidRPr="007260A4">
        <w:t xml:space="preserve"> procedures are used to prevent accidental equipment activation, especially during rescue or repair operations.</w:t>
      </w:r>
    </w:p>
    <w:p w:rsidR="00F96D94" w:rsidRPr="007260A4" w:rsidRDefault="00F96D94" w:rsidP="00A624B2">
      <w:pPr>
        <w:pStyle w:val="RegularMatterTevta"/>
        <w:numPr>
          <w:ilvl w:val="0"/>
          <w:numId w:val="102"/>
        </w:numPr>
        <w:bidi w:val="0"/>
      </w:pPr>
      <w:r w:rsidRPr="007260A4">
        <w:rPr>
          <w:b/>
          <w:bCs/>
        </w:rPr>
        <w:t>De-energize equipment</w:t>
      </w:r>
      <w:r w:rsidRPr="007260A4">
        <w:t xml:space="preserve"> to avoid injury from machinery that could start unexpectedly.</w:t>
      </w:r>
    </w:p>
    <w:p w:rsidR="00F96D94" w:rsidRPr="007260A4" w:rsidRDefault="00F96D94" w:rsidP="00120EEC">
      <w:pPr>
        <w:pStyle w:val="SubHeadingTevta"/>
        <w:bidi w:val="0"/>
      </w:pPr>
      <w:r w:rsidRPr="007260A4">
        <w:t>Control the Environment</w:t>
      </w:r>
    </w:p>
    <w:p w:rsidR="00F96D94" w:rsidRPr="007260A4" w:rsidRDefault="00F96D94" w:rsidP="00A624B2">
      <w:pPr>
        <w:pStyle w:val="RegularMatterTevta"/>
        <w:numPr>
          <w:ilvl w:val="0"/>
          <w:numId w:val="103"/>
        </w:numPr>
        <w:bidi w:val="0"/>
      </w:pPr>
      <w:r w:rsidRPr="007260A4">
        <w:rPr>
          <w:b/>
          <w:bCs/>
        </w:rPr>
        <w:t>Contain the hazard</w:t>
      </w:r>
      <w:r w:rsidRPr="007260A4">
        <w:t xml:space="preserve"> if possible (e.g., closing doors to prevent fire from spreading, using barriers to stop chemical spills from spreading).</w:t>
      </w:r>
    </w:p>
    <w:p w:rsidR="00F96D94" w:rsidRPr="007260A4" w:rsidRDefault="00F96D94" w:rsidP="00A624B2">
      <w:pPr>
        <w:pStyle w:val="RegularMatterTevta"/>
        <w:numPr>
          <w:ilvl w:val="0"/>
          <w:numId w:val="103"/>
        </w:numPr>
        <w:bidi w:val="0"/>
      </w:pPr>
      <w:r w:rsidRPr="007260A4">
        <w:rPr>
          <w:b/>
          <w:bCs/>
        </w:rPr>
        <w:t>Ventilate areas</w:t>
      </w:r>
      <w:r w:rsidRPr="007260A4">
        <w:t xml:space="preserve"> affected by smoke or fumes to clear hazardous air, if safe to do so.</w:t>
      </w:r>
    </w:p>
    <w:p w:rsidR="00F96D94" w:rsidRPr="007260A4" w:rsidRDefault="00F96D94" w:rsidP="00A624B2">
      <w:pPr>
        <w:pStyle w:val="RegularMatterTevta"/>
        <w:numPr>
          <w:ilvl w:val="0"/>
          <w:numId w:val="103"/>
        </w:numPr>
        <w:bidi w:val="0"/>
      </w:pPr>
      <w:r w:rsidRPr="007260A4">
        <w:rPr>
          <w:b/>
          <w:bCs/>
        </w:rPr>
        <w:t>Secure the area</w:t>
      </w:r>
      <w:r w:rsidRPr="007260A4">
        <w:t>: Set up barriers or warning signs to keep people away from danger zones.</w:t>
      </w:r>
    </w:p>
    <w:p w:rsidR="00F96D94" w:rsidRPr="007260A4" w:rsidRDefault="00F96D94" w:rsidP="00120EEC">
      <w:pPr>
        <w:pStyle w:val="SubHeadingTevta"/>
        <w:bidi w:val="0"/>
      </w:pPr>
      <w:r w:rsidRPr="007260A4">
        <w:t>Maintain Communication</w:t>
      </w:r>
    </w:p>
    <w:p w:rsidR="00F96D94" w:rsidRPr="007260A4" w:rsidRDefault="00F96D94" w:rsidP="00A624B2">
      <w:pPr>
        <w:pStyle w:val="RegularMatterTevta"/>
        <w:numPr>
          <w:ilvl w:val="0"/>
          <w:numId w:val="104"/>
        </w:numPr>
        <w:bidi w:val="0"/>
      </w:pPr>
      <w:r w:rsidRPr="007260A4">
        <w:rPr>
          <w:b/>
          <w:bCs/>
        </w:rPr>
        <w:t>Keep in contact</w:t>
      </w:r>
      <w:r w:rsidRPr="007260A4">
        <w:t xml:space="preserve"> with other responders, employees, or individuals involved in the emergency.</w:t>
      </w:r>
    </w:p>
    <w:p w:rsidR="00F96D94" w:rsidRPr="007260A4" w:rsidRDefault="00F96D94" w:rsidP="00A624B2">
      <w:pPr>
        <w:pStyle w:val="RegularMatterTevta"/>
        <w:numPr>
          <w:ilvl w:val="0"/>
          <w:numId w:val="104"/>
        </w:numPr>
        <w:bidi w:val="0"/>
      </w:pPr>
      <w:r w:rsidRPr="007260A4">
        <w:rPr>
          <w:b/>
          <w:bCs/>
        </w:rPr>
        <w:t>Use radios, phones, or loudspeakers</w:t>
      </w:r>
      <w:r w:rsidRPr="007260A4">
        <w:t xml:space="preserve"> to provide instructions and keep people informed of the next steps.</w:t>
      </w:r>
    </w:p>
    <w:p w:rsidR="00F96D94" w:rsidRPr="007260A4" w:rsidRDefault="00F96D94" w:rsidP="00A624B2">
      <w:pPr>
        <w:pStyle w:val="RegularMatterTevta"/>
        <w:numPr>
          <w:ilvl w:val="0"/>
          <w:numId w:val="104"/>
        </w:numPr>
        <w:bidi w:val="0"/>
      </w:pPr>
      <w:r w:rsidRPr="007260A4">
        <w:t xml:space="preserve">Ensure </w:t>
      </w:r>
      <w:r w:rsidRPr="007260A4">
        <w:rPr>
          <w:b/>
          <w:bCs/>
        </w:rPr>
        <w:t>clear communication</w:t>
      </w:r>
      <w:r w:rsidRPr="007260A4">
        <w:t xml:space="preserve"> about any changes in the situation (e.g., fire spreading, structural collapse).</w:t>
      </w:r>
    </w:p>
    <w:p w:rsidR="00F96D94" w:rsidRPr="007260A4" w:rsidRDefault="00F96D94" w:rsidP="00120EEC">
      <w:pPr>
        <w:pStyle w:val="SubHeadingTevta"/>
        <w:bidi w:val="0"/>
      </w:pPr>
      <w:r w:rsidRPr="007260A4">
        <w:t>Document and Report</w:t>
      </w:r>
    </w:p>
    <w:p w:rsidR="00F96D94" w:rsidRPr="007260A4" w:rsidRDefault="00F96D94" w:rsidP="00A624B2">
      <w:pPr>
        <w:pStyle w:val="RegularMatterTevta"/>
        <w:numPr>
          <w:ilvl w:val="0"/>
          <w:numId w:val="105"/>
        </w:numPr>
        <w:bidi w:val="0"/>
      </w:pPr>
      <w:r w:rsidRPr="007260A4">
        <w:rPr>
          <w:b/>
          <w:bCs/>
        </w:rPr>
        <w:t>Document the situation</w:t>
      </w:r>
      <w:r w:rsidRPr="007260A4">
        <w:t xml:space="preserve"> and actions taken during the emergency. This can include details of injuries, damages, and actions performed.</w:t>
      </w:r>
    </w:p>
    <w:p w:rsidR="00F96D94" w:rsidRPr="007260A4" w:rsidRDefault="00F96D94" w:rsidP="00A624B2">
      <w:pPr>
        <w:pStyle w:val="RegularMatterTevta"/>
        <w:numPr>
          <w:ilvl w:val="0"/>
          <w:numId w:val="105"/>
        </w:numPr>
        <w:bidi w:val="0"/>
      </w:pPr>
      <w:r w:rsidRPr="007260A4">
        <w:rPr>
          <w:b/>
          <w:bCs/>
        </w:rPr>
        <w:t>Report hazards</w:t>
      </w:r>
      <w:r w:rsidRPr="007260A4">
        <w:t>: Inform authorities about any potential ongoing risks (e.g., gas leaks, toxic materials, etc.).</w:t>
      </w:r>
    </w:p>
    <w:p w:rsidR="00F96D94" w:rsidRPr="007260A4" w:rsidRDefault="00F96D94" w:rsidP="00A624B2">
      <w:pPr>
        <w:pStyle w:val="RegularMatterTevta"/>
        <w:numPr>
          <w:ilvl w:val="0"/>
          <w:numId w:val="105"/>
        </w:numPr>
        <w:bidi w:val="0"/>
      </w:pPr>
      <w:r w:rsidRPr="007260A4">
        <w:rPr>
          <w:b/>
          <w:bCs/>
        </w:rPr>
        <w:t>Follow up</w:t>
      </w:r>
      <w:r w:rsidRPr="007260A4">
        <w:t xml:space="preserve"> with post-emergency evaluations and debriefing to improve future responses.</w:t>
      </w:r>
    </w:p>
    <w:p w:rsidR="00F96D94" w:rsidRPr="007260A4" w:rsidRDefault="00F96D94" w:rsidP="00120EEC">
      <w:pPr>
        <w:pStyle w:val="SubHeadingTevta"/>
        <w:bidi w:val="0"/>
      </w:pPr>
      <w:r w:rsidRPr="007260A4">
        <w:t>Follow the Chain of Command</w:t>
      </w:r>
    </w:p>
    <w:p w:rsidR="00F96D94" w:rsidRPr="007260A4" w:rsidRDefault="00F96D94" w:rsidP="00A624B2">
      <w:pPr>
        <w:pStyle w:val="RegularMatterTevta"/>
        <w:numPr>
          <w:ilvl w:val="0"/>
          <w:numId w:val="106"/>
        </w:numPr>
        <w:bidi w:val="0"/>
      </w:pPr>
      <w:r w:rsidRPr="007260A4">
        <w:t xml:space="preserve">If you're in a workplace or team, follow the </w:t>
      </w:r>
      <w:r w:rsidRPr="007260A4">
        <w:rPr>
          <w:b/>
          <w:bCs/>
        </w:rPr>
        <w:t>established emergency response protocol</w:t>
      </w:r>
      <w:r w:rsidRPr="007260A4">
        <w:t xml:space="preserve"> and report to designated emergency response leaders or supervisors.</w:t>
      </w:r>
    </w:p>
    <w:p w:rsidR="00F96D94" w:rsidRPr="007260A4" w:rsidRDefault="00F96D94" w:rsidP="00A624B2">
      <w:pPr>
        <w:pStyle w:val="RegularMatterTevta"/>
        <w:numPr>
          <w:ilvl w:val="0"/>
          <w:numId w:val="106"/>
        </w:numPr>
        <w:bidi w:val="0"/>
      </w:pPr>
      <w:r w:rsidRPr="007260A4">
        <w:rPr>
          <w:b/>
          <w:bCs/>
        </w:rPr>
        <w:t>Delegate responsibilities</w:t>
      </w:r>
      <w:r w:rsidRPr="007260A4">
        <w:t xml:space="preserve"> if you are in charge, ensuring that tasks are assigned based on people's abilities and training.</w:t>
      </w:r>
    </w:p>
    <w:p w:rsidR="00F96D94" w:rsidRPr="007260A4" w:rsidRDefault="00F96D94" w:rsidP="00120EEC">
      <w:pPr>
        <w:pStyle w:val="SubHeadingTevta"/>
        <w:bidi w:val="0"/>
      </w:pPr>
      <w:r w:rsidRPr="007260A4">
        <w:t>Secure Critical Areas and Equipment</w:t>
      </w:r>
    </w:p>
    <w:p w:rsidR="00F96D94" w:rsidRPr="007260A4" w:rsidRDefault="00F96D94" w:rsidP="00A624B2">
      <w:pPr>
        <w:pStyle w:val="RegularMatterTevta"/>
        <w:numPr>
          <w:ilvl w:val="0"/>
          <w:numId w:val="107"/>
        </w:numPr>
        <w:bidi w:val="0"/>
      </w:pPr>
      <w:r w:rsidRPr="007260A4">
        <w:rPr>
          <w:b/>
          <w:bCs/>
        </w:rPr>
        <w:t>Preserve the scene</w:t>
      </w:r>
      <w:r w:rsidRPr="007260A4">
        <w:t xml:space="preserve"> if there are potential legal or safety investigations to follow.</w:t>
      </w:r>
    </w:p>
    <w:p w:rsidR="00F96D94" w:rsidRPr="007260A4" w:rsidRDefault="00F96D94" w:rsidP="00A624B2">
      <w:pPr>
        <w:pStyle w:val="RegularMatterTevta"/>
        <w:numPr>
          <w:ilvl w:val="0"/>
          <w:numId w:val="107"/>
        </w:numPr>
        <w:bidi w:val="0"/>
      </w:pPr>
      <w:r w:rsidRPr="007260A4">
        <w:rPr>
          <w:b/>
          <w:bCs/>
        </w:rPr>
        <w:t>Shut down non-essential equipment</w:t>
      </w:r>
      <w:r w:rsidRPr="007260A4">
        <w:t xml:space="preserve"> or machinery if it's safe to do so, to reduce the risk of further damage or injury.</w:t>
      </w:r>
    </w:p>
    <w:p w:rsidR="00F96D94" w:rsidRPr="007260A4" w:rsidRDefault="00F96D94" w:rsidP="00120EEC">
      <w:pPr>
        <w:pStyle w:val="SubHeadingTevta"/>
        <w:bidi w:val="0"/>
      </w:pPr>
      <w:r w:rsidRPr="007260A4">
        <w:t>Monitor and Support Mental Health</w:t>
      </w:r>
    </w:p>
    <w:p w:rsidR="00F96D94" w:rsidRPr="007260A4" w:rsidRDefault="00F96D94" w:rsidP="00A624B2">
      <w:pPr>
        <w:pStyle w:val="RegularMatterTevta"/>
        <w:numPr>
          <w:ilvl w:val="0"/>
          <w:numId w:val="108"/>
        </w:numPr>
        <w:bidi w:val="0"/>
      </w:pPr>
      <w:r w:rsidRPr="007260A4">
        <w:t xml:space="preserve">Emergencies can be mentally and emotionally overwhelming. </w:t>
      </w:r>
      <w:r w:rsidRPr="007260A4">
        <w:rPr>
          <w:b/>
          <w:bCs/>
        </w:rPr>
        <w:t>Offer emotional support</w:t>
      </w:r>
      <w:r w:rsidRPr="007260A4">
        <w:t xml:space="preserve"> to individuals involved.</w:t>
      </w:r>
    </w:p>
    <w:p w:rsidR="00F96D94" w:rsidRPr="007260A4" w:rsidRDefault="00F96D94" w:rsidP="00A624B2">
      <w:pPr>
        <w:pStyle w:val="RegularMatterTevta"/>
        <w:numPr>
          <w:ilvl w:val="0"/>
          <w:numId w:val="108"/>
        </w:numPr>
        <w:bidi w:val="0"/>
      </w:pPr>
      <w:r w:rsidRPr="007260A4">
        <w:t xml:space="preserve">After the immediate threat is over, consider </w:t>
      </w:r>
      <w:r w:rsidRPr="007260A4">
        <w:rPr>
          <w:b/>
          <w:bCs/>
        </w:rPr>
        <w:t>counseling or debriefing</w:t>
      </w:r>
      <w:r w:rsidRPr="007260A4">
        <w:t xml:space="preserve"> for employees or responders affected by the incident.</w:t>
      </w:r>
    </w:p>
    <w:p w:rsidR="00F96D94" w:rsidRPr="007260A4" w:rsidRDefault="00F96D94" w:rsidP="00A624B2">
      <w:pPr>
        <w:pStyle w:val="RegularMatterTevta"/>
        <w:numPr>
          <w:ilvl w:val="0"/>
          <w:numId w:val="108"/>
        </w:numPr>
        <w:bidi w:val="0"/>
      </w:pPr>
      <w:r w:rsidRPr="007260A4">
        <w:rPr>
          <w:b/>
          <w:bCs/>
        </w:rPr>
        <w:t>Take regular breaks</w:t>
      </w:r>
      <w:r w:rsidRPr="007260A4">
        <w:t xml:space="preserve"> for rest and hydration, especially in long or stressful situations.</w:t>
      </w:r>
    </w:p>
    <w:p w:rsidR="00F96D94" w:rsidRPr="007260A4" w:rsidRDefault="00F96D94" w:rsidP="00120EEC">
      <w:pPr>
        <w:pStyle w:val="SubHeadingTevta"/>
        <w:bidi w:val="0"/>
      </w:pPr>
      <w:r w:rsidRPr="007260A4">
        <w:lastRenderedPageBreak/>
        <w:t>Know Emergency Protocols</w:t>
      </w:r>
    </w:p>
    <w:p w:rsidR="00F96D94" w:rsidRPr="007260A4" w:rsidRDefault="00F96D94" w:rsidP="00A624B2">
      <w:pPr>
        <w:pStyle w:val="RegularMatterTevta"/>
        <w:numPr>
          <w:ilvl w:val="0"/>
          <w:numId w:val="109"/>
        </w:numPr>
        <w:bidi w:val="0"/>
      </w:pPr>
      <w:r w:rsidRPr="007260A4">
        <w:t xml:space="preserve">Familiarize yourself with </w:t>
      </w:r>
      <w:r w:rsidRPr="007260A4">
        <w:rPr>
          <w:b/>
          <w:bCs/>
        </w:rPr>
        <w:t>emergency procedures</w:t>
      </w:r>
      <w:r w:rsidRPr="007260A4">
        <w:t xml:space="preserve"> in your workplace or community setting before an emergency occurs. This includes: </w:t>
      </w:r>
    </w:p>
    <w:p w:rsidR="00F96D94" w:rsidRPr="007260A4" w:rsidRDefault="00F96D94" w:rsidP="00A624B2">
      <w:pPr>
        <w:pStyle w:val="RegularMatterTevta"/>
        <w:numPr>
          <w:ilvl w:val="0"/>
          <w:numId w:val="109"/>
        </w:numPr>
        <w:bidi w:val="0"/>
      </w:pPr>
      <w:r w:rsidRPr="007260A4">
        <w:t>Fire drills.</w:t>
      </w:r>
    </w:p>
    <w:p w:rsidR="00F96D94" w:rsidRPr="007260A4" w:rsidRDefault="00F96D94" w:rsidP="00A624B2">
      <w:pPr>
        <w:pStyle w:val="RegularMatterTevta"/>
        <w:numPr>
          <w:ilvl w:val="0"/>
          <w:numId w:val="109"/>
        </w:numPr>
        <w:bidi w:val="0"/>
      </w:pPr>
      <w:r w:rsidRPr="007260A4">
        <w:t>Evacuation plans.</w:t>
      </w:r>
    </w:p>
    <w:p w:rsidR="00F96D94" w:rsidRPr="007260A4" w:rsidRDefault="00F96D94" w:rsidP="00A624B2">
      <w:pPr>
        <w:pStyle w:val="RegularMatterTevta"/>
        <w:numPr>
          <w:ilvl w:val="0"/>
          <w:numId w:val="109"/>
        </w:numPr>
        <w:bidi w:val="0"/>
      </w:pPr>
      <w:r w:rsidRPr="007260A4">
        <w:t>First aid training.</w:t>
      </w:r>
    </w:p>
    <w:p w:rsidR="00F96D94" w:rsidRPr="007260A4" w:rsidRDefault="00F96D94" w:rsidP="00A624B2">
      <w:pPr>
        <w:pStyle w:val="RegularMatterTevta"/>
        <w:numPr>
          <w:ilvl w:val="0"/>
          <w:numId w:val="109"/>
        </w:numPr>
        <w:bidi w:val="0"/>
      </w:pPr>
      <w:r w:rsidRPr="007260A4">
        <w:t>Equipment usage protocols (e.g., fire extinguishers, defibrillators).</w:t>
      </w:r>
    </w:p>
    <w:p w:rsidR="00F96D94" w:rsidRPr="007260A4" w:rsidRDefault="00F96D94" w:rsidP="00A624B2">
      <w:pPr>
        <w:pStyle w:val="RegularMatterTevta"/>
        <w:numPr>
          <w:ilvl w:val="0"/>
          <w:numId w:val="109"/>
        </w:numPr>
        <w:bidi w:val="0"/>
      </w:pPr>
      <w:r w:rsidRPr="007260A4">
        <w:rPr>
          <w:b/>
          <w:bCs/>
        </w:rPr>
        <w:t>Review safety plans</w:t>
      </w:r>
      <w:r w:rsidRPr="007260A4">
        <w:t xml:space="preserve"> regularly to ensure everyone knows their roles in case of an emergency.</w:t>
      </w:r>
    </w:p>
    <w:p w:rsidR="00F96D94" w:rsidRPr="007260A4" w:rsidRDefault="00F96D94" w:rsidP="00120EEC">
      <w:pPr>
        <w:pStyle w:val="SubHeadingTevta"/>
        <w:bidi w:val="0"/>
      </w:pPr>
      <w:r w:rsidRPr="007260A4">
        <w:t>Use Safe Transportation (If Necessary)</w:t>
      </w:r>
    </w:p>
    <w:p w:rsidR="00F96D94" w:rsidRPr="007260A4" w:rsidRDefault="00F96D94" w:rsidP="00A624B2">
      <w:pPr>
        <w:pStyle w:val="RegularMatterTevta"/>
        <w:numPr>
          <w:ilvl w:val="0"/>
          <w:numId w:val="110"/>
        </w:numPr>
        <w:bidi w:val="0"/>
      </w:pPr>
      <w:r w:rsidRPr="007260A4">
        <w:t xml:space="preserve">If transportation is needed (e.g., moving an injured person), </w:t>
      </w:r>
      <w:r w:rsidRPr="007260A4">
        <w:rPr>
          <w:b/>
          <w:bCs/>
        </w:rPr>
        <w:t>use appropriate vehicles</w:t>
      </w:r>
      <w:r w:rsidRPr="007260A4">
        <w:t>.</w:t>
      </w:r>
    </w:p>
    <w:p w:rsidR="00F96D94" w:rsidRPr="007260A4" w:rsidRDefault="00F96D94" w:rsidP="00A624B2">
      <w:pPr>
        <w:pStyle w:val="RegularMatterTevta"/>
        <w:numPr>
          <w:ilvl w:val="0"/>
          <w:numId w:val="110"/>
        </w:numPr>
        <w:bidi w:val="0"/>
      </w:pPr>
      <w:r w:rsidRPr="007260A4">
        <w:t xml:space="preserve">Ensure injured individuals are </w:t>
      </w:r>
      <w:r w:rsidRPr="007260A4">
        <w:rPr>
          <w:b/>
          <w:bCs/>
        </w:rPr>
        <w:t>properly stabilized</w:t>
      </w:r>
      <w:r w:rsidRPr="007260A4">
        <w:t xml:space="preserve"> before being moved to prevent further injury.</w:t>
      </w:r>
    </w:p>
    <w:p w:rsidR="00F96D94" w:rsidRPr="007260A4" w:rsidRDefault="00F96D94" w:rsidP="00120EEC">
      <w:pPr>
        <w:pStyle w:val="SubHeadingTevta"/>
        <w:bidi w:val="0"/>
      </w:pPr>
      <w:r w:rsidRPr="007260A4">
        <w:t>Post-Emergency Follow-Up</w:t>
      </w:r>
    </w:p>
    <w:p w:rsidR="00F96D94" w:rsidRPr="007260A4" w:rsidRDefault="00F96D94" w:rsidP="00A624B2">
      <w:pPr>
        <w:pStyle w:val="RegularMatterTevta"/>
        <w:numPr>
          <w:ilvl w:val="0"/>
          <w:numId w:val="111"/>
        </w:numPr>
        <w:bidi w:val="0"/>
      </w:pPr>
      <w:r w:rsidRPr="007260A4">
        <w:t>Once the emergency has been resolved, assess the area for any lingering hazards (e.g., fire embers, toxic fumes, unstable structures).</w:t>
      </w:r>
    </w:p>
    <w:p w:rsidR="00F96D94" w:rsidRPr="007260A4" w:rsidRDefault="00F96D94" w:rsidP="00A624B2">
      <w:pPr>
        <w:pStyle w:val="RegularMatterTevta"/>
        <w:numPr>
          <w:ilvl w:val="0"/>
          <w:numId w:val="111"/>
        </w:numPr>
        <w:bidi w:val="0"/>
      </w:pPr>
      <w:r w:rsidRPr="007260A4">
        <w:rPr>
          <w:b/>
          <w:bCs/>
        </w:rPr>
        <w:t>Ensure proper cleanup</w:t>
      </w:r>
      <w:r w:rsidRPr="007260A4">
        <w:t>: Decontaminate areas affected by hazardous materials.</w:t>
      </w:r>
    </w:p>
    <w:p w:rsidR="00F96D94" w:rsidRDefault="00F96D94" w:rsidP="00A624B2">
      <w:pPr>
        <w:pStyle w:val="RegularMatterTevta"/>
        <w:numPr>
          <w:ilvl w:val="0"/>
          <w:numId w:val="111"/>
        </w:numPr>
        <w:bidi w:val="0"/>
      </w:pPr>
      <w:r w:rsidRPr="007260A4">
        <w:rPr>
          <w:b/>
          <w:bCs/>
        </w:rPr>
        <w:t>Evaluate the response</w:t>
      </w:r>
      <w:r w:rsidRPr="007260A4">
        <w:t>: After the emergency is over, review how the response went and identify areas for improvement for future incidents.</w:t>
      </w:r>
    </w:p>
    <w:p w:rsidR="00F96D94" w:rsidRPr="007260A4" w:rsidRDefault="00F96D94" w:rsidP="00C15128">
      <w:pPr>
        <w:pStyle w:val="RegularMatterTevta"/>
        <w:bidi w:val="0"/>
      </w:pPr>
      <w:r w:rsidRPr="007260A4">
        <w:t>By following these safe methods, you help minimize the risk of injury, improve the effectiveness of the emergency response, and ensure the safety of everyone involved. Always ensure that the appropriate safety measures, training, and equipment are in place for handling specific types of emergencies.</w:t>
      </w:r>
    </w:p>
    <w:p w:rsidR="00F96D94" w:rsidRPr="00015D73" w:rsidRDefault="00F96D94" w:rsidP="00FD2EAC">
      <w:pPr>
        <w:pStyle w:val="SubHeadingwithNumbers3"/>
        <w:bidi w:val="0"/>
      </w:pPr>
      <w:r w:rsidRPr="00015D73">
        <w:t>Regular emergency drills</w:t>
      </w:r>
    </w:p>
    <w:p w:rsidR="00F96D94" w:rsidRPr="00BE2408" w:rsidRDefault="00F96D94" w:rsidP="00FD2EAC">
      <w:pPr>
        <w:pStyle w:val="RegularMatterTevta"/>
        <w:bidi w:val="0"/>
      </w:pPr>
      <w:r w:rsidRPr="00AA55F3">
        <w:t>Regular emergency drills</w:t>
      </w:r>
      <w:r w:rsidRPr="00BE2408">
        <w:t xml:space="preserve"> are crucial to ensure that everyone at a workplace or organization knows how to respond effectively during an emergency. These drills help build preparedness, improve coordination, and reduce panic during real emergencies. Here's why and how to conduct </w:t>
      </w:r>
      <w:r w:rsidRPr="00BE2408">
        <w:rPr>
          <w:b/>
          <w:bCs/>
        </w:rPr>
        <w:t>regular emergency drills</w:t>
      </w:r>
      <w:r w:rsidRPr="00BE2408">
        <w:t xml:space="preserve"> and their benefits:</w:t>
      </w:r>
    </w:p>
    <w:p w:rsidR="00F96D94" w:rsidRPr="00331E47" w:rsidRDefault="00F96D94" w:rsidP="00120EEC">
      <w:pPr>
        <w:pStyle w:val="SubHeadingTevta"/>
        <w:bidi w:val="0"/>
      </w:pPr>
      <w:r w:rsidRPr="00331E47">
        <w:t>Why Regular Emergency Drills Are Important:</w:t>
      </w:r>
    </w:p>
    <w:p w:rsidR="00F96D94" w:rsidRPr="00BE2408" w:rsidRDefault="00F96D94" w:rsidP="00A624B2">
      <w:pPr>
        <w:pStyle w:val="RegularMatterTevta"/>
        <w:numPr>
          <w:ilvl w:val="0"/>
          <w:numId w:val="112"/>
        </w:numPr>
        <w:bidi w:val="0"/>
      </w:pPr>
      <w:r w:rsidRPr="00BE2408">
        <w:rPr>
          <w:b/>
          <w:bCs/>
        </w:rPr>
        <w:t>Enhance Preparedness</w:t>
      </w:r>
    </w:p>
    <w:p w:rsidR="00F96D94" w:rsidRPr="00BE2408" w:rsidRDefault="00F96D94" w:rsidP="00A624B2">
      <w:pPr>
        <w:pStyle w:val="RegularMatterTevta"/>
        <w:numPr>
          <w:ilvl w:val="0"/>
          <w:numId w:val="112"/>
        </w:numPr>
        <w:bidi w:val="0"/>
      </w:pPr>
      <w:r w:rsidRPr="00BE2408">
        <w:t>Drills prepare employees or team members for various emergency scenarios, so they know exactly what to do when an actual emergency occurs.</w:t>
      </w:r>
    </w:p>
    <w:p w:rsidR="00F96D94" w:rsidRPr="00331E47" w:rsidRDefault="00F96D94" w:rsidP="00A624B2">
      <w:pPr>
        <w:pStyle w:val="RegularMatterTevta"/>
        <w:numPr>
          <w:ilvl w:val="0"/>
          <w:numId w:val="112"/>
        </w:numPr>
        <w:bidi w:val="0"/>
      </w:pPr>
      <w:r w:rsidRPr="00331E47">
        <w:rPr>
          <w:b/>
          <w:bCs/>
        </w:rPr>
        <w:t>Familiarize with Emergency Protocols</w:t>
      </w:r>
    </w:p>
    <w:p w:rsidR="00F96D94" w:rsidRPr="00BE2408" w:rsidRDefault="00F96D94" w:rsidP="00A624B2">
      <w:pPr>
        <w:pStyle w:val="RegularMatterTevta"/>
        <w:numPr>
          <w:ilvl w:val="0"/>
          <w:numId w:val="112"/>
        </w:numPr>
        <w:bidi w:val="0"/>
      </w:pPr>
      <w:r w:rsidRPr="00BE2408">
        <w:t>Drills help reinforce understanding of evacuation routes, emergency exits, assembly points, and the use of safety equipment (e.g., fire extinguishers, first-aid kits).</w:t>
      </w:r>
    </w:p>
    <w:p w:rsidR="00F96D94" w:rsidRPr="00BE2408" w:rsidRDefault="00F96D94" w:rsidP="00A624B2">
      <w:pPr>
        <w:pStyle w:val="RegularMatterTevta"/>
        <w:numPr>
          <w:ilvl w:val="0"/>
          <w:numId w:val="112"/>
        </w:numPr>
        <w:bidi w:val="0"/>
      </w:pPr>
      <w:r w:rsidRPr="00BE2408">
        <w:rPr>
          <w:b/>
          <w:bCs/>
        </w:rPr>
        <w:t>Identify Gaps in Response Plans</w:t>
      </w:r>
    </w:p>
    <w:p w:rsidR="00F96D94" w:rsidRPr="00BE2408" w:rsidRDefault="00F96D94" w:rsidP="00A624B2">
      <w:pPr>
        <w:pStyle w:val="RegularMatterTevta"/>
        <w:numPr>
          <w:ilvl w:val="0"/>
          <w:numId w:val="112"/>
        </w:numPr>
        <w:bidi w:val="0"/>
      </w:pPr>
      <w:r w:rsidRPr="00BE2408">
        <w:t>Drills allow you to identify issues in your emergency response plans or communication protocols. This helps to refine procedures and ensure that everyone knows their responsibilities.</w:t>
      </w:r>
    </w:p>
    <w:p w:rsidR="00F96D94" w:rsidRPr="00BE2408" w:rsidRDefault="00F96D94" w:rsidP="00A624B2">
      <w:pPr>
        <w:pStyle w:val="RegularMatterTevta"/>
        <w:numPr>
          <w:ilvl w:val="0"/>
          <w:numId w:val="112"/>
        </w:numPr>
        <w:bidi w:val="0"/>
      </w:pPr>
      <w:r w:rsidRPr="00BE2408">
        <w:rPr>
          <w:b/>
          <w:bCs/>
        </w:rPr>
        <w:t>Improve Response Time</w:t>
      </w:r>
    </w:p>
    <w:p w:rsidR="00F96D94" w:rsidRPr="00BE2408" w:rsidRDefault="00F96D94" w:rsidP="00A624B2">
      <w:pPr>
        <w:pStyle w:val="RegularMatterTevta"/>
        <w:numPr>
          <w:ilvl w:val="0"/>
          <w:numId w:val="112"/>
        </w:numPr>
        <w:bidi w:val="0"/>
      </w:pPr>
      <w:r w:rsidRPr="00BE2408">
        <w:t>Regular practice speeds up reaction times during a real emergency. The more drills are practiced, the more natural and efficient the response becomes.</w:t>
      </w:r>
    </w:p>
    <w:p w:rsidR="00F96D94" w:rsidRPr="00331E47" w:rsidRDefault="00F96D94" w:rsidP="00A624B2">
      <w:pPr>
        <w:pStyle w:val="RegularMatterTevta"/>
        <w:numPr>
          <w:ilvl w:val="0"/>
          <w:numId w:val="112"/>
        </w:numPr>
        <w:bidi w:val="0"/>
      </w:pPr>
      <w:r w:rsidRPr="00331E47">
        <w:rPr>
          <w:b/>
          <w:bCs/>
        </w:rPr>
        <w:t>Reduce Panic</w:t>
      </w:r>
    </w:p>
    <w:p w:rsidR="00F96D94" w:rsidRPr="00BE2408" w:rsidRDefault="00F96D94" w:rsidP="00A624B2">
      <w:pPr>
        <w:pStyle w:val="RegularMatterTevta"/>
        <w:numPr>
          <w:ilvl w:val="0"/>
          <w:numId w:val="112"/>
        </w:numPr>
        <w:bidi w:val="0"/>
      </w:pPr>
      <w:r w:rsidRPr="00BE2408">
        <w:t>When employees are familiar with what to do in an emergency, they are less likely to panic. Familiarity with the procedure creates confidence and helps people stay calm under pressure.</w:t>
      </w:r>
    </w:p>
    <w:p w:rsidR="00F96D94" w:rsidRPr="00BE2408" w:rsidRDefault="00F96D94" w:rsidP="00A624B2">
      <w:pPr>
        <w:pStyle w:val="RegularMatterTevta"/>
        <w:numPr>
          <w:ilvl w:val="0"/>
          <w:numId w:val="112"/>
        </w:numPr>
        <w:bidi w:val="0"/>
      </w:pPr>
      <w:r w:rsidRPr="00BE2408">
        <w:rPr>
          <w:b/>
          <w:bCs/>
        </w:rPr>
        <w:t>Ensure Safety Compliance</w:t>
      </w:r>
    </w:p>
    <w:p w:rsidR="00F96D94" w:rsidRPr="00BE2408" w:rsidRDefault="00F96D94" w:rsidP="00A624B2">
      <w:pPr>
        <w:pStyle w:val="RegularMatterTevta"/>
        <w:numPr>
          <w:ilvl w:val="0"/>
          <w:numId w:val="112"/>
        </w:numPr>
        <w:bidi w:val="0"/>
      </w:pPr>
      <w:r w:rsidRPr="00BE2408">
        <w:t>Many organizations are legally required to conduct emergency drills. Regular practice helps meet these safety regulations and ensures compliance with local laws.</w:t>
      </w:r>
    </w:p>
    <w:p w:rsidR="00F96D94" w:rsidRPr="00BE2408" w:rsidRDefault="00F96D94" w:rsidP="002947C7">
      <w:pPr>
        <w:pStyle w:val="SubHeadingTevta"/>
        <w:bidi w:val="0"/>
      </w:pPr>
      <w:r w:rsidRPr="00BE2408">
        <w:t>Types of Emergency Drills:</w:t>
      </w:r>
    </w:p>
    <w:p w:rsidR="00F96D94" w:rsidRPr="00BE2408" w:rsidRDefault="00F96D94" w:rsidP="00FD2EAC">
      <w:pPr>
        <w:pStyle w:val="RegularMatterTevta"/>
        <w:bidi w:val="0"/>
      </w:pPr>
      <w:r w:rsidRPr="00BE2408">
        <w:rPr>
          <w:b/>
          <w:bCs/>
        </w:rPr>
        <w:t>Fire Drills</w:t>
      </w:r>
    </w:p>
    <w:p w:rsidR="00F96D94" w:rsidRPr="00BE2408" w:rsidRDefault="00F96D94" w:rsidP="00A624B2">
      <w:pPr>
        <w:pStyle w:val="RegularMatterTevta"/>
        <w:numPr>
          <w:ilvl w:val="0"/>
          <w:numId w:val="113"/>
        </w:numPr>
        <w:bidi w:val="0"/>
      </w:pPr>
      <w:r w:rsidRPr="00BE2408">
        <w:rPr>
          <w:b/>
          <w:bCs/>
        </w:rPr>
        <w:t>Purpose</w:t>
      </w:r>
      <w:r w:rsidRPr="00BE2408">
        <w:t>: Ensure that everyone knows how to evacuate the building safely in the event of a fire.</w:t>
      </w:r>
    </w:p>
    <w:p w:rsidR="00F96D94" w:rsidRPr="00BE2408" w:rsidRDefault="00F96D94" w:rsidP="002947C7">
      <w:pPr>
        <w:pStyle w:val="SubHeadingTevta"/>
        <w:bidi w:val="0"/>
      </w:pPr>
      <w:r w:rsidRPr="00BE2408">
        <w:lastRenderedPageBreak/>
        <w:t xml:space="preserve">Key Elements: </w:t>
      </w:r>
    </w:p>
    <w:p w:rsidR="00F96D94" w:rsidRPr="00BE2408" w:rsidRDefault="00F96D94" w:rsidP="00A624B2">
      <w:pPr>
        <w:pStyle w:val="RegularMatterTevta"/>
        <w:numPr>
          <w:ilvl w:val="0"/>
          <w:numId w:val="113"/>
        </w:numPr>
        <w:bidi w:val="0"/>
      </w:pPr>
      <w:r w:rsidRPr="00BE2408">
        <w:t>Evacuate quickly and efficiently.</w:t>
      </w:r>
    </w:p>
    <w:p w:rsidR="00F96D94" w:rsidRPr="00BE2408" w:rsidRDefault="00F96D94" w:rsidP="00A624B2">
      <w:pPr>
        <w:pStyle w:val="RegularMatterTevta"/>
        <w:numPr>
          <w:ilvl w:val="0"/>
          <w:numId w:val="113"/>
        </w:numPr>
        <w:bidi w:val="0"/>
      </w:pPr>
      <w:r w:rsidRPr="00BE2408">
        <w:t>Use designated exit routes and avoid elevators.</w:t>
      </w:r>
    </w:p>
    <w:p w:rsidR="00F96D94" w:rsidRPr="00BE2408" w:rsidRDefault="00F96D94" w:rsidP="00A624B2">
      <w:pPr>
        <w:pStyle w:val="RegularMatterTevta"/>
        <w:numPr>
          <w:ilvl w:val="0"/>
          <w:numId w:val="113"/>
        </w:numPr>
        <w:bidi w:val="0"/>
      </w:pPr>
      <w:r w:rsidRPr="00BE2408">
        <w:t>Meet at the assembly point and conduct a headcount.</w:t>
      </w:r>
    </w:p>
    <w:p w:rsidR="00F96D94" w:rsidRPr="00BE2408" w:rsidRDefault="00F96D94" w:rsidP="00A624B2">
      <w:pPr>
        <w:pStyle w:val="RegularMatterTevta"/>
        <w:numPr>
          <w:ilvl w:val="0"/>
          <w:numId w:val="113"/>
        </w:numPr>
        <w:bidi w:val="0"/>
      </w:pPr>
      <w:r w:rsidRPr="00BE2408">
        <w:t>Practice using fire extinguishers (for those trained).</w:t>
      </w:r>
    </w:p>
    <w:p w:rsidR="00F96D94" w:rsidRPr="00331E47" w:rsidRDefault="00F96D94" w:rsidP="002947C7">
      <w:pPr>
        <w:pStyle w:val="SubHeadingTevta"/>
        <w:bidi w:val="0"/>
      </w:pPr>
      <w:r w:rsidRPr="00331E47">
        <w:t>Evacuation Drills</w:t>
      </w:r>
    </w:p>
    <w:p w:rsidR="00F96D94" w:rsidRPr="00BE2408" w:rsidRDefault="00F96D94" w:rsidP="00A624B2">
      <w:pPr>
        <w:pStyle w:val="RegularMatterTevta"/>
        <w:numPr>
          <w:ilvl w:val="0"/>
          <w:numId w:val="114"/>
        </w:numPr>
        <w:bidi w:val="0"/>
      </w:pPr>
      <w:r w:rsidRPr="00BE2408">
        <w:rPr>
          <w:b/>
          <w:bCs/>
        </w:rPr>
        <w:t>Purpose</w:t>
      </w:r>
      <w:r w:rsidRPr="00BE2408">
        <w:t>: Prepare for evacuating in various emergency situations (e.g., bomb threats, toxic spills, or natural disasters).</w:t>
      </w:r>
    </w:p>
    <w:p w:rsidR="00F96D94" w:rsidRPr="00BE2408" w:rsidRDefault="00F96D94" w:rsidP="002947C7">
      <w:pPr>
        <w:pStyle w:val="SubHeadingTevta"/>
        <w:bidi w:val="0"/>
      </w:pPr>
      <w:r w:rsidRPr="00BE2408">
        <w:t xml:space="preserve">Key Elements: </w:t>
      </w:r>
    </w:p>
    <w:p w:rsidR="00F96D94" w:rsidRPr="00BE2408" w:rsidRDefault="00F96D94" w:rsidP="00A624B2">
      <w:pPr>
        <w:pStyle w:val="RegularMatterTevta"/>
        <w:numPr>
          <w:ilvl w:val="0"/>
          <w:numId w:val="114"/>
        </w:numPr>
        <w:bidi w:val="0"/>
      </w:pPr>
      <w:r w:rsidRPr="00BE2408">
        <w:t>Follow pre-established evacuation routes.</w:t>
      </w:r>
    </w:p>
    <w:p w:rsidR="00F96D94" w:rsidRPr="00BE2408" w:rsidRDefault="00F96D94" w:rsidP="00A624B2">
      <w:pPr>
        <w:pStyle w:val="RegularMatterTevta"/>
        <w:numPr>
          <w:ilvl w:val="0"/>
          <w:numId w:val="114"/>
        </w:numPr>
        <w:bidi w:val="0"/>
      </w:pPr>
      <w:r w:rsidRPr="00BE2408">
        <w:t>Ensure that all exits are clear and accessible.</w:t>
      </w:r>
    </w:p>
    <w:p w:rsidR="00F96D94" w:rsidRPr="00BE2408" w:rsidRDefault="00F96D94" w:rsidP="00A624B2">
      <w:pPr>
        <w:pStyle w:val="RegularMatterTevta"/>
        <w:numPr>
          <w:ilvl w:val="0"/>
          <w:numId w:val="114"/>
        </w:numPr>
        <w:bidi w:val="0"/>
      </w:pPr>
      <w:r w:rsidRPr="00BE2408">
        <w:t>Check for potential hazards before evacuating (e.g., smoke, gas leaks).</w:t>
      </w:r>
    </w:p>
    <w:p w:rsidR="00F96D94" w:rsidRPr="00BE2408" w:rsidRDefault="00F96D94" w:rsidP="00A624B2">
      <w:pPr>
        <w:pStyle w:val="RegularMatterTevta"/>
        <w:numPr>
          <w:ilvl w:val="0"/>
          <w:numId w:val="114"/>
        </w:numPr>
        <w:bidi w:val="0"/>
      </w:pPr>
      <w:r w:rsidRPr="00BE2408">
        <w:t>Designate assembly points where employees can be accounted for.</w:t>
      </w:r>
    </w:p>
    <w:p w:rsidR="00F96D94" w:rsidRPr="00BE2408" w:rsidRDefault="00F96D94" w:rsidP="002947C7">
      <w:pPr>
        <w:pStyle w:val="SubHeadingTevta"/>
        <w:bidi w:val="0"/>
      </w:pPr>
      <w:r w:rsidRPr="00BE2408">
        <w:t>Active Shooter Drills</w:t>
      </w:r>
    </w:p>
    <w:p w:rsidR="00F96D94" w:rsidRPr="00BE2408" w:rsidRDefault="00F96D94" w:rsidP="00A624B2">
      <w:pPr>
        <w:pStyle w:val="RegularMatterTevta"/>
        <w:numPr>
          <w:ilvl w:val="0"/>
          <w:numId w:val="115"/>
        </w:numPr>
        <w:bidi w:val="0"/>
      </w:pPr>
      <w:r w:rsidRPr="00BE2408">
        <w:rPr>
          <w:b/>
          <w:bCs/>
        </w:rPr>
        <w:t>Purpose</w:t>
      </w:r>
      <w:r w:rsidRPr="00BE2408">
        <w:t>: Train staff on how to respond in the event of an active shooter or violent intruder situation.</w:t>
      </w:r>
    </w:p>
    <w:p w:rsidR="00F96D94" w:rsidRPr="00BE2408" w:rsidRDefault="00F96D94" w:rsidP="00A624B2">
      <w:pPr>
        <w:pStyle w:val="RegularMatterTevta"/>
        <w:numPr>
          <w:ilvl w:val="0"/>
          <w:numId w:val="115"/>
        </w:numPr>
        <w:bidi w:val="0"/>
      </w:pPr>
      <w:r w:rsidRPr="00BE2408">
        <w:rPr>
          <w:b/>
          <w:bCs/>
        </w:rPr>
        <w:t>Key Elements</w:t>
      </w:r>
      <w:r w:rsidRPr="00BE2408">
        <w:t xml:space="preserve">: </w:t>
      </w:r>
    </w:p>
    <w:p w:rsidR="00F96D94" w:rsidRPr="00BE2408" w:rsidRDefault="00F96D94" w:rsidP="00A624B2">
      <w:pPr>
        <w:pStyle w:val="RegularMatterTevta"/>
        <w:numPr>
          <w:ilvl w:val="0"/>
          <w:numId w:val="115"/>
        </w:numPr>
        <w:bidi w:val="0"/>
      </w:pPr>
      <w:r w:rsidRPr="00BE2408">
        <w:t>Run “Run, Hide, Fight” scenarios.</w:t>
      </w:r>
    </w:p>
    <w:p w:rsidR="00F96D94" w:rsidRPr="00BE2408" w:rsidRDefault="00F96D94" w:rsidP="00A624B2">
      <w:pPr>
        <w:pStyle w:val="RegularMatterTevta"/>
        <w:numPr>
          <w:ilvl w:val="0"/>
          <w:numId w:val="115"/>
        </w:numPr>
        <w:bidi w:val="0"/>
      </w:pPr>
      <w:r w:rsidRPr="00BE2408">
        <w:t>Ensure clear communication methods (e.g., intercoms, cell phones).</w:t>
      </w:r>
    </w:p>
    <w:p w:rsidR="00F96D94" w:rsidRPr="00BE2408" w:rsidRDefault="00F96D94" w:rsidP="00A624B2">
      <w:pPr>
        <w:pStyle w:val="RegularMatterTevta"/>
        <w:numPr>
          <w:ilvl w:val="0"/>
          <w:numId w:val="115"/>
        </w:numPr>
        <w:bidi w:val="0"/>
      </w:pPr>
      <w:r w:rsidRPr="00BE2408">
        <w:t>Practice lock-down procedures and how to barricade doors.</w:t>
      </w:r>
    </w:p>
    <w:p w:rsidR="00F96D94" w:rsidRPr="00BE2408" w:rsidRDefault="00F96D94" w:rsidP="00A624B2">
      <w:pPr>
        <w:pStyle w:val="RegularMatterTevta"/>
        <w:numPr>
          <w:ilvl w:val="0"/>
          <w:numId w:val="115"/>
        </w:numPr>
        <w:bidi w:val="0"/>
      </w:pPr>
      <w:r w:rsidRPr="00BE2408">
        <w:t>Coordinate with local law enforcement for realistic training.</w:t>
      </w:r>
    </w:p>
    <w:p w:rsidR="00F96D94" w:rsidRPr="00BE2408" w:rsidRDefault="00F96D94" w:rsidP="002947C7">
      <w:pPr>
        <w:pStyle w:val="SubHeadingTevta"/>
        <w:bidi w:val="0"/>
      </w:pPr>
      <w:r w:rsidRPr="00BE2408">
        <w:t>First Aid and Medical Emergency Drills</w:t>
      </w:r>
    </w:p>
    <w:p w:rsidR="00F96D94" w:rsidRPr="00BE2408" w:rsidRDefault="00F96D94" w:rsidP="00A624B2">
      <w:pPr>
        <w:pStyle w:val="RegularMatterTevta"/>
        <w:numPr>
          <w:ilvl w:val="0"/>
          <w:numId w:val="116"/>
        </w:numPr>
        <w:bidi w:val="0"/>
      </w:pPr>
      <w:r w:rsidRPr="00BE2408">
        <w:rPr>
          <w:b/>
          <w:bCs/>
        </w:rPr>
        <w:t>Purpose</w:t>
      </w:r>
      <w:r w:rsidRPr="00BE2408">
        <w:t>: Ensure that employees know basic first aid, CPR, and how to respond to injuries.</w:t>
      </w:r>
    </w:p>
    <w:p w:rsidR="00F96D94" w:rsidRPr="00BE2408" w:rsidRDefault="00F96D94" w:rsidP="00A624B2">
      <w:pPr>
        <w:pStyle w:val="RegularMatterTevta"/>
        <w:numPr>
          <w:ilvl w:val="0"/>
          <w:numId w:val="116"/>
        </w:numPr>
        <w:bidi w:val="0"/>
      </w:pPr>
      <w:r w:rsidRPr="00BE2408">
        <w:rPr>
          <w:b/>
          <w:bCs/>
        </w:rPr>
        <w:t>Key Elements</w:t>
      </w:r>
      <w:r w:rsidRPr="00BE2408">
        <w:t xml:space="preserve">: </w:t>
      </w:r>
    </w:p>
    <w:p w:rsidR="00F96D94" w:rsidRPr="00BE2408" w:rsidRDefault="00F96D94" w:rsidP="00A624B2">
      <w:pPr>
        <w:pStyle w:val="RegularMatterTevta"/>
        <w:numPr>
          <w:ilvl w:val="0"/>
          <w:numId w:val="116"/>
        </w:numPr>
        <w:bidi w:val="0"/>
      </w:pPr>
      <w:r w:rsidRPr="00BE2408">
        <w:t>Practice applying first aid (e.g., bandaging, splints).</w:t>
      </w:r>
    </w:p>
    <w:p w:rsidR="00F96D94" w:rsidRPr="00BE2408" w:rsidRDefault="00F96D94" w:rsidP="00A624B2">
      <w:pPr>
        <w:pStyle w:val="RegularMatterTevta"/>
        <w:numPr>
          <w:ilvl w:val="0"/>
          <w:numId w:val="116"/>
        </w:numPr>
        <w:bidi w:val="0"/>
      </w:pPr>
      <w:r w:rsidRPr="00BE2408">
        <w:t>Simulate medical emergencies like heart attacks, choking, or bleeding.</w:t>
      </w:r>
    </w:p>
    <w:p w:rsidR="00F96D94" w:rsidRPr="00BE2408" w:rsidRDefault="00F96D94" w:rsidP="00A624B2">
      <w:pPr>
        <w:pStyle w:val="RegularMatterTevta"/>
        <w:numPr>
          <w:ilvl w:val="0"/>
          <w:numId w:val="116"/>
        </w:numPr>
        <w:bidi w:val="0"/>
      </w:pPr>
      <w:r w:rsidRPr="00BE2408">
        <w:t>Familiarize employees with first-aid kits and AED (Automated External Defibrillator) locations.</w:t>
      </w:r>
    </w:p>
    <w:p w:rsidR="00F96D94" w:rsidRPr="00331E47" w:rsidRDefault="00F96D94" w:rsidP="00A624B2">
      <w:pPr>
        <w:pStyle w:val="RegularMatterTevta"/>
        <w:numPr>
          <w:ilvl w:val="0"/>
          <w:numId w:val="116"/>
        </w:numPr>
        <w:bidi w:val="0"/>
      </w:pPr>
      <w:r w:rsidRPr="00331E47">
        <w:rPr>
          <w:b/>
          <w:bCs/>
        </w:rPr>
        <w:t>Natural Disaster Drills (Earthquakes, Tornadoes, Floods, etc.)</w:t>
      </w:r>
    </w:p>
    <w:p w:rsidR="00F96D94" w:rsidRPr="00BE2408" w:rsidRDefault="00F96D94" w:rsidP="00A624B2">
      <w:pPr>
        <w:pStyle w:val="RegularMatterTevta"/>
        <w:numPr>
          <w:ilvl w:val="0"/>
          <w:numId w:val="116"/>
        </w:numPr>
        <w:bidi w:val="0"/>
      </w:pPr>
      <w:r w:rsidRPr="00BE2408">
        <w:rPr>
          <w:b/>
          <w:bCs/>
        </w:rPr>
        <w:t>Purpose</w:t>
      </w:r>
      <w:r w:rsidRPr="00BE2408">
        <w:t>: Prepare for environmental emergencies like earthquakes, tornadoes, or floods.</w:t>
      </w:r>
    </w:p>
    <w:p w:rsidR="00F96D94" w:rsidRPr="00BE2408" w:rsidRDefault="00F96D94" w:rsidP="00FD2EAC">
      <w:pPr>
        <w:pStyle w:val="RegularMatterTevta"/>
        <w:bidi w:val="0"/>
      </w:pPr>
      <w:r w:rsidRPr="00BE2408">
        <w:rPr>
          <w:b/>
          <w:bCs/>
        </w:rPr>
        <w:t>Key Elements</w:t>
      </w:r>
      <w:r w:rsidRPr="00BE2408">
        <w:t xml:space="preserve">: </w:t>
      </w:r>
    </w:p>
    <w:p w:rsidR="00F96D94" w:rsidRPr="00BE2408" w:rsidRDefault="00F96D94" w:rsidP="00A624B2">
      <w:pPr>
        <w:pStyle w:val="RegularMatterTevta"/>
        <w:numPr>
          <w:ilvl w:val="0"/>
          <w:numId w:val="117"/>
        </w:numPr>
        <w:bidi w:val="0"/>
      </w:pPr>
      <w:r w:rsidRPr="00BE2408">
        <w:rPr>
          <w:b/>
          <w:bCs/>
        </w:rPr>
        <w:t>Earthquake Drill</w:t>
      </w:r>
      <w:r w:rsidRPr="00BE2408">
        <w:t>: Practice “Drop, Cover, and Hold On” techniques.</w:t>
      </w:r>
    </w:p>
    <w:p w:rsidR="00F96D94" w:rsidRPr="00BE2408" w:rsidRDefault="00F96D94" w:rsidP="00A624B2">
      <w:pPr>
        <w:pStyle w:val="RegularMatterTevta"/>
        <w:numPr>
          <w:ilvl w:val="0"/>
          <w:numId w:val="117"/>
        </w:numPr>
        <w:bidi w:val="0"/>
      </w:pPr>
      <w:r w:rsidRPr="00BE2408">
        <w:rPr>
          <w:b/>
          <w:bCs/>
        </w:rPr>
        <w:t>Tornado Drill</w:t>
      </w:r>
      <w:r w:rsidRPr="00BE2408">
        <w:t>: Identify safe areas and practice moving to them quickly.</w:t>
      </w:r>
    </w:p>
    <w:p w:rsidR="00F96D94" w:rsidRPr="00BE2408" w:rsidRDefault="00F96D94" w:rsidP="00A624B2">
      <w:pPr>
        <w:pStyle w:val="RegularMatterTevta"/>
        <w:numPr>
          <w:ilvl w:val="0"/>
          <w:numId w:val="117"/>
        </w:numPr>
        <w:bidi w:val="0"/>
      </w:pPr>
      <w:r w:rsidRPr="00BE2408">
        <w:rPr>
          <w:b/>
          <w:bCs/>
        </w:rPr>
        <w:t>Flood Drill</w:t>
      </w:r>
      <w:r w:rsidRPr="00BE2408">
        <w:t>: Know evacuation routes and prepare for water-related hazards.</w:t>
      </w:r>
    </w:p>
    <w:p w:rsidR="00F96D94" w:rsidRPr="00BE2408" w:rsidRDefault="00F96D94" w:rsidP="006D5F36">
      <w:pPr>
        <w:pStyle w:val="SubHeadingTevta"/>
        <w:bidi w:val="0"/>
      </w:pPr>
      <w:r w:rsidRPr="00BE2408">
        <w:t>Hazardous Materials (HAZMAT) Drills</w:t>
      </w:r>
    </w:p>
    <w:p w:rsidR="00F96D94" w:rsidRPr="00BE2408" w:rsidRDefault="00F96D94" w:rsidP="00A624B2">
      <w:pPr>
        <w:pStyle w:val="RegularMatterTevta"/>
        <w:numPr>
          <w:ilvl w:val="0"/>
          <w:numId w:val="118"/>
        </w:numPr>
        <w:bidi w:val="0"/>
      </w:pPr>
      <w:r w:rsidRPr="00BE2408">
        <w:rPr>
          <w:b/>
          <w:bCs/>
        </w:rPr>
        <w:t>Purpose</w:t>
      </w:r>
      <w:r w:rsidRPr="00BE2408">
        <w:t>: Prepare for chemical spills, gas leaks, or other hazardous material incidents.</w:t>
      </w:r>
    </w:p>
    <w:p w:rsidR="00F96D94" w:rsidRPr="00BE2408" w:rsidRDefault="00F96D94" w:rsidP="00FD2EAC">
      <w:pPr>
        <w:pStyle w:val="RegularMatterTevta"/>
        <w:bidi w:val="0"/>
      </w:pPr>
      <w:r w:rsidRPr="00BE2408">
        <w:rPr>
          <w:b/>
          <w:bCs/>
        </w:rPr>
        <w:t>Key Elements</w:t>
      </w:r>
      <w:r w:rsidRPr="00BE2408">
        <w:t xml:space="preserve">: </w:t>
      </w:r>
    </w:p>
    <w:p w:rsidR="00F96D94" w:rsidRPr="00BE2408" w:rsidRDefault="00F96D94" w:rsidP="00A624B2">
      <w:pPr>
        <w:pStyle w:val="RegularMatterTevta"/>
        <w:numPr>
          <w:ilvl w:val="0"/>
          <w:numId w:val="118"/>
        </w:numPr>
        <w:bidi w:val="0"/>
      </w:pPr>
      <w:r w:rsidRPr="00BE2408">
        <w:t>Know the location of hazardous materials and how to avoid them.</w:t>
      </w:r>
    </w:p>
    <w:p w:rsidR="00F96D94" w:rsidRPr="00BE2408" w:rsidRDefault="00F96D94" w:rsidP="00A624B2">
      <w:pPr>
        <w:pStyle w:val="RegularMatterTevta"/>
        <w:numPr>
          <w:ilvl w:val="0"/>
          <w:numId w:val="118"/>
        </w:numPr>
        <w:bidi w:val="0"/>
      </w:pPr>
      <w:r w:rsidRPr="00BE2408">
        <w:t>Practice using PPE (personal protective equipment).</w:t>
      </w:r>
    </w:p>
    <w:p w:rsidR="00F96D94" w:rsidRPr="00BE2408" w:rsidRDefault="00F96D94" w:rsidP="00A624B2">
      <w:pPr>
        <w:pStyle w:val="RegularMatterTevta"/>
        <w:numPr>
          <w:ilvl w:val="0"/>
          <w:numId w:val="118"/>
        </w:numPr>
        <w:bidi w:val="0"/>
      </w:pPr>
      <w:r w:rsidRPr="00BE2408">
        <w:t>Understand containment and evacuation procedures.</w:t>
      </w:r>
    </w:p>
    <w:p w:rsidR="00F96D94" w:rsidRPr="00BE2408" w:rsidRDefault="00F96D94" w:rsidP="00A624B2">
      <w:pPr>
        <w:pStyle w:val="RegularMatterTevta"/>
        <w:numPr>
          <w:ilvl w:val="0"/>
          <w:numId w:val="118"/>
        </w:numPr>
        <w:bidi w:val="0"/>
      </w:pPr>
      <w:r w:rsidRPr="00BE2408">
        <w:t>Establish decontamination areas if necessary.</w:t>
      </w:r>
    </w:p>
    <w:p w:rsidR="00F96D94" w:rsidRPr="00BE2408" w:rsidRDefault="00F96D94" w:rsidP="006D5F36">
      <w:pPr>
        <w:pStyle w:val="SubHeadingTevta"/>
        <w:bidi w:val="0"/>
      </w:pPr>
      <w:r w:rsidRPr="00BE2408">
        <w:t>Power Outage Drills</w:t>
      </w:r>
    </w:p>
    <w:p w:rsidR="00F96D94" w:rsidRPr="00BE2408" w:rsidRDefault="00F96D94" w:rsidP="00A624B2">
      <w:pPr>
        <w:pStyle w:val="RegularMatterTevta"/>
        <w:numPr>
          <w:ilvl w:val="0"/>
          <w:numId w:val="119"/>
        </w:numPr>
        <w:bidi w:val="0"/>
      </w:pPr>
      <w:r w:rsidRPr="00BE2408">
        <w:rPr>
          <w:b/>
          <w:bCs/>
        </w:rPr>
        <w:t>Purpose</w:t>
      </w:r>
      <w:r w:rsidRPr="00BE2408">
        <w:t>: Ensure everyone knows how to react during a power failure.</w:t>
      </w:r>
    </w:p>
    <w:p w:rsidR="00F96D94" w:rsidRPr="00BE2408" w:rsidRDefault="00F96D94" w:rsidP="00FD2EAC">
      <w:pPr>
        <w:pStyle w:val="RegularMatterTevta"/>
        <w:bidi w:val="0"/>
      </w:pPr>
      <w:r w:rsidRPr="00BE2408">
        <w:rPr>
          <w:b/>
          <w:bCs/>
        </w:rPr>
        <w:t>Key Elements</w:t>
      </w:r>
      <w:r w:rsidRPr="00BE2408">
        <w:t xml:space="preserve">: </w:t>
      </w:r>
    </w:p>
    <w:p w:rsidR="00F96D94" w:rsidRPr="00BE2408" w:rsidRDefault="00F96D94" w:rsidP="00A624B2">
      <w:pPr>
        <w:pStyle w:val="RegularMatterTevta"/>
        <w:numPr>
          <w:ilvl w:val="0"/>
          <w:numId w:val="119"/>
        </w:numPr>
        <w:bidi w:val="0"/>
      </w:pPr>
      <w:r w:rsidRPr="00BE2408">
        <w:t>Practice shutting down sensitive equipment.</w:t>
      </w:r>
    </w:p>
    <w:p w:rsidR="00F96D94" w:rsidRPr="00BE2408" w:rsidRDefault="00F96D94" w:rsidP="00A624B2">
      <w:pPr>
        <w:pStyle w:val="RegularMatterTevta"/>
        <w:numPr>
          <w:ilvl w:val="0"/>
          <w:numId w:val="119"/>
        </w:numPr>
        <w:bidi w:val="0"/>
      </w:pPr>
      <w:r w:rsidRPr="00BE2408">
        <w:t>Ensure backup generators and emergency lighting are working.</w:t>
      </w:r>
    </w:p>
    <w:p w:rsidR="00F96D94" w:rsidRPr="00BE2408" w:rsidRDefault="00F96D94" w:rsidP="00A624B2">
      <w:pPr>
        <w:pStyle w:val="RegularMatterTevta"/>
        <w:numPr>
          <w:ilvl w:val="0"/>
          <w:numId w:val="119"/>
        </w:numPr>
        <w:bidi w:val="0"/>
      </w:pPr>
      <w:r w:rsidRPr="00BE2408">
        <w:t>Familiarize staff with alternative communication methods (e.g., walkie-talkies or cell phones).</w:t>
      </w:r>
    </w:p>
    <w:p w:rsidR="00F96D94" w:rsidRPr="00BE2408" w:rsidRDefault="00F96D94" w:rsidP="006D5F36">
      <w:pPr>
        <w:pStyle w:val="SubHeadingTevta"/>
        <w:bidi w:val="0"/>
      </w:pPr>
      <w:r w:rsidRPr="00BE2408">
        <w:t>How to Conduct Regular Emergency Drills:</w:t>
      </w:r>
    </w:p>
    <w:p w:rsidR="00F96D94" w:rsidRPr="006D5F36" w:rsidRDefault="00F96D94" w:rsidP="00FD2EAC">
      <w:pPr>
        <w:pStyle w:val="RegularMatterTevta"/>
        <w:bidi w:val="0"/>
        <w:rPr>
          <w:b/>
          <w:bCs/>
        </w:rPr>
      </w:pPr>
      <w:r w:rsidRPr="006D5F36">
        <w:rPr>
          <w:b/>
          <w:bCs/>
        </w:rPr>
        <w:t>Plan the Drill</w:t>
      </w:r>
    </w:p>
    <w:p w:rsidR="00F96D94" w:rsidRPr="00BE2408" w:rsidRDefault="00F96D94" w:rsidP="00A624B2">
      <w:pPr>
        <w:pStyle w:val="RegularMatterTevta"/>
        <w:numPr>
          <w:ilvl w:val="0"/>
          <w:numId w:val="120"/>
        </w:numPr>
        <w:bidi w:val="0"/>
      </w:pPr>
      <w:r w:rsidRPr="00BE2408">
        <w:rPr>
          <w:b/>
          <w:bCs/>
        </w:rPr>
        <w:t>Establish clear objectives</w:t>
      </w:r>
      <w:r w:rsidRPr="00BE2408">
        <w:t xml:space="preserve"> for the drill (e.g., evacuating in two minutes, accounting for all employees, etc.).</w:t>
      </w:r>
    </w:p>
    <w:p w:rsidR="00F96D94" w:rsidRPr="00BE2408" w:rsidRDefault="00F96D94" w:rsidP="00A624B2">
      <w:pPr>
        <w:pStyle w:val="RegularMatterTevta"/>
        <w:numPr>
          <w:ilvl w:val="0"/>
          <w:numId w:val="120"/>
        </w:numPr>
        <w:bidi w:val="0"/>
      </w:pPr>
      <w:r w:rsidRPr="00BE2408">
        <w:lastRenderedPageBreak/>
        <w:t xml:space="preserve">Determine the </w:t>
      </w:r>
      <w:r w:rsidRPr="00BE2408">
        <w:rPr>
          <w:b/>
          <w:bCs/>
        </w:rPr>
        <w:t>type of drill</w:t>
      </w:r>
      <w:r w:rsidRPr="00BE2408">
        <w:t xml:space="preserve"> and the </w:t>
      </w:r>
      <w:r w:rsidRPr="00BE2408">
        <w:rPr>
          <w:b/>
          <w:bCs/>
        </w:rPr>
        <w:t>specific scenario</w:t>
      </w:r>
      <w:r w:rsidRPr="00BE2408">
        <w:t xml:space="preserve"> you want to simulate (e.g., fire, earthquake, chemical spill).</w:t>
      </w:r>
    </w:p>
    <w:p w:rsidR="00F96D94" w:rsidRPr="00BE2408" w:rsidRDefault="00F96D94" w:rsidP="00A624B2">
      <w:pPr>
        <w:pStyle w:val="RegularMatterTevta"/>
        <w:numPr>
          <w:ilvl w:val="0"/>
          <w:numId w:val="120"/>
        </w:numPr>
        <w:bidi w:val="0"/>
      </w:pPr>
      <w:r w:rsidRPr="00BE2408">
        <w:t xml:space="preserve">Ensure that the drill </w:t>
      </w:r>
      <w:r w:rsidRPr="00BE2408">
        <w:rPr>
          <w:b/>
          <w:bCs/>
        </w:rPr>
        <w:t>reflects real-life scenarios</w:t>
      </w:r>
      <w:r w:rsidRPr="00BE2408">
        <w:t xml:space="preserve"> and is practical for your workplace environment.</w:t>
      </w:r>
    </w:p>
    <w:p w:rsidR="00F96D94" w:rsidRPr="00BE2408" w:rsidRDefault="00F96D94" w:rsidP="006D5F36">
      <w:pPr>
        <w:pStyle w:val="SubHeadingTevta"/>
        <w:bidi w:val="0"/>
      </w:pPr>
      <w:r w:rsidRPr="00BE2408">
        <w:t>Schedule Drills Regularly</w:t>
      </w:r>
    </w:p>
    <w:p w:rsidR="00F96D94" w:rsidRPr="00BE2408" w:rsidRDefault="00F96D94" w:rsidP="00A624B2">
      <w:pPr>
        <w:pStyle w:val="RegularMatterTevta"/>
        <w:numPr>
          <w:ilvl w:val="0"/>
          <w:numId w:val="121"/>
        </w:numPr>
        <w:bidi w:val="0"/>
      </w:pPr>
      <w:r w:rsidRPr="00BE2408">
        <w:rPr>
          <w:b/>
          <w:bCs/>
        </w:rPr>
        <w:t>Frequency</w:t>
      </w:r>
      <w:r w:rsidRPr="00BE2408">
        <w:t xml:space="preserve">: Emergency drills should be conducted </w:t>
      </w:r>
      <w:r w:rsidRPr="00BE2408">
        <w:rPr>
          <w:b/>
          <w:bCs/>
        </w:rPr>
        <w:t>at least twice a year</w:t>
      </w:r>
      <w:r w:rsidRPr="00BE2408">
        <w:t>, but for certain high-risk environments (e.g., industrial workplaces), they may need to be more frequent.</w:t>
      </w:r>
    </w:p>
    <w:p w:rsidR="00F96D94" w:rsidRPr="00BE2408" w:rsidRDefault="00F96D94" w:rsidP="00A624B2">
      <w:pPr>
        <w:pStyle w:val="RegularMatterTevta"/>
        <w:numPr>
          <w:ilvl w:val="0"/>
          <w:numId w:val="121"/>
        </w:numPr>
        <w:bidi w:val="0"/>
      </w:pPr>
      <w:r w:rsidRPr="00BE2408">
        <w:rPr>
          <w:b/>
          <w:bCs/>
        </w:rPr>
        <w:t>Vary Scenarios</w:t>
      </w:r>
      <w:r w:rsidRPr="00BE2408">
        <w:t>: Conduct drills for different types of emergencies and rotate between them to cover all potential threats.</w:t>
      </w:r>
    </w:p>
    <w:p w:rsidR="00F96D94" w:rsidRPr="00A93AE1" w:rsidRDefault="00F96D94" w:rsidP="006D5F36">
      <w:pPr>
        <w:pStyle w:val="SubHeadingTevta"/>
        <w:bidi w:val="0"/>
      </w:pPr>
      <w:r w:rsidRPr="00A93AE1">
        <w:t>Involve All Employees</w:t>
      </w:r>
    </w:p>
    <w:p w:rsidR="00F96D94" w:rsidRPr="00BE2408" w:rsidRDefault="00F96D94" w:rsidP="00A624B2">
      <w:pPr>
        <w:pStyle w:val="RegularMatterTevta"/>
        <w:numPr>
          <w:ilvl w:val="0"/>
          <w:numId w:val="122"/>
        </w:numPr>
        <w:bidi w:val="0"/>
      </w:pPr>
      <w:r w:rsidRPr="00BE2408">
        <w:rPr>
          <w:b/>
          <w:bCs/>
        </w:rPr>
        <w:t>Participation is key</w:t>
      </w:r>
      <w:r w:rsidRPr="00BE2408">
        <w:t>: Ensure everyone (new employees, visitors, contractors) is involved in drills.</w:t>
      </w:r>
    </w:p>
    <w:p w:rsidR="00F96D94" w:rsidRPr="00BE2408" w:rsidRDefault="00F96D94" w:rsidP="00A624B2">
      <w:pPr>
        <w:pStyle w:val="RegularMatterTevta"/>
        <w:numPr>
          <w:ilvl w:val="0"/>
          <w:numId w:val="122"/>
        </w:numPr>
        <w:bidi w:val="0"/>
      </w:pPr>
      <w:r w:rsidRPr="00BE2408">
        <w:t xml:space="preserve">Make sure to </w:t>
      </w:r>
      <w:r w:rsidRPr="00BE2408">
        <w:rPr>
          <w:b/>
          <w:bCs/>
        </w:rPr>
        <w:t>explain the roles and expectations</w:t>
      </w:r>
      <w:r w:rsidRPr="00BE2408">
        <w:t xml:space="preserve"> before the drill begins.</w:t>
      </w:r>
    </w:p>
    <w:p w:rsidR="00F96D94" w:rsidRPr="00BE2408" w:rsidRDefault="00F96D94" w:rsidP="006D5F36">
      <w:pPr>
        <w:pStyle w:val="SubHeadingTevta"/>
        <w:bidi w:val="0"/>
      </w:pPr>
      <w:r w:rsidRPr="00BE2408">
        <w:t>Simulate Real-Life Scenarios</w:t>
      </w:r>
    </w:p>
    <w:p w:rsidR="00F96D94" w:rsidRPr="00BE2408" w:rsidRDefault="00F96D94" w:rsidP="00A624B2">
      <w:pPr>
        <w:pStyle w:val="RegularMatterTevta"/>
        <w:numPr>
          <w:ilvl w:val="0"/>
          <w:numId w:val="123"/>
        </w:numPr>
        <w:bidi w:val="0"/>
      </w:pPr>
      <w:r w:rsidRPr="00BE2408">
        <w:rPr>
          <w:b/>
          <w:bCs/>
        </w:rPr>
        <w:t>Unannounced drills</w:t>
      </w:r>
      <w:r w:rsidRPr="00BE2408">
        <w:t>: Conduct some drills without prior notice to simulate a real emergency where there is no time to prepare.</w:t>
      </w:r>
    </w:p>
    <w:p w:rsidR="00F96D94" w:rsidRPr="00BE2408" w:rsidRDefault="00F96D94" w:rsidP="00A624B2">
      <w:pPr>
        <w:pStyle w:val="RegularMatterTevta"/>
        <w:numPr>
          <w:ilvl w:val="0"/>
          <w:numId w:val="123"/>
        </w:numPr>
        <w:bidi w:val="0"/>
      </w:pPr>
      <w:r w:rsidRPr="00BE2408">
        <w:t xml:space="preserve">Create </w:t>
      </w:r>
      <w:r w:rsidRPr="00BE2408">
        <w:rPr>
          <w:b/>
          <w:bCs/>
        </w:rPr>
        <w:t>realistic conditions</w:t>
      </w:r>
      <w:r w:rsidRPr="00BE2408">
        <w:t>: If possible, include sounds (alarm bells, sirens), low lighting, or smoke to make the drill feel more realistic.</w:t>
      </w:r>
    </w:p>
    <w:p w:rsidR="00F96D94" w:rsidRPr="00BE2408" w:rsidRDefault="00F96D94" w:rsidP="006D5F36">
      <w:pPr>
        <w:pStyle w:val="SubHeadingTevta"/>
        <w:bidi w:val="0"/>
      </w:pPr>
      <w:r w:rsidRPr="00BE2408">
        <w:t>Monitor and Evaluate</w:t>
      </w:r>
    </w:p>
    <w:p w:rsidR="00F96D94" w:rsidRPr="00BE2408" w:rsidRDefault="00F96D94" w:rsidP="00A624B2">
      <w:pPr>
        <w:pStyle w:val="RegularMatterTevta"/>
        <w:numPr>
          <w:ilvl w:val="0"/>
          <w:numId w:val="124"/>
        </w:numPr>
        <w:bidi w:val="0"/>
      </w:pPr>
      <w:r w:rsidRPr="00BE2408">
        <w:rPr>
          <w:b/>
          <w:bCs/>
        </w:rPr>
        <w:t>Observe the drill</w:t>
      </w:r>
      <w:r w:rsidRPr="00BE2408">
        <w:t>: Have a team observe the drill to ensure that everyone is following proper procedures.</w:t>
      </w:r>
    </w:p>
    <w:p w:rsidR="00F96D94" w:rsidRPr="00BE2408" w:rsidRDefault="00F96D94" w:rsidP="00A624B2">
      <w:pPr>
        <w:pStyle w:val="RegularMatterTevta"/>
        <w:numPr>
          <w:ilvl w:val="0"/>
          <w:numId w:val="124"/>
        </w:numPr>
        <w:bidi w:val="0"/>
      </w:pPr>
      <w:r w:rsidRPr="00BE2408">
        <w:t xml:space="preserve">Evaluate the effectiveness of the drill, focusing on things like: </w:t>
      </w:r>
    </w:p>
    <w:p w:rsidR="00F96D94" w:rsidRPr="00BE2408" w:rsidRDefault="00F96D94" w:rsidP="00A624B2">
      <w:pPr>
        <w:pStyle w:val="RegularMatterTevta"/>
        <w:numPr>
          <w:ilvl w:val="0"/>
          <w:numId w:val="124"/>
        </w:numPr>
        <w:bidi w:val="0"/>
      </w:pPr>
      <w:r w:rsidRPr="00BE2408">
        <w:rPr>
          <w:b/>
          <w:bCs/>
        </w:rPr>
        <w:t>Evacuation speed</w:t>
      </w:r>
      <w:r w:rsidRPr="00BE2408">
        <w:t>.</w:t>
      </w:r>
    </w:p>
    <w:p w:rsidR="00F96D94" w:rsidRPr="00BE2408" w:rsidRDefault="00F96D94" w:rsidP="00A624B2">
      <w:pPr>
        <w:pStyle w:val="RegularMatterTevta"/>
        <w:numPr>
          <w:ilvl w:val="0"/>
          <w:numId w:val="124"/>
        </w:numPr>
        <w:bidi w:val="0"/>
      </w:pPr>
      <w:r w:rsidRPr="00BE2408">
        <w:rPr>
          <w:b/>
          <w:bCs/>
        </w:rPr>
        <w:t>Employee knowledge of procedures</w:t>
      </w:r>
      <w:r w:rsidRPr="00BE2408">
        <w:t>.</w:t>
      </w:r>
    </w:p>
    <w:p w:rsidR="00F96D94" w:rsidRPr="00BE2408" w:rsidRDefault="00F96D94" w:rsidP="00A624B2">
      <w:pPr>
        <w:pStyle w:val="RegularMatterTevta"/>
        <w:numPr>
          <w:ilvl w:val="0"/>
          <w:numId w:val="124"/>
        </w:numPr>
        <w:bidi w:val="0"/>
      </w:pPr>
      <w:r w:rsidRPr="00BE2408">
        <w:rPr>
          <w:b/>
          <w:bCs/>
        </w:rPr>
        <w:t>Clear communication</w:t>
      </w:r>
      <w:r w:rsidRPr="00BE2408">
        <w:t>.</w:t>
      </w:r>
    </w:p>
    <w:p w:rsidR="00F96D94" w:rsidRPr="00BE2408" w:rsidRDefault="00F96D94" w:rsidP="00A624B2">
      <w:pPr>
        <w:pStyle w:val="RegularMatterTevta"/>
        <w:numPr>
          <w:ilvl w:val="0"/>
          <w:numId w:val="124"/>
        </w:numPr>
        <w:bidi w:val="0"/>
      </w:pPr>
      <w:r w:rsidRPr="00BE2408">
        <w:rPr>
          <w:b/>
          <w:bCs/>
        </w:rPr>
        <w:t>Effective use of equipment</w:t>
      </w:r>
      <w:r w:rsidRPr="00BE2408">
        <w:t>.</w:t>
      </w:r>
    </w:p>
    <w:p w:rsidR="00F96D94" w:rsidRPr="00BE2408" w:rsidRDefault="00F96D94" w:rsidP="00A624B2">
      <w:pPr>
        <w:pStyle w:val="RegularMatterTevta"/>
        <w:numPr>
          <w:ilvl w:val="0"/>
          <w:numId w:val="124"/>
        </w:numPr>
        <w:bidi w:val="0"/>
      </w:pPr>
      <w:r w:rsidRPr="00BE2408">
        <w:t xml:space="preserve">Gather </w:t>
      </w:r>
      <w:r w:rsidRPr="00BE2408">
        <w:rPr>
          <w:b/>
          <w:bCs/>
        </w:rPr>
        <w:t>feedback</w:t>
      </w:r>
      <w:r w:rsidRPr="00BE2408">
        <w:t xml:space="preserve"> from participants to identify areas for improvement.</w:t>
      </w:r>
    </w:p>
    <w:p w:rsidR="00F96D94" w:rsidRPr="00A93AE1" w:rsidRDefault="00F96D94" w:rsidP="00A624B2">
      <w:pPr>
        <w:pStyle w:val="RegularMatterTevta"/>
        <w:numPr>
          <w:ilvl w:val="0"/>
          <w:numId w:val="124"/>
        </w:numPr>
        <w:bidi w:val="0"/>
      </w:pPr>
      <w:r w:rsidRPr="00A93AE1">
        <w:rPr>
          <w:b/>
          <w:bCs/>
        </w:rPr>
        <w:t>Debrief and Improve</w:t>
      </w:r>
    </w:p>
    <w:p w:rsidR="00F96D94" w:rsidRPr="00BE2408" w:rsidRDefault="00F96D94" w:rsidP="00A624B2">
      <w:pPr>
        <w:pStyle w:val="RegularMatterTevta"/>
        <w:numPr>
          <w:ilvl w:val="0"/>
          <w:numId w:val="124"/>
        </w:numPr>
        <w:bidi w:val="0"/>
      </w:pPr>
      <w:r w:rsidRPr="00BE2408">
        <w:t xml:space="preserve">After the drill, conduct a </w:t>
      </w:r>
      <w:r w:rsidRPr="00BE2408">
        <w:rPr>
          <w:b/>
          <w:bCs/>
        </w:rPr>
        <w:t>debriefing session</w:t>
      </w:r>
      <w:r w:rsidRPr="00BE2408">
        <w:t xml:space="preserve"> to review what went well and what needs improvement.</w:t>
      </w:r>
    </w:p>
    <w:p w:rsidR="00F96D94" w:rsidRPr="00BE2408" w:rsidRDefault="00F96D94" w:rsidP="00A624B2">
      <w:pPr>
        <w:pStyle w:val="RegularMatterTevta"/>
        <w:numPr>
          <w:ilvl w:val="0"/>
          <w:numId w:val="124"/>
        </w:numPr>
        <w:bidi w:val="0"/>
      </w:pPr>
      <w:r w:rsidRPr="00BE2408">
        <w:rPr>
          <w:b/>
          <w:bCs/>
        </w:rPr>
        <w:t>Update emergency plans</w:t>
      </w:r>
      <w:r w:rsidRPr="00BE2408">
        <w:t xml:space="preserve"> and procedures based on feedback and drill results.</w:t>
      </w:r>
    </w:p>
    <w:p w:rsidR="00F96D94" w:rsidRPr="00BE2408" w:rsidRDefault="00F96D94" w:rsidP="00A624B2">
      <w:pPr>
        <w:pStyle w:val="RegularMatterTevta"/>
        <w:numPr>
          <w:ilvl w:val="0"/>
          <w:numId w:val="124"/>
        </w:numPr>
        <w:bidi w:val="0"/>
      </w:pPr>
      <w:r w:rsidRPr="00BE2408">
        <w:t xml:space="preserve">Provide </w:t>
      </w:r>
      <w:r w:rsidRPr="00BE2408">
        <w:rPr>
          <w:b/>
          <w:bCs/>
        </w:rPr>
        <w:t>additional training</w:t>
      </w:r>
      <w:r w:rsidRPr="00BE2408">
        <w:t xml:space="preserve"> for areas where employees struggled or seemed unsure.</w:t>
      </w:r>
    </w:p>
    <w:p w:rsidR="00F96D94" w:rsidRPr="00BE2408" w:rsidRDefault="00F96D94" w:rsidP="007E1577">
      <w:pPr>
        <w:pStyle w:val="SubHeadingTevta"/>
        <w:bidi w:val="0"/>
      </w:pPr>
      <w:r w:rsidRPr="00BE2408">
        <w:t>Benefits of Regular Emergency Drills:</w:t>
      </w:r>
    </w:p>
    <w:p w:rsidR="00F96D94" w:rsidRPr="00BE2408" w:rsidRDefault="00F96D94" w:rsidP="00A624B2">
      <w:pPr>
        <w:pStyle w:val="RegularMatterTevta"/>
        <w:numPr>
          <w:ilvl w:val="0"/>
          <w:numId w:val="125"/>
        </w:numPr>
        <w:bidi w:val="0"/>
      </w:pPr>
      <w:r w:rsidRPr="00BE2408">
        <w:rPr>
          <w:b/>
          <w:bCs/>
        </w:rPr>
        <w:t>Increased Confidence</w:t>
      </w:r>
      <w:r w:rsidRPr="00BE2408">
        <w:t>: Employees will feel more confident and capable during an actual emergency.</w:t>
      </w:r>
    </w:p>
    <w:p w:rsidR="00F96D94" w:rsidRPr="00BE2408" w:rsidRDefault="00F96D94" w:rsidP="00A624B2">
      <w:pPr>
        <w:pStyle w:val="RegularMatterTevta"/>
        <w:numPr>
          <w:ilvl w:val="0"/>
          <w:numId w:val="125"/>
        </w:numPr>
        <w:bidi w:val="0"/>
      </w:pPr>
      <w:r w:rsidRPr="00BE2408">
        <w:rPr>
          <w:b/>
          <w:bCs/>
        </w:rPr>
        <w:t>Better Coordination</w:t>
      </w:r>
      <w:r w:rsidRPr="00BE2408">
        <w:t>: Regular drills improve communication and coordination among workers, managers, and emergency responders.</w:t>
      </w:r>
    </w:p>
    <w:p w:rsidR="00F96D94" w:rsidRPr="00BE2408" w:rsidRDefault="00F96D94" w:rsidP="00A624B2">
      <w:pPr>
        <w:pStyle w:val="RegularMatterTevta"/>
        <w:numPr>
          <w:ilvl w:val="0"/>
          <w:numId w:val="125"/>
        </w:numPr>
        <w:bidi w:val="0"/>
      </w:pPr>
      <w:r w:rsidRPr="00BE2408">
        <w:rPr>
          <w:b/>
          <w:bCs/>
        </w:rPr>
        <w:t>Faster Response Time</w:t>
      </w:r>
      <w:r w:rsidRPr="00BE2408">
        <w:t>: Drills help employees act more quickly and efficiently, which can save lives and minimize damage.</w:t>
      </w:r>
    </w:p>
    <w:p w:rsidR="00F96D94" w:rsidRPr="00BE2408" w:rsidRDefault="00F96D94" w:rsidP="00A624B2">
      <w:pPr>
        <w:pStyle w:val="RegularMatterTevta"/>
        <w:numPr>
          <w:ilvl w:val="0"/>
          <w:numId w:val="125"/>
        </w:numPr>
        <w:bidi w:val="0"/>
      </w:pPr>
      <w:r w:rsidRPr="00BE2408">
        <w:rPr>
          <w:b/>
          <w:bCs/>
        </w:rPr>
        <w:t>Identifying Weaknesses</w:t>
      </w:r>
      <w:r w:rsidRPr="00BE2408">
        <w:t>: Drills highlight areas where emergency plans or procedures need to be improved, ensuring a smoother response during real emergencies.</w:t>
      </w:r>
    </w:p>
    <w:p w:rsidR="00F96D94" w:rsidRPr="00BE2408" w:rsidRDefault="00F96D94" w:rsidP="00A624B2">
      <w:pPr>
        <w:pStyle w:val="RegularMatterTevta"/>
        <w:numPr>
          <w:ilvl w:val="0"/>
          <w:numId w:val="125"/>
        </w:numPr>
        <w:bidi w:val="0"/>
      </w:pPr>
      <w:r w:rsidRPr="00BE2408">
        <w:rPr>
          <w:b/>
          <w:bCs/>
        </w:rPr>
        <w:t>Compliance</w:t>
      </w:r>
      <w:r w:rsidRPr="00BE2408">
        <w:t>: Drills ensure that the organization complies with local safety regulations and occupational health and safet</w:t>
      </w:r>
      <w:r>
        <w:t>y standards</w:t>
      </w:r>
    </w:p>
    <w:p w:rsidR="00F96D94" w:rsidRDefault="00F96D94" w:rsidP="00FD2EAC">
      <w:pPr>
        <w:pStyle w:val="RegularMatterTevta"/>
        <w:bidi w:val="0"/>
      </w:pPr>
      <w:r w:rsidRPr="00BE2408">
        <w:t>By regularly conducting emergency drills, organizations can enhance their preparedness, improve response times, and create a safer environment for everyone involved. Proper training and practice are the keys to successful emergency response.</w:t>
      </w:r>
    </w:p>
    <w:p w:rsidR="00F96D94" w:rsidRPr="00AA55F3" w:rsidRDefault="00F96D94" w:rsidP="007E1577">
      <w:pPr>
        <w:pStyle w:val="SubHeadingwithNumbers3"/>
        <w:bidi w:val="0"/>
      </w:pPr>
      <w:r w:rsidRPr="00AA55F3">
        <w:t>Practical Activity:</w:t>
      </w:r>
    </w:p>
    <w:p w:rsidR="00F96D94" w:rsidRDefault="00F96D94" w:rsidP="00E41E1F">
      <w:pPr>
        <w:pStyle w:val="SubHeadingTevta"/>
        <w:bidi w:val="0"/>
      </w:pPr>
      <w:r w:rsidRPr="004921A4">
        <w:t>Perform CPR</w:t>
      </w:r>
    </w:p>
    <w:p w:rsidR="00982D28" w:rsidRPr="00982D28" w:rsidRDefault="00982D28" w:rsidP="00E41E1F">
      <w:pPr>
        <w:pStyle w:val="SubHeadingTevta"/>
        <w:bidi w:val="0"/>
        <w:rPr>
          <w:sz w:val="8"/>
          <w:szCs w:val="10"/>
        </w:rPr>
      </w:pPr>
    </w:p>
    <w:p w:rsidR="00F96D94" w:rsidRDefault="00F96D94" w:rsidP="008D63DB">
      <w:pPr>
        <w:spacing w:after="12" w:line="360" w:lineRule="auto"/>
        <w:contextualSpacing/>
        <w:rPr>
          <w:rFonts w:ascii="Arial" w:eastAsia="Arial" w:hAnsi="Arial" w:cs="Arial"/>
          <w:b/>
          <w:bCs/>
          <w:color w:val="000000"/>
          <w:sz w:val="36"/>
          <w:szCs w:val="36"/>
        </w:rPr>
      </w:pPr>
      <w:r>
        <w:rPr>
          <w:rFonts w:ascii="Arial" w:eastAsia="Arial" w:hAnsi="Arial" w:cs="Arial"/>
          <w:b/>
          <w:bCs/>
          <w:noProof/>
          <w:color w:val="000000"/>
          <w:sz w:val="36"/>
          <w:szCs w:val="36"/>
        </w:rPr>
        <w:lastRenderedPageBreak/>
        <w:drawing>
          <wp:inline distT="0" distB="0" distL="0" distR="0">
            <wp:extent cx="5721350" cy="3721100"/>
            <wp:effectExtent l="0" t="0" r="0" b="0"/>
            <wp:docPr id="1" name="Picture 1" descr="2665_638470032857101790117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665_63847003285710179011752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21350" cy="3721100"/>
                    </a:xfrm>
                    <a:prstGeom prst="rect">
                      <a:avLst/>
                    </a:prstGeom>
                    <a:noFill/>
                    <a:ln>
                      <a:noFill/>
                    </a:ln>
                  </pic:spPr>
                </pic:pic>
              </a:graphicData>
            </a:graphic>
          </wp:inline>
        </w:drawing>
      </w:r>
    </w:p>
    <w:p w:rsidR="00F96D94" w:rsidRPr="009E5175" w:rsidRDefault="00F96D94" w:rsidP="008626D3">
      <w:pPr>
        <w:pStyle w:val="MainHeadingTevta"/>
        <w:bidi w:val="0"/>
      </w:pPr>
      <w:r w:rsidRPr="009E5175">
        <w:t>SUMMARY</w:t>
      </w:r>
    </w:p>
    <w:p w:rsidR="00F96D94" w:rsidRPr="009E5175" w:rsidRDefault="00F96D94" w:rsidP="009E5175">
      <w:pPr>
        <w:pStyle w:val="SubHeadingTevta"/>
        <w:bidi w:val="0"/>
        <w:rPr>
          <w:sz w:val="20"/>
          <w:szCs w:val="22"/>
        </w:rPr>
      </w:pPr>
      <w:r w:rsidRPr="009E5175">
        <w:rPr>
          <w:sz w:val="20"/>
          <w:szCs w:val="22"/>
        </w:rPr>
        <w:t>Occupational Health and Safety (OHS)</w:t>
      </w:r>
    </w:p>
    <w:p w:rsidR="00F96D94" w:rsidRDefault="00F96D94" w:rsidP="009E5175">
      <w:pPr>
        <w:pStyle w:val="RegularMatterTevta"/>
        <w:bidi w:val="0"/>
      </w:pPr>
      <w:r w:rsidRPr="009E5175">
        <w:t>This module focuses on maintaining a safe and healthy work environment by identifying and managing workplace hazards. It covers various types of hazards, including physical, chemical, biological, and mechanical. The importance of using Personal Protective Equipment (PPE) for safety is emphasized. The module also addresses first aid procedures, fire safety using the PASS method, and emergency response actions. Workers are trained to recognize hazard symbols and follow proper evacuation and fire extinguishing techniques. Regular safety drills and maintenance of first aid kits are also highlighted to ensure preparedness for emergencies.</w:t>
      </w:r>
    </w:p>
    <w:p w:rsidR="009E5175" w:rsidRDefault="009E5175" w:rsidP="009E5175">
      <w:pPr>
        <w:pStyle w:val="RegularMatterTevta"/>
        <w:bidi w:val="0"/>
      </w:pPr>
    </w:p>
    <w:p w:rsidR="00081DA2" w:rsidRDefault="00081DA2" w:rsidP="00081DA2">
      <w:pPr>
        <w:pStyle w:val="MainHeadingTevta"/>
        <w:bidi w:val="0"/>
      </w:pPr>
      <w:r>
        <w:t>Questions &amp; Answer</w:t>
      </w:r>
    </w:p>
    <w:p w:rsidR="00081DA2" w:rsidRPr="00813B7A" w:rsidRDefault="00081DA2" w:rsidP="00081DA2">
      <w:pPr>
        <w:pStyle w:val="BlueHeadingTevta"/>
        <w:bidi w:val="0"/>
      </w:pPr>
      <w:r w:rsidRPr="00813B7A">
        <w:t>Q</w:t>
      </w:r>
      <w:r w:rsidR="00EF2409">
        <w:t xml:space="preserve">1: </w:t>
      </w:r>
      <w:r w:rsidRPr="00FA204D">
        <w:t>What is OHS?</w:t>
      </w:r>
    </w:p>
    <w:p w:rsidR="00081DA2" w:rsidRPr="00813B7A" w:rsidRDefault="00651DD4" w:rsidP="00081DA2">
      <w:pPr>
        <w:pStyle w:val="RegularMatterTevta"/>
        <w:bidi w:val="0"/>
      </w:pPr>
      <w:r>
        <w:t xml:space="preserve">Ans: </w:t>
      </w:r>
      <w:r w:rsidR="00081DA2" w:rsidRPr="00FA204D">
        <w:t>Occupational Health and Safety (OHS) is concerned with ensuring the health, safety, and well-being of employees and others in the workplace.</w:t>
      </w:r>
    </w:p>
    <w:p w:rsidR="00F96D94" w:rsidRPr="00FA204D" w:rsidRDefault="00FE75E1" w:rsidP="00081DA2">
      <w:pPr>
        <w:pStyle w:val="BlueHeadingTevta"/>
        <w:bidi w:val="0"/>
      </w:pPr>
      <w:r w:rsidRPr="00813B7A">
        <w:t>Q</w:t>
      </w:r>
      <w:r>
        <w:t>2</w:t>
      </w:r>
      <w:r w:rsidRPr="00813B7A">
        <w:t>:</w:t>
      </w:r>
      <w:r w:rsidR="00EF2409" w:rsidRPr="00FA204D">
        <w:t xml:space="preserve"> </w:t>
      </w:r>
      <w:r w:rsidR="00F96D94" w:rsidRPr="00FA204D">
        <w:t>Name three types of workplace hazards.</w:t>
      </w:r>
    </w:p>
    <w:p w:rsidR="00F96D94" w:rsidRPr="00FA204D" w:rsidRDefault="00651DD4" w:rsidP="008C22A6">
      <w:pPr>
        <w:pStyle w:val="RegularMatterTevta"/>
        <w:bidi w:val="0"/>
      </w:pPr>
      <w:r>
        <w:t xml:space="preserve">Ans: </w:t>
      </w:r>
      <w:r w:rsidR="00F96D94" w:rsidRPr="00FA204D">
        <w:t>Physical Hazards, Chemical Hazards, and Biological Hazards.</w:t>
      </w:r>
    </w:p>
    <w:p w:rsidR="00F96D94" w:rsidRPr="00FA204D" w:rsidRDefault="00FE75E1" w:rsidP="00081DA2">
      <w:pPr>
        <w:pStyle w:val="BlueHeadingTevta"/>
        <w:bidi w:val="0"/>
      </w:pPr>
      <w:r w:rsidRPr="00813B7A">
        <w:t>Q</w:t>
      </w:r>
      <w:r>
        <w:t>3</w:t>
      </w:r>
      <w:r w:rsidRPr="00813B7A">
        <w:t>:</w:t>
      </w:r>
      <w:r w:rsidR="00EF2409" w:rsidRPr="00FA204D">
        <w:t xml:space="preserve"> </w:t>
      </w:r>
      <w:r w:rsidR="00F96D94" w:rsidRPr="00FA204D">
        <w:t>What is an example of a physical hazard?</w:t>
      </w:r>
    </w:p>
    <w:p w:rsidR="00F96D94" w:rsidRPr="00FA204D" w:rsidRDefault="00651DD4" w:rsidP="008C22A6">
      <w:pPr>
        <w:pStyle w:val="RegularMatterTevta"/>
        <w:bidi w:val="0"/>
      </w:pPr>
      <w:r>
        <w:t xml:space="preserve">Ans: </w:t>
      </w:r>
      <w:r w:rsidR="00F96D94" w:rsidRPr="00FA204D">
        <w:t>Noise, heat, and radiation.</w:t>
      </w:r>
    </w:p>
    <w:p w:rsidR="00F96D94" w:rsidRPr="00FA204D" w:rsidRDefault="00FE75E1" w:rsidP="00081DA2">
      <w:pPr>
        <w:pStyle w:val="BlueHeadingTevta"/>
        <w:bidi w:val="0"/>
      </w:pPr>
      <w:r w:rsidRPr="00813B7A">
        <w:t>Q</w:t>
      </w:r>
      <w:r>
        <w:t>4</w:t>
      </w:r>
      <w:r w:rsidRPr="00813B7A">
        <w:t>:</w:t>
      </w:r>
      <w:r w:rsidR="00EF2409" w:rsidRPr="00FA204D">
        <w:t xml:space="preserve"> </w:t>
      </w:r>
      <w:r w:rsidR="00F96D94" w:rsidRPr="00FA204D">
        <w:t>How can chemical hazards enter the body?</w:t>
      </w:r>
    </w:p>
    <w:p w:rsidR="00F96D94" w:rsidRPr="00FA204D" w:rsidRDefault="00651DD4" w:rsidP="008C22A6">
      <w:pPr>
        <w:pStyle w:val="RegularMatterTevta"/>
        <w:bidi w:val="0"/>
      </w:pPr>
      <w:r>
        <w:t xml:space="preserve">Ans: </w:t>
      </w:r>
      <w:r w:rsidR="00F96D94" w:rsidRPr="00FA204D">
        <w:t>Through inhalation, ingestion, or skin absorption.</w:t>
      </w:r>
    </w:p>
    <w:p w:rsidR="00F96D94" w:rsidRPr="00FA204D" w:rsidRDefault="00FE75E1" w:rsidP="00081DA2">
      <w:pPr>
        <w:pStyle w:val="BlueHeadingTevta"/>
        <w:bidi w:val="0"/>
      </w:pPr>
      <w:r w:rsidRPr="00813B7A">
        <w:t>Q</w:t>
      </w:r>
      <w:r>
        <w:t>5</w:t>
      </w:r>
      <w:r w:rsidRPr="00813B7A">
        <w:t>:</w:t>
      </w:r>
      <w:r w:rsidR="00EF2409" w:rsidRPr="00FA204D">
        <w:t xml:space="preserve"> </w:t>
      </w:r>
      <w:r w:rsidR="00F96D94" w:rsidRPr="00FA204D">
        <w:t>What are confined space hazards?</w:t>
      </w:r>
    </w:p>
    <w:p w:rsidR="00F96D94" w:rsidRPr="00FA204D" w:rsidRDefault="00651DD4" w:rsidP="008C22A6">
      <w:pPr>
        <w:pStyle w:val="RegularMatterTevta"/>
        <w:bidi w:val="0"/>
      </w:pPr>
      <w:r>
        <w:t xml:space="preserve">Ans: </w:t>
      </w:r>
      <w:r w:rsidR="00F96D94" w:rsidRPr="00FA204D">
        <w:t>Hazards in enclosed areas with limited entry and poor ventilation, posing risks of suffocation or toxic exposure.</w:t>
      </w:r>
    </w:p>
    <w:p w:rsidR="00F96D94" w:rsidRPr="00FA204D" w:rsidRDefault="00FE75E1" w:rsidP="00081DA2">
      <w:pPr>
        <w:pStyle w:val="BlueHeadingTevta"/>
        <w:bidi w:val="0"/>
      </w:pPr>
      <w:r w:rsidRPr="00813B7A">
        <w:t>Q</w:t>
      </w:r>
      <w:r w:rsidR="00421B8E">
        <w:t>6</w:t>
      </w:r>
      <w:r w:rsidRPr="00813B7A">
        <w:t>:</w:t>
      </w:r>
      <w:r w:rsidR="00EF2409" w:rsidRPr="00FA204D">
        <w:t xml:space="preserve"> </w:t>
      </w:r>
      <w:r w:rsidR="00F96D94" w:rsidRPr="00FA204D">
        <w:t>What is PPE used for?</w:t>
      </w:r>
    </w:p>
    <w:p w:rsidR="00F96D94" w:rsidRPr="00FA204D" w:rsidRDefault="00651DD4" w:rsidP="008C22A6">
      <w:pPr>
        <w:pStyle w:val="RegularMatterTevta"/>
        <w:bidi w:val="0"/>
      </w:pPr>
      <w:r>
        <w:t xml:space="preserve">Ans: </w:t>
      </w:r>
      <w:r w:rsidR="00F96D94" w:rsidRPr="00FA204D">
        <w:t>PPE protects workers from workplace hazards and injuries.</w:t>
      </w:r>
    </w:p>
    <w:p w:rsidR="00F96D94" w:rsidRPr="00FA204D" w:rsidRDefault="00FE75E1" w:rsidP="00081DA2">
      <w:pPr>
        <w:pStyle w:val="BlueHeadingTevta"/>
        <w:bidi w:val="0"/>
      </w:pPr>
      <w:r w:rsidRPr="00813B7A">
        <w:t>Q</w:t>
      </w:r>
      <w:r w:rsidR="00421B8E">
        <w:t>7</w:t>
      </w:r>
      <w:r w:rsidRPr="00813B7A">
        <w:t>:</w:t>
      </w:r>
      <w:r w:rsidR="00EF2409" w:rsidRPr="00FA204D">
        <w:t xml:space="preserve"> </w:t>
      </w:r>
      <w:r w:rsidR="00F96D94" w:rsidRPr="00FA204D">
        <w:t>Give two examples of PPE for eye protection.</w:t>
      </w:r>
    </w:p>
    <w:p w:rsidR="00F96D94" w:rsidRPr="00FA204D" w:rsidRDefault="00651DD4" w:rsidP="008C22A6">
      <w:pPr>
        <w:pStyle w:val="RegularMatterTevta"/>
        <w:bidi w:val="0"/>
      </w:pPr>
      <w:r>
        <w:t xml:space="preserve">Ans: </w:t>
      </w:r>
      <w:r w:rsidR="00F96D94" w:rsidRPr="00FA204D">
        <w:t>Safety glasses and goggles.</w:t>
      </w:r>
    </w:p>
    <w:p w:rsidR="00F96D94" w:rsidRPr="00FA204D" w:rsidRDefault="00FE75E1" w:rsidP="00081DA2">
      <w:pPr>
        <w:pStyle w:val="BlueHeadingTevta"/>
        <w:bidi w:val="0"/>
      </w:pPr>
      <w:r w:rsidRPr="00813B7A">
        <w:t>Q</w:t>
      </w:r>
      <w:r w:rsidR="00421B8E">
        <w:t>8</w:t>
      </w:r>
      <w:r w:rsidRPr="00813B7A">
        <w:t>:</w:t>
      </w:r>
      <w:r w:rsidR="00EF2409" w:rsidRPr="00FA204D">
        <w:t xml:space="preserve"> </w:t>
      </w:r>
      <w:r w:rsidR="00F96D94" w:rsidRPr="00FA204D">
        <w:t>What should be done before using PPE?</w:t>
      </w:r>
    </w:p>
    <w:p w:rsidR="00F96D94" w:rsidRPr="00FA204D" w:rsidRDefault="00651DD4" w:rsidP="008C22A6">
      <w:pPr>
        <w:pStyle w:val="RegularMatterTevta"/>
        <w:bidi w:val="0"/>
      </w:pPr>
      <w:r>
        <w:lastRenderedPageBreak/>
        <w:t xml:space="preserve">Ans: </w:t>
      </w:r>
      <w:r w:rsidR="00F96D94" w:rsidRPr="00FA204D">
        <w:t>Check for any damage and ensure it is in good condition.</w:t>
      </w:r>
    </w:p>
    <w:p w:rsidR="00F96D94" w:rsidRPr="00FA204D" w:rsidRDefault="00FE75E1" w:rsidP="00081DA2">
      <w:pPr>
        <w:pStyle w:val="BlueHeadingTevta"/>
        <w:bidi w:val="0"/>
      </w:pPr>
      <w:r w:rsidRPr="00813B7A">
        <w:t>Q</w:t>
      </w:r>
      <w:r w:rsidR="00421B8E">
        <w:t>9</w:t>
      </w:r>
      <w:r w:rsidRPr="00813B7A">
        <w:t>:</w:t>
      </w:r>
      <w:r w:rsidR="00EF2409" w:rsidRPr="00FA204D">
        <w:t xml:space="preserve"> </w:t>
      </w:r>
      <w:r w:rsidR="00F96D94" w:rsidRPr="00FA204D">
        <w:t>Why is hearing protection important?</w:t>
      </w:r>
    </w:p>
    <w:p w:rsidR="00F96D94" w:rsidRPr="00430E2C" w:rsidRDefault="00651DD4" w:rsidP="00430E2C">
      <w:pPr>
        <w:pStyle w:val="RegularMatterTevta"/>
        <w:bidi w:val="0"/>
      </w:pPr>
      <w:r>
        <w:t xml:space="preserve">Ans: </w:t>
      </w:r>
      <w:r w:rsidR="00F96D94" w:rsidRPr="00430E2C">
        <w:t>To prevent hearing damage from excessive noise.</w:t>
      </w:r>
    </w:p>
    <w:p w:rsidR="00F96D94" w:rsidRPr="00FA204D" w:rsidRDefault="00FE75E1" w:rsidP="00081DA2">
      <w:pPr>
        <w:pStyle w:val="BlueHeadingTevta"/>
        <w:bidi w:val="0"/>
      </w:pPr>
      <w:r w:rsidRPr="00813B7A">
        <w:t>Q</w:t>
      </w:r>
      <w:r w:rsidR="00421B8E">
        <w:t>10</w:t>
      </w:r>
      <w:r w:rsidRPr="00813B7A">
        <w:t>:</w:t>
      </w:r>
      <w:r w:rsidR="00EF2409" w:rsidRPr="00FA204D">
        <w:t xml:space="preserve"> </w:t>
      </w:r>
      <w:r w:rsidR="00F96D94" w:rsidRPr="00FA204D">
        <w:t>Who is responsible for providing PPE in the workplace?</w:t>
      </w:r>
    </w:p>
    <w:p w:rsidR="00F96D94" w:rsidRPr="00FA204D" w:rsidRDefault="00651DD4" w:rsidP="008C22A6">
      <w:pPr>
        <w:pStyle w:val="RegularMatterTevta"/>
        <w:bidi w:val="0"/>
      </w:pPr>
      <w:r>
        <w:t xml:space="preserve">Ans: </w:t>
      </w:r>
      <w:r w:rsidR="00F96D94" w:rsidRPr="00FA204D">
        <w:t>The employer.</w:t>
      </w:r>
    </w:p>
    <w:p w:rsidR="00F96D94" w:rsidRPr="00FA204D" w:rsidRDefault="00FE75E1" w:rsidP="00081DA2">
      <w:pPr>
        <w:pStyle w:val="BlueHeadingTevta"/>
        <w:bidi w:val="0"/>
      </w:pPr>
      <w:r w:rsidRPr="00813B7A">
        <w:t>Q</w:t>
      </w:r>
      <w:r>
        <w:t>1</w:t>
      </w:r>
      <w:r w:rsidR="00421B8E">
        <w:t>1</w:t>
      </w:r>
      <w:r w:rsidRPr="00813B7A">
        <w:t>:</w:t>
      </w:r>
      <w:r w:rsidR="00EF2409" w:rsidRPr="00FA204D">
        <w:t xml:space="preserve"> </w:t>
      </w:r>
      <w:r w:rsidR="00F96D94" w:rsidRPr="00FA204D">
        <w:t>What is the first step in treating a minor cut?</w:t>
      </w:r>
    </w:p>
    <w:p w:rsidR="00F96D94" w:rsidRPr="00FA204D" w:rsidRDefault="00651DD4" w:rsidP="00430E2C">
      <w:pPr>
        <w:pStyle w:val="RegularMatterTevta"/>
        <w:bidi w:val="0"/>
      </w:pPr>
      <w:r>
        <w:t xml:space="preserve">Ans: </w:t>
      </w:r>
      <w:r w:rsidR="00F96D94" w:rsidRPr="00FA204D">
        <w:t>Clean the wound with clean water.</w:t>
      </w:r>
    </w:p>
    <w:p w:rsidR="00F96D94" w:rsidRPr="00FA204D" w:rsidRDefault="00FE75E1" w:rsidP="00081DA2">
      <w:pPr>
        <w:pStyle w:val="BlueHeadingTevta"/>
        <w:bidi w:val="0"/>
      </w:pPr>
      <w:r w:rsidRPr="00813B7A">
        <w:t>Q</w:t>
      </w:r>
      <w:r w:rsidR="00421B8E">
        <w:t>1</w:t>
      </w:r>
      <w:r>
        <w:t>2</w:t>
      </w:r>
      <w:r w:rsidRPr="00813B7A">
        <w:t>:</w:t>
      </w:r>
      <w:r w:rsidR="00EF2409" w:rsidRPr="00FA204D">
        <w:t xml:space="preserve"> </w:t>
      </w:r>
      <w:r w:rsidR="00F96D94" w:rsidRPr="00FA204D">
        <w:t>How should a burn be treated initially?</w:t>
      </w:r>
    </w:p>
    <w:p w:rsidR="00F96D94" w:rsidRPr="00FA204D" w:rsidRDefault="00651DD4" w:rsidP="008C22A6">
      <w:pPr>
        <w:pStyle w:val="RegularMatterTevta"/>
        <w:bidi w:val="0"/>
      </w:pPr>
      <w:r>
        <w:t xml:space="preserve">Ans: </w:t>
      </w:r>
      <w:r w:rsidR="00F96D94" w:rsidRPr="00FA204D">
        <w:t>Cool the burn under running water for at least 10 minutes.</w:t>
      </w:r>
    </w:p>
    <w:p w:rsidR="00F96D94" w:rsidRPr="00FA204D" w:rsidRDefault="00FE75E1" w:rsidP="00081DA2">
      <w:pPr>
        <w:pStyle w:val="BlueHeadingTevta"/>
        <w:bidi w:val="0"/>
      </w:pPr>
      <w:r w:rsidRPr="00813B7A">
        <w:t>Q</w:t>
      </w:r>
      <w:r w:rsidR="00421B8E">
        <w:t>1</w:t>
      </w:r>
      <w:r>
        <w:t>3</w:t>
      </w:r>
      <w:r w:rsidRPr="00813B7A">
        <w:t>:</w:t>
      </w:r>
      <w:r w:rsidR="00EF2409" w:rsidRPr="00FA204D">
        <w:t xml:space="preserve"> </w:t>
      </w:r>
      <w:r w:rsidR="00F96D94" w:rsidRPr="00FA204D">
        <w:t>What should be done in case of shock?</w:t>
      </w:r>
    </w:p>
    <w:p w:rsidR="00F96D94" w:rsidRPr="00FA204D" w:rsidRDefault="00651DD4" w:rsidP="008C22A6">
      <w:pPr>
        <w:pStyle w:val="RegularMatterTevta"/>
        <w:bidi w:val="0"/>
      </w:pPr>
      <w:r>
        <w:t xml:space="preserve">Ans: </w:t>
      </w:r>
      <w:r w:rsidR="00F96D94" w:rsidRPr="00FA204D">
        <w:t>Lay the person down, elevate their legs, and keep them warm.</w:t>
      </w:r>
    </w:p>
    <w:p w:rsidR="00F96D94" w:rsidRPr="00FA204D" w:rsidRDefault="00FE75E1" w:rsidP="00081DA2">
      <w:pPr>
        <w:pStyle w:val="BlueHeadingTevta"/>
        <w:bidi w:val="0"/>
      </w:pPr>
      <w:r w:rsidRPr="00813B7A">
        <w:t>Q</w:t>
      </w:r>
      <w:r w:rsidR="00421B8E">
        <w:t>1</w:t>
      </w:r>
      <w:r>
        <w:t>4</w:t>
      </w:r>
      <w:r w:rsidRPr="00813B7A">
        <w:t>:</w:t>
      </w:r>
      <w:r w:rsidR="00EF2409" w:rsidRPr="00FA204D">
        <w:t xml:space="preserve"> </w:t>
      </w:r>
      <w:r w:rsidR="00F96D94" w:rsidRPr="00FA204D">
        <w:t>Why is it important to check the expiry date of first-aid items?</w:t>
      </w:r>
    </w:p>
    <w:p w:rsidR="00F96D94" w:rsidRPr="00FA204D" w:rsidRDefault="00651DD4" w:rsidP="008C22A6">
      <w:pPr>
        <w:pStyle w:val="RegularMatterTevta"/>
        <w:bidi w:val="0"/>
      </w:pPr>
      <w:r>
        <w:t xml:space="preserve">Ans: </w:t>
      </w:r>
      <w:r w:rsidR="00F96D94" w:rsidRPr="00FA204D">
        <w:t>Expired items may not be effective in treatment.</w:t>
      </w:r>
    </w:p>
    <w:p w:rsidR="00F96D94" w:rsidRPr="00FA204D" w:rsidRDefault="00FE75E1" w:rsidP="00081DA2">
      <w:pPr>
        <w:pStyle w:val="BlueHeadingTevta"/>
        <w:bidi w:val="0"/>
      </w:pPr>
      <w:r w:rsidRPr="00813B7A">
        <w:t>Q</w:t>
      </w:r>
      <w:r w:rsidR="00421B8E">
        <w:t>1</w:t>
      </w:r>
      <w:r>
        <w:t>5</w:t>
      </w:r>
      <w:r w:rsidRPr="00813B7A">
        <w:t>:</w:t>
      </w:r>
      <w:r w:rsidR="00EF2409" w:rsidRPr="00FA204D">
        <w:t xml:space="preserve"> </w:t>
      </w:r>
      <w:r w:rsidR="00F96D94" w:rsidRPr="00FA204D">
        <w:t>When should CPR be performed?</w:t>
      </w:r>
    </w:p>
    <w:p w:rsidR="00F96D94" w:rsidRPr="00FA204D" w:rsidRDefault="00651DD4" w:rsidP="008C22A6">
      <w:pPr>
        <w:pStyle w:val="RegularMatterTevta"/>
        <w:bidi w:val="0"/>
      </w:pPr>
      <w:r>
        <w:t xml:space="preserve">Ans: </w:t>
      </w:r>
      <w:r w:rsidR="00F96D94" w:rsidRPr="00FA204D">
        <w:t>When a person is unresponsive and not breathing.</w:t>
      </w:r>
    </w:p>
    <w:p w:rsidR="00F96D94" w:rsidRPr="00FA204D" w:rsidRDefault="00FE75E1" w:rsidP="00081DA2">
      <w:pPr>
        <w:pStyle w:val="BlueHeadingTevta"/>
        <w:bidi w:val="0"/>
      </w:pPr>
      <w:r w:rsidRPr="00813B7A">
        <w:t>Q</w:t>
      </w:r>
      <w:r w:rsidR="00421B8E">
        <w:t>16</w:t>
      </w:r>
      <w:r w:rsidRPr="00813B7A">
        <w:t>:</w:t>
      </w:r>
      <w:r w:rsidR="00EF2409" w:rsidRPr="00FA204D">
        <w:t xml:space="preserve"> </w:t>
      </w:r>
      <w:r w:rsidR="00F96D94" w:rsidRPr="00FA204D">
        <w:t>What does the PASS method stand for when using a fire extinguisher?</w:t>
      </w:r>
    </w:p>
    <w:p w:rsidR="00F96D94" w:rsidRPr="00FA204D" w:rsidRDefault="00651DD4" w:rsidP="008C22A6">
      <w:pPr>
        <w:pStyle w:val="RegularMatterTevta"/>
        <w:bidi w:val="0"/>
      </w:pPr>
      <w:r>
        <w:t xml:space="preserve">Ans: </w:t>
      </w:r>
      <w:r w:rsidR="00F96D94" w:rsidRPr="00FA204D">
        <w:t>Pull, Aim, Squeeze, and Sweep.</w:t>
      </w:r>
    </w:p>
    <w:p w:rsidR="00F96D94" w:rsidRPr="00FA204D" w:rsidRDefault="00FE75E1" w:rsidP="00081DA2">
      <w:pPr>
        <w:pStyle w:val="BlueHeadingTevta"/>
        <w:bidi w:val="0"/>
      </w:pPr>
      <w:r w:rsidRPr="00813B7A">
        <w:t>Q</w:t>
      </w:r>
      <w:r w:rsidR="00421B8E">
        <w:t>17</w:t>
      </w:r>
      <w:r w:rsidRPr="00813B7A">
        <w:t>:</w:t>
      </w:r>
      <w:r w:rsidR="00EF2409" w:rsidRPr="00FA204D">
        <w:t xml:space="preserve"> </w:t>
      </w:r>
      <w:r w:rsidR="00F96D94" w:rsidRPr="00FA204D">
        <w:t>Which class of fire involves electrical fires?</w:t>
      </w:r>
    </w:p>
    <w:p w:rsidR="00F96D94" w:rsidRPr="00FA204D" w:rsidRDefault="00651DD4" w:rsidP="008C22A6">
      <w:pPr>
        <w:pStyle w:val="RegularMatterTevta"/>
        <w:bidi w:val="0"/>
      </w:pPr>
      <w:r>
        <w:t xml:space="preserve">Ans: </w:t>
      </w:r>
      <w:r w:rsidR="00F96D94" w:rsidRPr="00FA204D">
        <w:t>Class E.</w:t>
      </w:r>
    </w:p>
    <w:p w:rsidR="00F96D94" w:rsidRPr="00FA204D" w:rsidRDefault="00FE75E1" w:rsidP="00081DA2">
      <w:pPr>
        <w:pStyle w:val="BlueHeadingTevta"/>
        <w:bidi w:val="0"/>
      </w:pPr>
      <w:r w:rsidRPr="00813B7A">
        <w:t>Q</w:t>
      </w:r>
      <w:r w:rsidR="00421B8E">
        <w:t>18</w:t>
      </w:r>
      <w:r w:rsidRPr="00813B7A">
        <w:t>:</w:t>
      </w:r>
      <w:r w:rsidR="00EF2409" w:rsidRPr="00FA204D">
        <w:t xml:space="preserve"> </w:t>
      </w:r>
      <w:r w:rsidR="00F96D94" w:rsidRPr="00FA204D">
        <w:t>What type of fire extinguisher is suitable for a Class B fire?</w:t>
      </w:r>
    </w:p>
    <w:p w:rsidR="00F96D94" w:rsidRPr="00FA204D" w:rsidRDefault="00651DD4" w:rsidP="008C22A6">
      <w:pPr>
        <w:pStyle w:val="RegularMatterTevta"/>
        <w:bidi w:val="0"/>
      </w:pPr>
      <w:r>
        <w:t xml:space="preserve">Ans: </w:t>
      </w:r>
      <w:r w:rsidR="00F96D94" w:rsidRPr="00FA204D">
        <w:t>Foam or Dry Chemical Powder (DCP).</w:t>
      </w:r>
    </w:p>
    <w:p w:rsidR="00F96D94" w:rsidRPr="00FA204D" w:rsidRDefault="00FE75E1" w:rsidP="00081DA2">
      <w:pPr>
        <w:pStyle w:val="BlueHeadingTevta"/>
        <w:bidi w:val="0"/>
      </w:pPr>
      <w:r w:rsidRPr="00813B7A">
        <w:t>Q</w:t>
      </w:r>
      <w:r w:rsidR="00421B8E">
        <w:t>19</w:t>
      </w:r>
      <w:r w:rsidRPr="00813B7A">
        <w:t>:</w:t>
      </w:r>
      <w:r w:rsidR="00EF2409" w:rsidRPr="00FA204D">
        <w:t xml:space="preserve"> </w:t>
      </w:r>
      <w:r w:rsidR="00F96D94" w:rsidRPr="00FA204D">
        <w:t>What is a common cause of workplace fires?</w:t>
      </w:r>
    </w:p>
    <w:p w:rsidR="00F96D94" w:rsidRPr="00FA204D" w:rsidRDefault="00651DD4" w:rsidP="008C22A6">
      <w:pPr>
        <w:pStyle w:val="RegularMatterTevta"/>
        <w:bidi w:val="0"/>
      </w:pPr>
      <w:r>
        <w:t xml:space="preserve">Ans: </w:t>
      </w:r>
      <w:r w:rsidR="00F96D94" w:rsidRPr="00FA204D">
        <w:t>Electrical malfunctions.</w:t>
      </w:r>
    </w:p>
    <w:p w:rsidR="00F96D94" w:rsidRPr="00FA204D" w:rsidRDefault="00FE75E1" w:rsidP="00081DA2">
      <w:pPr>
        <w:pStyle w:val="BlueHeadingTevta"/>
        <w:bidi w:val="0"/>
      </w:pPr>
      <w:r w:rsidRPr="00813B7A">
        <w:t>Q</w:t>
      </w:r>
      <w:r w:rsidR="00421B8E">
        <w:t>20</w:t>
      </w:r>
      <w:r w:rsidRPr="00813B7A">
        <w:t>:</w:t>
      </w:r>
      <w:r w:rsidR="00EF2409" w:rsidRPr="00FA204D">
        <w:t xml:space="preserve"> </w:t>
      </w:r>
      <w:r w:rsidR="00F96D94" w:rsidRPr="00FA204D">
        <w:t>How does carbon dioxide extinguish a fire?</w:t>
      </w:r>
    </w:p>
    <w:p w:rsidR="00F96D94" w:rsidRPr="00FA204D" w:rsidRDefault="00651DD4" w:rsidP="008C22A6">
      <w:pPr>
        <w:pStyle w:val="RegularMatterTevta"/>
        <w:bidi w:val="0"/>
      </w:pPr>
      <w:r>
        <w:t xml:space="preserve">Ans: </w:t>
      </w:r>
      <w:r w:rsidR="00F96D94" w:rsidRPr="00FA204D">
        <w:t xml:space="preserve">By displacing </w:t>
      </w:r>
      <w:r w:rsidR="00F96D94">
        <w:t>oxygen and suffocating the fire.</w:t>
      </w:r>
    </w:p>
    <w:p w:rsidR="00F96D94" w:rsidRPr="00FA204D" w:rsidRDefault="00FE75E1" w:rsidP="00081DA2">
      <w:pPr>
        <w:pStyle w:val="BlueHeadingTevta"/>
        <w:bidi w:val="0"/>
      </w:pPr>
      <w:r w:rsidRPr="00813B7A">
        <w:t>Q</w:t>
      </w:r>
      <w:r w:rsidR="00421B8E">
        <w:t>21</w:t>
      </w:r>
      <w:r w:rsidRPr="00813B7A">
        <w:t>:</w:t>
      </w:r>
      <w:r w:rsidR="00EF2409" w:rsidRPr="00FA204D">
        <w:t xml:space="preserve"> </w:t>
      </w:r>
      <w:r w:rsidR="00F96D94" w:rsidRPr="00FA204D">
        <w:t>What is the first step in responding to an emergency?</w:t>
      </w:r>
    </w:p>
    <w:p w:rsidR="00F96D94" w:rsidRPr="00FA204D" w:rsidRDefault="00651DD4" w:rsidP="00EF2409">
      <w:pPr>
        <w:pStyle w:val="RegularMatterTevta"/>
        <w:bidi w:val="0"/>
      </w:pPr>
      <w:r>
        <w:t xml:space="preserve">Ans: </w:t>
      </w:r>
      <w:r w:rsidR="00F96D94" w:rsidRPr="00FA204D">
        <w:t>Stay calm and assess the situation.</w:t>
      </w:r>
    </w:p>
    <w:p w:rsidR="00F96D94" w:rsidRPr="00FA204D" w:rsidRDefault="00FE75E1" w:rsidP="00081DA2">
      <w:pPr>
        <w:pStyle w:val="BlueHeadingTevta"/>
        <w:bidi w:val="0"/>
      </w:pPr>
      <w:r w:rsidRPr="00813B7A">
        <w:t>Q</w:t>
      </w:r>
      <w:r>
        <w:t>2</w:t>
      </w:r>
      <w:r w:rsidR="00421B8E">
        <w:t>2</w:t>
      </w:r>
      <w:r w:rsidRPr="00813B7A">
        <w:t>:</w:t>
      </w:r>
      <w:r w:rsidR="00EF2409" w:rsidRPr="00FA204D">
        <w:t xml:space="preserve"> </w:t>
      </w:r>
      <w:r w:rsidR="00F96D94" w:rsidRPr="00FA204D">
        <w:t>Why are emergency drills important?</w:t>
      </w:r>
    </w:p>
    <w:p w:rsidR="00F96D94" w:rsidRPr="00FA204D" w:rsidRDefault="00651DD4" w:rsidP="008C22A6">
      <w:pPr>
        <w:pStyle w:val="RegularMatterTevta"/>
        <w:bidi w:val="0"/>
      </w:pPr>
      <w:r>
        <w:t xml:space="preserve">Ans: </w:t>
      </w:r>
      <w:r w:rsidR="00F96D94" w:rsidRPr="00FA204D">
        <w:t>They help employees practice safe evacuation and emergency procedures.</w:t>
      </w:r>
    </w:p>
    <w:p w:rsidR="00F96D94" w:rsidRPr="00FA204D" w:rsidRDefault="00FE75E1" w:rsidP="00081DA2">
      <w:pPr>
        <w:pStyle w:val="BlueHeadingTevta"/>
        <w:bidi w:val="0"/>
      </w:pPr>
      <w:r w:rsidRPr="00813B7A">
        <w:t>Q</w:t>
      </w:r>
      <w:r w:rsidR="00421B8E">
        <w:t>2</w:t>
      </w:r>
      <w:r>
        <w:t>3</w:t>
      </w:r>
      <w:r w:rsidRPr="00813B7A">
        <w:t>:</w:t>
      </w:r>
      <w:r w:rsidR="00EF2409" w:rsidRPr="00FA204D">
        <w:t xml:space="preserve"> </w:t>
      </w:r>
      <w:r w:rsidR="00F96D94" w:rsidRPr="00FA204D">
        <w:t>What should you do if you discover a chemical spill?</w:t>
      </w:r>
    </w:p>
    <w:p w:rsidR="00F96D94" w:rsidRPr="00FA204D" w:rsidRDefault="00651DD4" w:rsidP="008C22A6">
      <w:pPr>
        <w:pStyle w:val="RegularMatterTevta"/>
        <w:bidi w:val="0"/>
      </w:pPr>
      <w:r>
        <w:t xml:space="preserve">Ans: </w:t>
      </w:r>
      <w:r w:rsidR="00F96D94" w:rsidRPr="00FA204D">
        <w:t>Report it immediately and follow the spill management procedure.</w:t>
      </w:r>
    </w:p>
    <w:p w:rsidR="00F96D94" w:rsidRPr="00FA204D" w:rsidRDefault="00FE75E1" w:rsidP="00081DA2">
      <w:pPr>
        <w:pStyle w:val="BlueHeadingTevta"/>
        <w:bidi w:val="0"/>
      </w:pPr>
      <w:r w:rsidRPr="00813B7A">
        <w:t>Q</w:t>
      </w:r>
      <w:r w:rsidR="00421B8E">
        <w:t>2</w:t>
      </w:r>
      <w:r>
        <w:t>4</w:t>
      </w:r>
      <w:r w:rsidRPr="00813B7A">
        <w:t>:</w:t>
      </w:r>
      <w:r w:rsidR="00EF2409" w:rsidRPr="00FA204D">
        <w:t xml:space="preserve"> </w:t>
      </w:r>
      <w:r w:rsidR="00F96D94" w:rsidRPr="00FA204D">
        <w:t>What is a safety assembly area?</w:t>
      </w:r>
    </w:p>
    <w:p w:rsidR="00F96D94" w:rsidRPr="00FA204D" w:rsidRDefault="00651DD4" w:rsidP="008C22A6">
      <w:pPr>
        <w:pStyle w:val="RegularMatterTevta"/>
        <w:bidi w:val="0"/>
      </w:pPr>
      <w:r>
        <w:t xml:space="preserve">Ans: </w:t>
      </w:r>
      <w:r w:rsidR="00F96D94" w:rsidRPr="00FA204D">
        <w:t>A designated location where people gather after an evacuation.</w:t>
      </w:r>
    </w:p>
    <w:p w:rsidR="00F96D94" w:rsidRPr="00FA204D" w:rsidRDefault="00FE75E1" w:rsidP="00081DA2">
      <w:pPr>
        <w:pStyle w:val="BlueHeadingTevta"/>
        <w:bidi w:val="0"/>
      </w:pPr>
      <w:r w:rsidRPr="00813B7A">
        <w:t>Q</w:t>
      </w:r>
      <w:r w:rsidR="00421B8E">
        <w:t>2</w:t>
      </w:r>
      <w:r>
        <w:t>5</w:t>
      </w:r>
      <w:r w:rsidRPr="00813B7A">
        <w:t>:</w:t>
      </w:r>
      <w:r w:rsidR="00EF2409" w:rsidRPr="00FA204D">
        <w:t xml:space="preserve"> </w:t>
      </w:r>
      <w:r w:rsidR="00F96D94" w:rsidRPr="00FA204D">
        <w:t>What should you avoid using during a fire evacuation?</w:t>
      </w:r>
    </w:p>
    <w:p w:rsidR="00F96D94" w:rsidRDefault="00651DD4" w:rsidP="008C22A6">
      <w:pPr>
        <w:pStyle w:val="RegularMatterTevta"/>
        <w:bidi w:val="0"/>
      </w:pPr>
      <w:r>
        <w:t xml:space="preserve">Ans: </w:t>
      </w:r>
      <w:r w:rsidR="00F96D94" w:rsidRPr="00FA204D">
        <w:t>These short questions and answers provide a clear understanding of key concepts in workplace safety. Let me know if you'd like further adjustments!</w:t>
      </w:r>
    </w:p>
    <w:p w:rsidR="00081DA2" w:rsidRDefault="00081DA2" w:rsidP="008C22A6">
      <w:pPr>
        <w:pStyle w:val="RegularMatterTevta"/>
        <w:bidi w:val="0"/>
      </w:pPr>
    </w:p>
    <w:p w:rsidR="002C4809" w:rsidRPr="00836C54" w:rsidRDefault="002C4809" w:rsidP="002C4809">
      <w:pPr>
        <w:pStyle w:val="MainHeadingTevta"/>
        <w:bidi w:val="0"/>
      </w:pPr>
      <w:r w:rsidRPr="00836C54">
        <w:t>Multiple Choice Questions (MCQs)</w:t>
      </w:r>
    </w:p>
    <w:p w:rsidR="002C4809" w:rsidRPr="007D4991" w:rsidRDefault="002C4809" w:rsidP="001631F7">
      <w:pPr>
        <w:pStyle w:val="BlueHeadingTevta"/>
        <w:bidi w:val="0"/>
        <w:rPr>
          <w:lang w:eastAsia="en-GB"/>
        </w:rPr>
      </w:pPr>
      <w:r>
        <w:rPr>
          <w:lang w:eastAsia="en-GB"/>
        </w:rPr>
        <w:t xml:space="preserve">1. </w:t>
      </w:r>
      <w:r>
        <w:rPr>
          <w:lang w:eastAsia="en-GB"/>
        </w:rPr>
        <w:tab/>
      </w:r>
      <w:r w:rsidRPr="003073F1">
        <w:t>What is the primary goal of Occupational Health and Safety (OHS)?</w:t>
      </w:r>
    </w:p>
    <w:p w:rsidR="002740BD" w:rsidRDefault="002C4809" w:rsidP="002740BD">
      <w:pPr>
        <w:pStyle w:val="MCQsTevta"/>
        <w:bidi w:val="0"/>
      </w:pPr>
      <w:r>
        <w:rPr>
          <w:lang w:eastAsia="en-GB"/>
        </w:rPr>
        <w:tab/>
      </w:r>
      <w:r w:rsidR="007E765B">
        <w:t>a</w:t>
      </w:r>
      <w:r w:rsidR="00F96D94" w:rsidRPr="002C4809">
        <w:t>) Increase production</w:t>
      </w:r>
    </w:p>
    <w:p w:rsidR="00F96D94" w:rsidRPr="002C4809" w:rsidRDefault="002740BD" w:rsidP="002740BD">
      <w:pPr>
        <w:pStyle w:val="MCQsTevta"/>
        <w:bidi w:val="0"/>
      </w:pPr>
      <w:r>
        <w:tab/>
      </w:r>
      <w:r w:rsidR="002520CE">
        <w:t>b</w:t>
      </w:r>
      <w:r w:rsidR="00F96D94" w:rsidRPr="002C4809">
        <w:t>) Ensure a safe and healthy working</w:t>
      </w:r>
      <w:r>
        <w:t xml:space="preserve"> </w:t>
      </w:r>
      <w:r w:rsidR="00F96D94" w:rsidRPr="002C4809">
        <w:t>environment</w:t>
      </w:r>
    </w:p>
    <w:p w:rsidR="00F96D94" w:rsidRPr="002C4809" w:rsidRDefault="002C4809" w:rsidP="002C4809">
      <w:pPr>
        <w:pStyle w:val="MCQsTevta"/>
        <w:bidi w:val="0"/>
      </w:pPr>
      <w:r>
        <w:tab/>
      </w:r>
      <w:r w:rsidR="002520CE">
        <w:t>c</w:t>
      </w:r>
      <w:r w:rsidR="00F96D94" w:rsidRPr="002C4809">
        <w:t>) Reduce employee salaries</w:t>
      </w:r>
    </w:p>
    <w:p w:rsidR="00F96D94" w:rsidRPr="002C4809" w:rsidRDefault="002C4809" w:rsidP="002C4809">
      <w:pPr>
        <w:pStyle w:val="MCQsTevta"/>
        <w:bidi w:val="0"/>
      </w:pPr>
      <w:r>
        <w:tab/>
      </w:r>
      <w:r w:rsidR="00F96D94" w:rsidRPr="002C4809">
        <w:t>D) Increase workplace competition</w:t>
      </w:r>
    </w:p>
    <w:p w:rsidR="00F96D94" w:rsidRPr="002C4809" w:rsidRDefault="00462E38" w:rsidP="00EF170B">
      <w:pPr>
        <w:pStyle w:val="BlueHeadingTevta"/>
        <w:bidi w:val="0"/>
      </w:pPr>
      <w:r>
        <w:t>2.</w:t>
      </w:r>
      <w:r w:rsidR="00E75126">
        <w:tab/>
      </w:r>
      <w:r w:rsidR="00F96D94" w:rsidRPr="002C4809">
        <w:t>Which of the following is a type of physical hazard?</w:t>
      </w:r>
    </w:p>
    <w:p w:rsidR="00F96D94" w:rsidRPr="002C4809" w:rsidRDefault="00CA39DE" w:rsidP="00CA39DE">
      <w:pPr>
        <w:pStyle w:val="MCQsTevta"/>
        <w:bidi w:val="0"/>
      </w:pPr>
      <w:r>
        <w:tab/>
      </w:r>
      <w:r w:rsidR="002932DB">
        <w:t>a)</w:t>
      </w:r>
      <w:r w:rsidR="00F96D94" w:rsidRPr="002C4809">
        <w:t xml:space="preserve"> Noise</w:t>
      </w:r>
      <w:r>
        <w:tab/>
      </w:r>
      <w:r w:rsidR="002932DB">
        <w:t>b</w:t>
      </w:r>
      <w:r w:rsidR="00F96D94" w:rsidRPr="002C4809">
        <w:t>) Bacteria</w:t>
      </w:r>
      <w:r>
        <w:tab/>
      </w:r>
      <w:r w:rsidR="002932DB">
        <w:t>c</w:t>
      </w:r>
      <w:r w:rsidR="00F96D94" w:rsidRPr="002C4809">
        <w:t>) Chemical spill</w:t>
      </w:r>
      <w:r>
        <w:tab/>
      </w:r>
      <w:r w:rsidR="002520CE">
        <w:t>d</w:t>
      </w:r>
      <w:r w:rsidR="00F96D94" w:rsidRPr="002C4809">
        <w:t>) Psychological stress</w:t>
      </w:r>
    </w:p>
    <w:p w:rsidR="00F96D94" w:rsidRPr="002C4809" w:rsidRDefault="00462E38" w:rsidP="00EF170B">
      <w:pPr>
        <w:pStyle w:val="BlueHeadingTevta"/>
        <w:bidi w:val="0"/>
      </w:pPr>
      <w:r>
        <w:t>3.</w:t>
      </w:r>
      <w:r w:rsidR="00E75126">
        <w:tab/>
      </w:r>
      <w:r w:rsidR="00F96D94" w:rsidRPr="002C4809">
        <w:t>Which hazard involves working in a narrow space with limited airflow?</w:t>
      </w:r>
    </w:p>
    <w:p w:rsidR="00F96D94" w:rsidRPr="002C4809" w:rsidRDefault="00CA39DE" w:rsidP="00CA39DE">
      <w:pPr>
        <w:pStyle w:val="MCQsTevta"/>
        <w:bidi w:val="0"/>
      </w:pPr>
      <w:r>
        <w:tab/>
      </w:r>
      <w:r w:rsidR="002520CE">
        <w:t>a</w:t>
      </w:r>
      <w:r w:rsidR="00F96D94" w:rsidRPr="002C4809">
        <w:t xml:space="preserve"> Chemical hazard</w:t>
      </w:r>
      <w:r>
        <w:tab/>
      </w:r>
      <w:r w:rsidR="002520CE">
        <w:t>b</w:t>
      </w:r>
      <w:r w:rsidR="00F96D94" w:rsidRPr="002C4809">
        <w:t>) Electrical hazard</w:t>
      </w:r>
      <w:r>
        <w:tab/>
      </w:r>
      <w:r w:rsidR="002520CE">
        <w:t>c</w:t>
      </w:r>
      <w:r w:rsidR="00F96D94" w:rsidRPr="002C4809">
        <w:t>) Confined space hazard</w:t>
      </w:r>
      <w:r>
        <w:tab/>
      </w:r>
      <w:r w:rsidR="00C658A6">
        <w:t>d</w:t>
      </w:r>
      <w:r w:rsidR="00F96D94" w:rsidRPr="002C4809">
        <w:t>) Fatigue hazard</w:t>
      </w:r>
    </w:p>
    <w:p w:rsidR="00F96D94" w:rsidRPr="002C4809" w:rsidRDefault="00462E38" w:rsidP="00EF170B">
      <w:pPr>
        <w:pStyle w:val="BlueHeadingTevta"/>
        <w:bidi w:val="0"/>
      </w:pPr>
      <w:r>
        <w:t>4.</w:t>
      </w:r>
      <w:r w:rsidR="00E75126">
        <w:tab/>
      </w:r>
      <w:r w:rsidR="00F96D94" w:rsidRPr="002C4809">
        <w:t>What does the flame symbol in workplace hazard signs represent?</w:t>
      </w:r>
    </w:p>
    <w:p w:rsidR="00F96D94" w:rsidRPr="002C4809" w:rsidRDefault="005B7FA7" w:rsidP="005B7FA7">
      <w:pPr>
        <w:pStyle w:val="MCQsTevta"/>
        <w:bidi w:val="0"/>
      </w:pPr>
      <w:r>
        <w:tab/>
      </w:r>
      <w:r w:rsidR="002520CE">
        <w:t>a</w:t>
      </w:r>
      <w:r w:rsidR="00F96D94" w:rsidRPr="002C4809">
        <w:t xml:space="preserve"> Fire hazard</w:t>
      </w:r>
      <w:r>
        <w:tab/>
      </w:r>
      <w:r w:rsidR="002520CE">
        <w:t>b</w:t>
      </w:r>
      <w:r w:rsidR="00F96D94" w:rsidRPr="002C4809">
        <w:t>) Electrical hazard</w:t>
      </w:r>
      <w:r>
        <w:tab/>
      </w:r>
      <w:r w:rsidR="002520CE">
        <w:t>c</w:t>
      </w:r>
      <w:r w:rsidR="00F96D94" w:rsidRPr="002C4809">
        <w:t>) Biological hazard</w:t>
      </w:r>
      <w:r>
        <w:tab/>
      </w:r>
      <w:r w:rsidR="00C658A6">
        <w:t>d</w:t>
      </w:r>
      <w:r w:rsidR="00F96D94" w:rsidRPr="002C4809">
        <w:t>) Corrosive material</w:t>
      </w:r>
    </w:p>
    <w:p w:rsidR="00F96D94" w:rsidRPr="002C4809" w:rsidRDefault="00462E38" w:rsidP="00EF170B">
      <w:pPr>
        <w:pStyle w:val="BlueHeadingTevta"/>
        <w:bidi w:val="0"/>
      </w:pPr>
      <w:r>
        <w:t>5.</w:t>
      </w:r>
      <w:r w:rsidR="00E75126">
        <w:tab/>
      </w:r>
      <w:r w:rsidR="00F96D94" w:rsidRPr="002C4809">
        <w:t>How can chemical hazards enter the body?</w:t>
      </w:r>
    </w:p>
    <w:p w:rsidR="00F96D94" w:rsidRPr="002C4809" w:rsidRDefault="005B7FA7" w:rsidP="005B7FA7">
      <w:pPr>
        <w:pStyle w:val="MCQsTevta"/>
        <w:bidi w:val="0"/>
      </w:pPr>
      <w:r>
        <w:lastRenderedPageBreak/>
        <w:tab/>
      </w:r>
      <w:proofErr w:type="spellStart"/>
      <w:r w:rsidR="002520CE">
        <w:t>a</w:t>
      </w:r>
      <w:proofErr w:type="spellEnd"/>
      <w:r w:rsidR="00F96D94" w:rsidRPr="002C4809">
        <w:t xml:space="preserve"> Inhalation</w:t>
      </w:r>
      <w:r>
        <w:tab/>
      </w:r>
      <w:r w:rsidR="002520CE">
        <w:t>b</w:t>
      </w:r>
      <w:r w:rsidR="00F96D94" w:rsidRPr="002C4809">
        <w:t>) Absorption</w:t>
      </w:r>
      <w:r>
        <w:tab/>
      </w:r>
      <w:r w:rsidR="002520CE">
        <w:t>c</w:t>
      </w:r>
      <w:r w:rsidR="00F96D94" w:rsidRPr="002C4809">
        <w:t>) Ingestion</w:t>
      </w:r>
      <w:r>
        <w:tab/>
      </w:r>
      <w:r w:rsidR="00C658A6">
        <w:t>d</w:t>
      </w:r>
      <w:r w:rsidR="00F96D94" w:rsidRPr="002C4809">
        <w:t>) All of the above</w:t>
      </w:r>
    </w:p>
    <w:p w:rsidR="001F6F89" w:rsidRDefault="00462E38" w:rsidP="00EF170B">
      <w:pPr>
        <w:pStyle w:val="BlueHeadingTevta"/>
        <w:bidi w:val="0"/>
      </w:pPr>
      <w:r>
        <w:t>6.</w:t>
      </w:r>
      <w:r w:rsidR="00E75126">
        <w:tab/>
      </w:r>
      <w:r w:rsidR="00F96D94" w:rsidRPr="002C4809">
        <w:t xml:space="preserve">Which of the following is an example of personal protective equipment </w:t>
      </w:r>
    </w:p>
    <w:p w:rsidR="00F96D94" w:rsidRPr="002C4809" w:rsidRDefault="001F6F89" w:rsidP="001F6F89">
      <w:pPr>
        <w:pStyle w:val="BlueHeadingTevta"/>
        <w:bidi w:val="0"/>
      </w:pPr>
      <w:r>
        <w:tab/>
      </w:r>
      <w:r w:rsidR="00F96D94" w:rsidRPr="002C4809">
        <w:t>(PPE) for eye protection?</w:t>
      </w:r>
    </w:p>
    <w:p w:rsidR="00F96D94" w:rsidRPr="002C4809" w:rsidRDefault="005B7FA7" w:rsidP="005B7FA7">
      <w:pPr>
        <w:pStyle w:val="MCQsTevta"/>
        <w:bidi w:val="0"/>
      </w:pPr>
      <w:r>
        <w:tab/>
      </w:r>
      <w:r w:rsidR="002520CE">
        <w:t>a</w:t>
      </w:r>
      <w:r w:rsidR="00F96D94" w:rsidRPr="002C4809">
        <w:t xml:space="preserve"> Hard hat</w:t>
      </w:r>
      <w:r>
        <w:tab/>
      </w:r>
      <w:r w:rsidR="002520CE">
        <w:t>b</w:t>
      </w:r>
      <w:r w:rsidR="00F96D94" w:rsidRPr="002C4809">
        <w:t>) Safety goggles</w:t>
      </w:r>
      <w:r>
        <w:tab/>
      </w:r>
      <w:r w:rsidR="002520CE">
        <w:t>c</w:t>
      </w:r>
      <w:r w:rsidR="00F96D94" w:rsidRPr="002C4809">
        <w:t>) Earplugs</w:t>
      </w:r>
      <w:r>
        <w:tab/>
      </w:r>
      <w:r w:rsidR="00C658A6">
        <w:t>d</w:t>
      </w:r>
      <w:r w:rsidR="00F96D94" w:rsidRPr="002C4809">
        <w:t>) Safety boots</w:t>
      </w:r>
    </w:p>
    <w:p w:rsidR="00F96D94" w:rsidRPr="002C4809" w:rsidRDefault="00462E38" w:rsidP="00EF170B">
      <w:pPr>
        <w:pStyle w:val="BlueHeadingTevta"/>
        <w:bidi w:val="0"/>
      </w:pPr>
      <w:r>
        <w:t>7.</w:t>
      </w:r>
      <w:r w:rsidR="00E75126">
        <w:tab/>
      </w:r>
      <w:r w:rsidR="00F96D94" w:rsidRPr="002C4809">
        <w:t>What is the purpose of a face shield?</w:t>
      </w:r>
    </w:p>
    <w:p w:rsidR="00F96D94" w:rsidRPr="002C4809" w:rsidRDefault="005B7FA7" w:rsidP="005B7FA7">
      <w:pPr>
        <w:pStyle w:val="MCQsTevta"/>
        <w:bidi w:val="0"/>
      </w:pPr>
      <w:r>
        <w:tab/>
      </w:r>
      <w:r w:rsidR="002520CE">
        <w:t>a</w:t>
      </w:r>
      <w:r w:rsidR="00F96D94" w:rsidRPr="007E765B">
        <w:t>)</w:t>
      </w:r>
      <w:r w:rsidR="00F96D94" w:rsidRPr="002C4809">
        <w:t xml:space="preserve"> To protect hands from heat</w:t>
      </w:r>
    </w:p>
    <w:p w:rsidR="00F96D94" w:rsidRPr="002C4809" w:rsidRDefault="005B7FA7" w:rsidP="002C4809">
      <w:pPr>
        <w:pStyle w:val="RegularMatterTevta"/>
        <w:bidi w:val="0"/>
      </w:pPr>
      <w:r>
        <w:tab/>
      </w:r>
      <w:r w:rsidR="002520CE">
        <w:t>b</w:t>
      </w:r>
      <w:r w:rsidR="00F96D94" w:rsidRPr="002C4809">
        <w:t>) To protect feet from falling objects</w:t>
      </w:r>
    </w:p>
    <w:p w:rsidR="00F96D94" w:rsidRPr="002C4809" w:rsidRDefault="005B7FA7" w:rsidP="002C4809">
      <w:pPr>
        <w:pStyle w:val="RegularMatterTevta"/>
        <w:bidi w:val="0"/>
      </w:pPr>
      <w:r>
        <w:tab/>
      </w:r>
      <w:r w:rsidR="002520CE">
        <w:t>c</w:t>
      </w:r>
      <w:r w:rsidR="00F96D94" w:rsidRPr="002C4809">
        <w:t>) To protect the face from splashes and debris</w:t>
      </w:r>
    </w:p>
    <w:p w:rsidR="00F96D94" w:rsidRPr="002C4809" w:rsidRDefault="005B7FA7" w:rsidP="005B7FA7">
      <w:pPr>
        <w:pStyle w:val="MCQsTevta"/>
        <w:bidi w:val="0"/>
      </w:pPr>
      <w:r>
        <w:tab/>
      </w:r>
      <w:r w:rsidR="00C658A6">
        <w:t>d</w:t>
      </w:r>
      <w:r w:rsidR="00F96D94" w:rsidRPr="002C4809">
        <w:t>) To reduce noise exposure</w:t>
      </w:r>
    </w:p>
    <w:p w:rsidR="00F96D94" w:rsidRPr="002C4809" w:rsidRDefault="00462E38" w:rsidP="00EF170B">
      <w:pPr>
        <w:pStyle w:val="BlueHeadingTevta"/>
        <w:bidi w:val="0"/>
      </w:pPr>
      <w:r>
        <w:t>8.</w:t>
      </w:r>
      <w:r w:rsidR="00E75126">
        <w:tab/>
      </w:r>
      <w:r w:rsidR="00F96D94" w:rsidRPr="002C4809">
        <w:t>What is the first step in the PASS method for using a fire extinguisher?</w:t>
      </w:r>
    </w:p>
    <w:p w:rsidR="005B7FA7" w:rsidRDefault="005B7FA7" w:rsidP="005B7FA7">
      <w:pPr>
        <w:pStyle w:val="MCQsTevta"/>
        <w:bidi w:val="0"/>
      </w:pPr>
      <w:r>
        <w:tab/>
      </w:r>
      <w:r w:rsidR="002520CE">
        <w:t>a</w:t>
      </w:r>
      <w:r w:rsidR="00F96D94" w:rsidRPr="007E765B">
        <w:t>)</w:t>
      </w:r>
      <w:r w:rsidR="00F96D94" w:rsidRPr="002C4809">
        <w:t xml:space="preserve"> Squeeze the lever</w:t>
      </w:r>
      <w:r>
        <w:tab/>
      </w:r>
      <w:r w:rsidR="002520CE">
        <w:t>b</w:t>
      </w:r>
      <w:r w:rsidR="00F96D94" w:rsidRPr="002C4809">
        <w:t>) Sweep the nozzle</w:t>
      </w:r>
    </w:p>
    <w:p w:rsidR="00F96D94" w:rsidRPr="002C4809" w:rsidRDefault="005B7FA7" w:rsidP="005B7FA7">
      <w:pPr>
        <w:pStyle w:val="MCQsTevta"/>
        <w:bidi w:val="0"/>
      </w:pPr>
      <w:r>
        <w:tab/>
      </w:r>
      <w:r w:rsidR="002520CE">
        <w:t>c</w:t>
      </w:r>
      <w:r w:rsidR="00F96D94" w:rsidRPr="002C4809">
        <w:t>) Pull the pin</w:t>
      </w:r>
      <w:r>
        <w:tab/>
      </w:r>
      <w:r>
        <w:tab/>
      </w:r>
      <w:r w:rsidR="00C658A6">
        <w:t>d</w:t>
      </w:r>
      <w:r w:rsidR="00F96D94" w:rsidRPr="002C4809">
        <w:t>) Aim at the fire</w:t>
      </w:r>
    </w:p>
    <w:p w:rsidR="00F96D94" w:rsidRPr="002C4809" w:rsidRDefault="00462E38" w:rsidP="00EF170B">
      <w:pPr>
        <w:pStyle w:val="BlueHeadingTevta"/>
        <w:bidi w:val="0"/>
      </w:pPr>
      <w:r>
        <w:t>9.</w:t>
      </w:r>
      <w:r w:rsidR="00E75126">
        <w:tab/>
      </w:r>
      <w:r w:rsidR="00F96D94" w:rsidRPr="002C4809">
        <w:t>Class B fires involve which type of material?</w:t>
      </w:r>
    </w:p>
    <w:p w:rsidR="00F96D94" w:rsidRPr="002C4809" w:rsidRDefault="004E658B" w:rsidP="004E658B">
      <w:pPr>
        <w:pStyle w:val="MCQsTevta"/>
        <w:bidi w:val="0"/>
      </w:pPr>
      <w:r>
        <w:tab/>
      </w:r>
      <w:r w:rsidR="002520CE">
        <w:t>a</w:t>
      </w:r>
      <w:r w:rsidR="00F96D94" w:rsidRPr="002C4809">
        <w:t>) Electrical equipment</w:t>
      </w:r>
      <w:r>
        <w:tab/>
      </w:r>
      <w:r w:rsidR="002520CE">
        <w:t>b</w:t>
      </w:r>
      <w:r w:rsidR="00F96D94" w:rsidRPr="002C4809">
        <w:t>) Flammable liquids like gasoline</w:t>
      </w:r>
    </w:p>
    <w:p w:rsidR="00F96D94" w:rsidRPr="002C4809" w:rsidRDefault="004E658B" w:rsidP="004E658B">
      <w:pPr>
        <w:pStyle w:val="MCQsTevta"/>
        <w:bidi w:val="0"/>
      </w:pPr>
      <w:r>
        <w:tab/>
      </w:r>
      <w:r w:rsidR="002520CE">
        <w:t>c</w:t>
      </w:r>
      <w:r w:rsidR="00F96D94" w:rsidRPr="002C4809">
        <w:t>) Wood and paper</w:t>
      </w:r>
      <w:r>
        <w:tab/>
      </w:r>
      <w:r>
        <w:tab/>
      </w:r>
      <w:r w:rsidR="00C658A6">
        <w:t>d</w:t>
      </w:r>
      <w:r w:rsidR="00F96D94" w:rsidRPr="002C4809">
        <w:t>) Combustible metals</w:t>
      </w:r>
    </w:p>
    <w:p w:rsidR="00F96D94" w:rsidRPr="002C4809" w:rsidRDefault="00462E38" w:rsidP="00EF170B">
      <w:pPr>
        <w:pStyle w:val="BlueHeadingTevta"/>
        <w:bidi w:val="0"/>
      </w:pPr>
      <w:r>
        <w:t>10.</w:t>
      </w:r>
      <w:r w:rsidR="00E75126">
        <w:tab/>
      </w:r>
      <w:r w:rsidR="00F96D94" w:rsidRPr="002C4809">
        <w:t>What should you do if you find a faulty wire at your workplace?</w:t>
      </w:r>
    </w:p>
    <w:p w:rsidR="00803F97" w:rsidRDefault="00803F97" w:rsidP="00803F97">
      <w:pPr>
        <w:pStyle w:val="MCQsTevta"/>
        <w:bidi w:val="0"/>
      </w:pPr>
      <w:r>
        <w:tab/>
      </w:r>
      <w:r w:rsidR="002520CE">
        <w:t>a</w:t>
      </w:r>
      <w:r w:rsidR="00F96D94" w:rsidRPr="002C4809">
        <w:t>) Ignore it</w:t>
      </w:r>
      <w:r>
        <w:tab/>
      </w:r>
      <w:r>
        <w:tab/>
      </w:r>
      <w:r w:rsidR="002520CE">
        <w:t>b</w:t>
      </w:r>
      <w:r w:rsidR="00F96D94" w:rsidRPr="002C4809">
        <w:t>) Try to repair it yourself</w:t>
      </w:r>
    </w:p>
    <w:p w:rsidR="00F96D94" w:rsidRPr="002C4809" w:rsidRDefault="00803F97" w:rsidP="00803F97">
      <w:pPr>
        <w:pStyle w:val="MCQsTevta"/>
        <w:bidi w:val="0"/>
      </w:pPr>
      <w:r>
        <w:tab/>
      </w:r>
      <w:r w:rsidR="002520CE">
        <w:t>c</w:t>
      </w:r>
      <w:r w:rsidR="00F96D94" w:rsidRPr="002C4809">
        <w:t>) Report it immediately</w:t>
      </w:r>
      <w:r>
        <w:tab/>
      </w:r>
      <w:r w:rsidR="00C658A6">
        <w:t>d</w:t>
      </w:r>
      <w:r w:rsidR="00F96D94" w:rsidRPr="002C4809">
        <w:t>) Cover it with tape</w:t>
      </w:r>
    </w:p>
    <w:p w:rsidR="00F96D94" w:rsidRPr="002C4809" w:rsidRDefault="00462E38" w:rsidP="00EF170B">
      <w:pPr>
        <w:pStyle w:val="BlueHeadingTevta"/>
        <w:bidi w:val="0"/>
      </w:pPr>
      <w:r>
        <w:t>11.</w:t>
      </w:r>
      <w:r w:rsidR="00E75126">
        <w:tab/>
      </w:r>
      <w:r w:rsidR="00F96D94" w:rsidRPr="002C4809">
        <w:t>Which PPE is necessary when handling corrosive chemicals?</w:t>
      </w:r>
    </w:p>
    <w:p w:rsidR="003C59BE" w:rsidRDefault="003C59BE" w:rsidP="003C59BE">
      <w:pPr>
        <w:pStyle w:val="MCQsTevta"/>
        <w:bidi w:val="0"/>
      </w:pPr>
      <w:r>
        <w:tab/>
      </w:r>
      <w:r w:rsidR="002520CE">
        <w:t>a</w:t>
      </w:r>
      <w:r w:rsidR="00F96D94" w:rsidRPr="002C4809">
        <w:t>) Safety goggles and gloves</w:t>
      </w:r>
      <w:r>
        <w:tab/>
      </w:r>
      <w:r w:rsidR="002520CE">
        <w:t>b</w:t>
      </w:r>
      <w:r w:rsidR="00F96D94" w:rsidRPr="002C4809">
        <w:t>) Hard hat</w:t>
      </w:r>
    </w:p>
    <w:p w:rsidR="00F96D94" w:rsidRPr="002C4809" w:rsidRDefault="003C59BE" w:rsidP="003C59BE">
      <w:pPr>
        <w:pStyle w:val="MCQsTevta"/>
        <w:bidi w:val="0"/>
      </w:pPr>
      <w:r>
        <w:tab/>
      </w:r>
      <w:r w:rsidR="002520CE">
        <w:t>c</w:t>
      </w:r>
      <w:r w:rsidR="00F96D94" w:rsidRPr="002C4809">
        <w:t>) Respirator</w:t>
      </w:r>
      <w:r>
        <w:tab/>
      </w:r>
      <w:r>
        <w:tab/>
      </w:r>
      <w:r w:rsidR="00C658A6">
        <w:t>d</w:t>
      </w:r>
      <w:r w:rsidR="00F96D94" w:rsidRPr="002C4809">
        <w:t>) Ear protection</w:t>
      </w:r>
    </w:p>
    <w:p w:rsidR="00F96D94" w:rsidRPr="002C4809" w:rsidRDefault="00462E38" w:rsidP="00EF170B">
      <w:pPr>
        <w:pStyle w:val="BlueHeadingTevta"/>
        <w:bidi w:val="0"/>
      </w:pPr>
      <w:r>
        <w:t>12.</w:t>
      </w:r>
      <w:r w:rsidR="00E75126">
        <w:tab/>
      </w:r>
      <w:r w:rsidR="00F96D94" w:rsidRPr="002C4809">
        <w:t>Which symbol represents a biohazard?</w:t>
      </w:r>
    </w:p>
    <w:p w:rsidR="00A3561C" w:rsidRDefault="00EA4E1B" w:rsidP="00EA4E1B">
      <w:pPr>
        <w:pStyle w:val="MCQsTevta"/>
        <w:bidi w:val="0"/>
      </w:pPr>
      <w:r>
        <w:tab/>
      </w:r>
      <w:r w:rsidR="002520CE">
        <w:t>a</w:t>
      </w:r>
      <w:r w:rsidR="00F96D94" w:rsidRPr="002C4809">
        <w:t>) Flame</w:t>
      </w:r>
      <w:r>
        <w:tab/>
      </w:r>
      <w:r w:rsidR="00A3561C">
        <w:tab/>
      </w:r>
      <w:r w:rsidR="002520CE">
        <w:t>b</w:t>
      </w:r>
      <w:r w:rsidR="00F96D94" w:rsidRPr="002C4809">
        <w:t>) Radiation</w:t>
      </w:r>
      <w:r>
        <w:tab/>
      </w:r>
    </w:p>
    <w:p w:rsidR="00F96D94" w:rsidRPr="002C4809" w:rsidRDefault="00A3561C" w:rsidP="00EA4E1B">
      <w:pPr>
        <w:pStyle w:val="MCQsTevta"/>
        <w:bidi w:val="0"/>
      </w:pPr>
      <w:r>
        <w:tab/>
      </w:r>
      <w:r w:rsidR="002520CE">
        <w:t>c</w:t>
      </w:r>
      <w:r w:rsidR="00F96D94" w:rsidRPr="002C4809">
        <w:t>) Skull and Crossbones</w:t>
      </w:r>
      <w:r w:rsidR="00EA4E1B">
        <w:tab/>
      </w:r>
      <w:r w:rsidR="00C658A6">
        <w:t>d</w:t>
      </w:r>
      <w:r w:rsidR="00F96D94" w:rsidRPr="002C4809">
        <w:t>) Biohazard symbol</w:t>
      </w:r>
    </w:p>
    <w:p w:rsidR="00F96D94" w:rsidRPr="002C4809" w:rsidRDefault="00462E38" w:rsidP="00EF170B">
      <w:pPr>
        <w:pStyle w:val="BlueHeadingTevta"/>
        <w:bidi w:val="0"/>
      </w:pPr>
      <w:r>
        <w:t>13.</w:t>
      </w:r>
      <w:r w:rsidR="00E75126">
        <w:tab/>
      </w:r>
      <w:r w:rsidR="00F96D94" w:rsidRPr="002C4809">
        <w:t>In case of a minor burn, what is the immediate action?</w:t>
      </w:r>
    </w:p>
    <w:p w:rsidR="00F96D94" w:rsidRPr="002C4809" w:rsidRDefault="00276020" w:rsidP="0012138F">
      <w:pPr>
        <w:pStyle w:val="MCQsTevta"/>
        <w:bidi w:val="0"/>
      </w:pPr>
      <w:r>
        <w:tab/>
      </w:r>
      <w:r w:rsidR="002520CE">
        <w:t>a</w:t>
      </w:r>
      <w:r w:rsidR="00F96D94" w:rsidRPr="002C4809">
        <w:t>) Apply ice directly to the burn</w:t>
      </w:r>
      <w:r>
        <w:tab/>
      </w:r>
      <w:r w:rsidR="002520CE">
        <w:t>b</w:t>
      </w:r>
      <w:r w:rsidR="00F96D94" w:rsidRPr="002C4809">
        <w:t>) Wrap the burn with a dry cloth</w:t>
      </w:r>
    </w:p>
    <w:p w:rsidR="00F96D94" w:rsidRPr="002C4809" w:rsidRDefault="00276020" w:rsidP="0012138F">
      <w:pPr>
        <w:pStyle w:val="MCQsTevta"/>
        <w:bidi w:val="0"/>
      </w:pPr>
      <w:r>
        <w:tab/>
      </w:r>
      <w:r w:rsidR="002520CE">
        <w:t>c</w:t>
      </w:r>
      <w:r w:rsidR="00F96D94" w:rsidRPr="002C4809">
        <w:t>) Hold the burn under cool running water</w:t>
      </w:r>
      <w:r w:rsidR="0012138F">
        <w:tab/>
      </w:r>
      <w:r w:rsidR="00C658A6">
        <w:t>d</w:t>
      </w:r>
      <w:r w:rsidR="00F96D94" w:rsidRPr="002C4809">
        <w:t>) Apply an antiseptic</w:t>
      </w:r>
    </w:p>
    <w:p w:rsidR="00F96D94" w:rsidRPr="002C4809" w:rsidRDefault="00462E38" w:rsidP="00EF170B">
      <w:pPr>
        <w:pStyle w:val="BlueHeadingTevta"/>
        <w:bidi w:val="0"/>
      </w:pPr>
      <w:r>
        <w:t>14.</w:t>
      </w:r>
      <w:r w:rsidR="00E75126">
        <w:tab/>
      </w:r>
      <w:r w:rsidR="00F96D94" w:rsidRPr="002C4809">
        <w:t>How often should emergency drills be conducted in the workplace?</w:t>
      </w:r>
    </w:p>
    <w:p w:rsidR="00F96D94" w:rsidRPr="002C4809" w:rsidRDefault="007D1A97" w:rsidP="0012138F">
      <w:pPr>
        <w:pStyle w:val="MCQsTevta"/>
        <w:bidi w:val="0"/>
      </w:pPr>
      <w:r>
        <w:tab/>
      </w:r>
      <w:r w:rsidR="002520CE">
        <w:t>a</w:t>
      </w:r>
      <w:r w:rsidR="00F96D94" w:rsidRPr="002C4809">
        <w:t>) Every two years</w:t>
      </w:r>
      <w:r w:rsidR="0012138F">
        <w:tab/>
      </w:r>
      <w:r>
        <w:tab/>
      </w:r>
      <w:r w:rsidR="002520CE">
        <w:t>b</w:t>
      </w:r>
      <w:r w:rsidR="00F96D94" w:rsidRPr="002C4809">
        <w:t>) Once a month</w:t>
      </w:r>
    </w:p>
    <w:p w:rsidR="00F96D94" w:rsidRPr="002C4809" w:rsidRDefault="007D1A97" w:rsidP="0012138F">
      <w:pPr>
        <w:pStyle w:val="MCQsTevta"/>
        <w:bidi w:val="0"/>
      </w:pPr>
      <w:r>
        <w:tab/>
      </w:r>
      <w:r w:rsidR="002520CE">
        <w:t>c</w:t>
      </w:r>
      <w:r w:rsidR="00F96D94" w:rsidRPr="002C4809">
        <w:t>) At least twice a year</w:t>
      </w:r>
      <w:r>
        <w:tab/>
      </w:r>
      <w:r w:rsidR="00C658A6">
        <w:t>d</w:t>
      </w:r>
      <w:r w:rsidR="00F96D94" w:rsidRPr="002C4809">
        <w:t>) Only after an incident</w:t>
      </w:r>
    </w:p>
    <w:p w:rsidR="00F96D94" w:rsidRPr="002C4809" w:rsidRDefault="00462E38" w:rsidP="00EF170B">
      <w:pPr>
        <w:pStyle w:val="BlueHeadingTevta"/>
        <w:bidi w:val="0"/>
      </w:pPr>
      <w:r>
        <w:t>15.</w:t>
      </w:r>
      <w:r w:rsidR="00E75126">
        <w:tab/>
      </w:r>
      <w:r w:rsidR="00F96D94" w:rsidRPr="002C4809">
        <w:t>What is the primary reason for using a first-aid box in the workplace?</w:t>
      </w:r>
    </w:p>
    <w:p w:rsidR="007D1A97" w:rsidRDefault="007D1A97" w:rsidP="007D1A97">
      <w:pPr>
        <w:pStyle w:val="MCQsTevta"/>
        <w:bidi w:val="0"/>
      </w:pPr>
      <w:r>
        <w:tab/>
      </w:r>
      <w:r w:rsidR="002520CE">
        <w:t>a</w:t>
      </w:r>
      <w:r w:rsidR="00F96D94" w:rsidRPr="002C4809">
        <w:t>) To store personal items</w:t>
      </w:r>
      <w:r>
        <w:tab/>
      </w:r>
      <w:r w:rsidR="002520CE">
        <w:t>b</w:t>
      </w:r>
      <w:r w:rsidR="00F96D94" w:rsidRPr="002C4809">
        <w:t>) To treat minor injuries</w:t>
      </w:r>
    </w:p>
    <w:p w:rsidR="00F96D94" w:rsidRPr="002C4809" w:rsidRDefault="007D1A97" w:rsidP="007D1A97">
      <w:pPr>
        <w:pStyle w:val="MCQsTevta"/>
        <w:bidi w:val="0"/>
      </w:pPr>
      <w:r>
        <w:tab/>
      </w:r>
      <w:r w:rsidR="002520CE">
        <w:t>c</w:t>
      </w:r>
      <w:r w:rsidR="00F96D94" w:rsidRPr="002C4809">
        <w:t>) To manage lost items</w:t>
      </w:r>
      <w:r>
        <w:tab/>
      </w:r>
      <w:r w:rsidR="00C658A6">
        <w:t>d</w:t>
      </w:r>
      <w:r w:rsidR="00F96D94" w:rsidRPr="002C4809">
        <w:t>) To perform vehicle repairs</w:t>
      </w:r>
    </w:p>
    <w:p w:rsidR="00F96D94" w:rsidRPr="002C4809" w:rsidRDefault="00462E38" w:rsidP="00EF170B">
      <w:pPr>
        <w:pStyle w:val="BlueHeadingTevta"/>
        <w:bidi w:val="0"/>
      </w:pPr>
      <w:r>
        <w:t>16.</w:t>
      </w:r>
      <w:r w:rsidR="00E75126">
        <w:tab/>
      </w:r>
      <w:r w:rsidR="00F96D94" w:rsidRPr="002C4809">
        <w:t>Which of the following is an electrical hazard?</w:t>
      </w:r>
    </w:p>
    <w:p w:rsidR="00F96D94" w:rsidRPr="002C4809" w:rsidRDefault="00DA08E9" w:rsidP="00DA08E9">
      <w:pPr>
        <w:pStyle w:val="MCQsTevta"/>
        <w:bidi w:val="0"/>
      </w:pPr>
      <w:r>
        <w:tab/>
      </w:r>
      <w:r w:rsidR="002520CE">
        <w:t>a</w:t>
      </w:r>
      <w:r w:rsidR="00F96D94" w:rsidRPr="002C4809">
        <w:t>) Exposed wires</w:t>
      </w:r>
      <w:r>
        <w:tab/>
      </w:r>
      <w:r w:rsidR="002520CE">
        <w:t>b</w:t>
      </w:r>
      <w:r w:rsidR="00F96D94" w:rsidRPr="002C4809">
        <w:t>) Strong vibrations</w:t>
      </w:r>
      <w:r>
        <w:tab/>
      </w:r>
      <w:r w:rsidR="002520CE">
        <w:t>c</w:t>
      </w:r>
      <w:r w:rsidR="00F96D94" w:rsidRPr="002C4809">
        <w:t>) Repetitive motions</w:t>
      </w:r>
      <w:r>
        <w:tab/>
      </w:r>
      <w:r w:rsidR="00C658A6">
        <w:t>d</w:t>
      </w:r>
      <w:r w:rsidR="00F96D94" w:rsidRPr="002C4809">
        <w:t>) Excessive noise</w:t>
      </w:r>
    </w:p>
    <w:p w:rsidR="00F96D94" w:rsidRPr="002C4809" w:rsidRDefault="00462E38" w:rsidP="00EF170B">
      <w:pPr>
        <w:pStyle w:val="BlueHeadingTevta"/>
        <w:bidi w:val="0"/>
      </w:pPr>
      <w:r>
        <w:t>17.</w:t>
      </w:r>
      <w:r w:rsidR="00E75126">
        <w:tab/>
      </w:r>
      <w:r w:rsidR="00F96D94" w:rsidRPr="002C4809">
        <w:t>When someone is in shock, what should you do first?</w:t>
      </w:r>
    </w:p>
    <w:p w:rsidR="00F96D94" w:rsidRPr="002C4809" w:rsidRDefault="00716E03" w:rsidP="00716E03">
      <w:pPr>
        <w:pStyle w:val="MCQsTevta"/>
        <w:bidi w:val="0"/>
      </w:pPr>
      <w:r>
        <w:tab/>
      </w:r>
      <w:r w:rsidR="002520CE">
        <w:t>a</w:t>
      </w:r>
      <w:r w:rsidR="00F96D94" w:rsidRPr="002C4809">
        <w:t>) Give them water</w:t>
      </w:r>
      <w:r>
        <w:tab/>
      </w:r>
      <w:r w:rsidR="002520CE">
        <w:t>b</w:t>
      </w:r>
      <w:r w:rsidR="00F96D94" w:rsidRPr="002C4809">
        <w:t>) Elevate their legs</w:t>
      </w:r>
      <w:r>
        <w:tab/>
      </w:r>
      <w:r w:rsidR="002520CE">
        <w:t>c</w:t>
      </w:r>
      <w:r w:rsidR="00F96D94" w:rsidRPr="002C4809">
        <w:t>) Perform CPR</w:t>
      </w:r>
      <w:r>
        <w:tab/>
      </w:r>
      <w:r w:rsidR="00C658A6">
        <w:t>d</w:t>
      </w:r>
      <w:r w:rsidR="00F96D94" w:rsidRPr="002C4809">
        <w:t>) Call for medical help</w:t>
      </w:r>
    </w:p>
    <w:p w:rsidR="00F96D94" w:rsidRPr="002C4809" w:rsidRDefault="00462E38" w:rsidP="00EF170B">
      <w:pPr>
        <w:pStyle w:val="BlueHeadingTevta"/>
        <w:bidi w:val="0"/>
      </w:pPr>
      <w:r>
        <w:t>18.</w:t>
      </w:r>
      <w:r w:rsidR="00E75126">
        <w:tab/>
      </w:r>
      <w:r w:rsidR="00F96D94" w:rsidRPr="002C4809">
        <w:t>What does a green safety sign indicate?</w:t>
      </w:r>
    </w:p>
    <w:p w:rsidR="005B0DCC" w:rsidRDefault="005B0DCC" w:rsidP="005B0DCC">
      <w:pPr>
        <w:pStyle w:val="MCQsTevta"/>
        <w:bidi w:val="0"/>
      </w:pPr>
      <w:r>
        <w:tab/>
      </w:r>
      <w:r w:rsidR="002520CE">
        <w:t>a</w:t>
      </w:r>
      <w:r w:rsidR="00F96D94" w:rsidRPr="002C4809">
        <w:t>) Prohibition</w:t>
      </w:r>
      <w:r>
        <w:tab/>
      </w:r>
      <w:r>
        <w:tab/>
      </w:r>
      <w:r w:rsidR="002520CE">
        <w:t>b</w:t>
      </w:r>
      <w:r w:rsidR="00F96D94" w:rsidRPr="002C4809">
        <w:t>) Emergency information</w:t>
      </w:r>
    </w:p>
    <w:p w:rsidR="00F96D94" w:rsidRPr="002C4809" w:rsidRDefault="005B0DCC" w:rsidP="005B0DCC">
      <w:pPr>
        <w:pStyle w:val="MCQsTevta"/>
        <w:bidi w:val="0"/>
      </w:pPr>
      <w:r>
        <w:tab/>
      </w:r>
      <w:r w:rsidR="002520CE">
        <w:t>c</w:t>
      </w:r>
      <w:r w:rsidR="00F96D94" w:rsidRPr="002C4809">
        <w:t>) Warning</w:t>
      </w:r>
      <w:r>
        <w:tab/>
      </w:r>
      <w:r>
        <w:tab/>
      </w:r>
      <w:r w:rsidR="00C658A6">
        <w:t>d</w:t>
      </w:r>
      <w:r w:rsidR="00F96D94" w:rsidRPr="002C4809">
        <w:t>) Mandatory action</w:t>
      </w:r>
    </w:p>
    <w:p w:rsidR="00F96D94" w:rsidRPr="002C4809" w:rsidRDefault="00462E38" w:rsidP="00EF170B">
      <w:pPr>
        <w:pStyle w:val="BlueHeadingTevta"/>
        <w:bidi w:val="0"/>
      </w:pPr>
      <w:r>
        <w:t>19.</w:t>
      </w:r>
      <w:r w:rsidR="00E75126">
        <w:tab/>
      </w:r>
      <w:r w:rsidR="00F96D94" w:rsidRPr="002C4809">
        <w:t>Which PPE is most suitable for protection against loud noises?</w:t>
      </w:r>
    </w:p>
    <w:p w:rsidR="00F96D94" w:rsidRPr="002C4809" w:rsidRDefault="00CA5DAC" w:rsidP="00CA5DAC">
      <w:pPr>
        <w:pStyle w:val="MCQsTevta"/>
        <w:bidi w:val="0"/>
      </w:pPr>
      <w:r>
        <w:tab/>
      </w:r>
      <w:r w:rsidR="002520CE">
        <w:t>a</w:t>
      </w:r>
      <w:r w:rsidR="00F96D94" w:rsidRPr="002C4809">
        <w:t>) Goggles</w:t>
      </w:r>
      <w:r>
        <w:tab/>
      </w:r>
      <w:r w:rsidR="002520CE">
        <w:t>b</w:t>
      </w:r>
      <w:r w:rsidR="00F96D94" w:rsidRPr="002C4809">
        <w:t>) Hard Hat</w:t>
      </w:r>
      <w:r>
        <w:tab/>
      </w:r>
      <w:r w:rsidR="00A43325">
        <w:t>c</w:t>
      </w:r>
      <w:r w:rsidR="00F96D94" w:rsidRPr="002C4809">
        <w:t>) Earplugs or Earmuffs</w:t>
      </w:r>
      <w:r>
        <w:tab/>
      </w:r>
      <w:r w:rsidR="00C658A6">
        <w:t>d</w:t>
      </w:r>
      <w:r w:rsidR="00F96D94" w:rsidRPr="002C4809">
        <w:t>) Gloves</w:t>
      </w:r>
    </w:p>
    <w:p w:rsidR="00F96D94" w:rsidRPr="002C4809" w:rsidRDefault="00462E38" w:rsidP="00EF170B">
      <w:pPr>
        <w:pStyle w:val="BlueHeadingTevta"/>
        <w:bidi w:val="0"/>
      </w:pPr>
      <w:r>
        <w:t>20.</w:t>
      </w:r>
      <w:r w:rsidR="00E75126">
        <w:tab/>
      </w:r>
      <w:r w:rsidR="00F96D94" w:rsidRPr="002C4809">
        <w:t>What is the role of administrative controls in hazard management?</w:t>
      </w:r>
    </w:p>
    <w:p w:rsidR="008A6FD9" w:rsidRDefault="008A6FD9" w:rsidP="008A6FD9">
      <w:pPr>
        <w:pStyle w:val="MCQsTevta"/>
        <w:bidi w:val="0"/>
      </w:pPr>
      <w:r>
        <w:tab/>
      </w:r>
      <w:r w:rsidR="002520CE">
        <w:t>a</w:t>
      </w:r>
      <w:r w:rsidR="00F96D94" w:rsidRPr="002C4809">
        <w:t>) Eliminate the hazard</w:t>
      </w:r>
      <w:r>
        <w:tab/>
      </w:r>
      <w:r w:rsidR="002520CE">
        <w:t>b</w:t>
      </w:r>
      <w:r w:rsidR="00F96D94" w:rsidRPr="002C4809">
        <w:t>) Provide PPE</w:t>
      </w:r>
    </w:p>
    <w:p w:rsidR="00F96D94" w:rsidRPr="002C4809" w:rsidRDefault="008A6FD9" w:rsidP="008A6FD9">
      <w:pPr>
        <w:pStyle w:val="MCQsTevta"/>
        <w:bidi w:val="0"/>
      </w:pPr>
      <w:r>
        <w:tab/>
      </w:r>
      <w:r w:rsidR="00A43325">
        <w:t>c</w:t>
      </w:r>
      <w:r w:rsidR="00F96D94" w:rsidRPr="002C4809">
        <w:t>) Change work procedures to reduce risk</w:t>
      </w:r>
      <w:r>
        <w:tab/>
      </w:r>
      <w:r w:rsidR="00C658A6">
        <w:t>d</w:t>
      </w:r>
      <w:r w:rsidR="00F96D94" w:rsidRPr="002C4809">
        <w:t>) Increase workload</w:t>
      </w:r>
    </w:p>
    <w:p w:rsidR="00F96D94" w:rsidRPr="002C4809" w:rsidRDefault="00462E38" w:rsidP="00EF170B">
      <w:pPr>
        <w:pStyle w:val="BlueHeadingTevta"/>
        <w:bidi w:val="0"/>
      </w:pPr>
      <w:r>
        <w:t>21.</w:t>
      </w:r>
      <w:r w:rsidR="00E75126">
        <w:tab/>
      </w:r>
      <w:r w:rsidR="00F96D94" w:rsidRPr="002C4809">
        <w:t>In the event of a chemical spill, what is the correct first response?</w:t>
      </w:r>
    </w:p>
    <w:p w:rsidR="00F96D94" w:rsidRPr="002C4809" w:rsidRDefault="00933F45" w:rsidP="00933F45">
      <w:pPr>
        <w:pStyle w:val="MCQsTevta"/>
        <w:bidi w:val="0"/>
      </w:pPr>
      <w:r>
        <w:tab/>
      </w:r>
      <w:r w:rsidR="002520CE">
        <w:t>a</w:t>
      </w:r>
      <w:r w:rsidR="00F96D94" w:rsidRPr="002C4809">
        <w:t>) Clean it up without protection</w:t>
      </w:r>
      <w:r>
        <w:tab/>
      </w:r>
      <w:r w:rsidR="002520CE">
        <w:t>b</w:t>
      </w:r>
      <w:r w:rsidR="00F96D94" w:rsidRPr="002C4809">
        <w:t>) Report the spill immediately</w:t>
      </w:r>
    </w:p>
    <w:p w:rsidR="00F96D94" w:rsidRPr="002C4809" w:rsidRDefault="00933F45" w:rsidP="00933F45">
      <w:pPr>
        <w:pStyle w:val="MCQsTevta"/>
        <w:bidi w:val="0"/>
      </w:pPr>
      <w:r>
        <w:tab/>
      </w:r>
      <w:r w:rsidR="00A43325">
        <w:t>c</w:t>
      </w:r>
      <w:r w:rsidR="00F96D94" w:rsidRPr="002C4809">
        <w:t>) Ignore it if it’s small</w:t>
      </w:r>
      <w:r>
        <w:tab/>
      </w:r>
      <w:r w:rsidR="00C658A6">
        <w:t>d</w:t>
      </w:r>
      <w:r w:rsidR="00F96D94" w:rsidRPr="002C4809">
        <w:t>) Cover it with a cloth</w:t>
      </w:r>
    </w:p>
    <w:p w:rsidR="00F96D94" w:rsidRPr="002C4809" w:rsidRDefault="00462E38" w:rsidP="00EF170B">
      <w:pPr>
        <w:pStyle w:val="BlueHeadingTevta"/>
        <w:bidi w:val="0"/>
      </w:pPr>
      <w:r>
        <w:t>22.</w:t>
      </w:r>
      <w:r w:rsidR="00E75126">
        <w:tab/>
      </w:r>
      <w:r w:rsidR="00F96D94" w:rsidRPr="002C4809">
        <w:t>Which of the following is a common cause of fire in the workplace?</w:t>
      </w:r>
    </w:p>
    <w:p w:rsidR="00B71E71" w:rsidRDefault="00B71E71" w:rsidP="00B71E71">
      <w:pPr>
        <w:pStyle w:val="MCQsTevta"/>
        <w:bidi w:val="0"/>
      </w:pPr>
      <w:r>
        <w:tab/>
      </w:r>
      <w:r w:rsidR="002520CE">
        <w:t>a</w:t>
      </w:r>
      <w:r w:rsidR="00F96D94" w:rsidRPr="002C4809">
        <w:t>) Poor ventilation</w:t>
      </w:r>
      <w:r>
        <w:tab/>
      </w:r>
      <w:r>
        <w:tab/>
      </w:r>
      <w:r w:rsidR="002520CE">
        <w:t>b</w:t>
      </w:r>
      <w:r w:rsidR="00F96D94" w:rsidRPr="002C4809">
        <w:t>) Faulty electrical wiring</w:t>
      </w:r>
    </w:p>
    <w:p w:rsidR="00F96D94" w:rsidRPr="002C4809" w:rsidRDefault="00B71E71" w:rsidP="00B71E71">
      <w:pPr>
        <w:pStyle w:val="MCQsTevta"/>
        <w:bidi w:val="0"/>
      </w:pPr>
      <w:r>
        <w:tab/>
      </w:r>
      <w:r w:rsidR="00A43325">
        <w:t>c</w:t>
      </w:r>
      <w:r w:rsidR="00F96D94" w:rsidRPr="002C4809">
        <w:t>) Excessive workload</w:t>
      </w:r>
      <w:r>
        <w:tab/>
      </w:r>
      <w:r w:rsidR="00C658A6">
        <w:t>d</w:t>
      </w:r>
      <w:r w:rsidR="00F96D94" w:rsidRPr="002C4809">
        <w:t>) Lack of PPE</w:t>
      </w:r>
    </w:p>
    <w:p w:rsidR="00F96D94" w:rsidRPr="002C4809" w:rsidRDefault="00462E38" w:rsidP="00EF170B">
      <w:pPr>
        <w:pStyle w:val="BlueHeadingTevta"/>
        <w:bidi w:val="0"/>
      </w:pPr>
      <w:r>
        <w:lastRenderedPageBreak/>
        <w:t>23.</w:t>
      </w:r>
      <w:r w:rsidR="00E75126">
        <w:tab/>
      </w:r>
      <w:r w:rsidR="00F96D94" w:rsidRPr="002C4809">
        <w:t>What does a red prohibition sign indicate?</w:t>
      </w:r>
    </w:p>
    <w:p w:rsidR="00F96D94" w:rsidRPr="002C4809" w:rsidRDefault="00BB17CF" w:rsidP="00B53849">
      <w:pPr>
        <w:pStyle w:val="MCQsTevta"/>
        <w:bidi w:val="0"/>
      </w:pPr>
      <w:r>
        <w:tab/>
      </w:r>
      <w:r w:rsidR="002520CE">
        <w:t>a</w:t>
      </w:r>
      <w:r w:rsidR="00F96D94" w:rsidRPr="002C4809">
        <w:t>) Emergency exit</w:t>
      </w:r>
      <w:r w:rsidR="00B53849">
        <w:tab/>
      </w:r>
      <w:r w:rsidR="002520CE">
        <w:t>b</w:t>
      </w:r>
      <w:r w:rsidR="00F96D94" w:rsidRPr="002C4809">
        <w:t>) Safety instruction</w:t>
      </w:r>
      <w:r w:rsidR="00B53849">
        <w:tab/>
      </w:r>
      <w:r w:rsidR="00A43325">
        <w:t>c</w:t>
      </w:r>
      <w:r w:rsidR="00F96D94" w:rsidRPr="002C4809">
        <w:t>) Action not allowed</w:t>
      </w:r>
      <w:r w:rsidR="00B53849">
        <w:tab/>
      </w:r>
      <w:r w:rsidR="00C658A6">
        <w:t>d</w:t>
      </w:r>
      <w:r w:rsidR="00F96D94" w:rsidRPr="002C4809">
        <w:t>) First aid station</w:t>
      </w:r>
    </w:p>
    <w:p w:rsidR="00F96D94" w:rsidRPr="002C4809" w:rsidRDefault="00462E38" w:rsidP="00EF170B">
      <w:pPr>
        <w:pStyle w:val="BlueHeadingTevta"/>
        <w:bidi w:val="0"/>
      </w:pPr>
      <w:r>
        <w:t>24.</w:t>
      </w:r>
      <w:r w:rsidR="00E75126">
        <w:tab/>
      </w:r>
      <w:r w:rsidR="00F96D94" w:rsidRPr="002C4809">
        <w:t>When should CPR be performed?</w:t>
      </w:r>
    </w:p>
    <w:p w:rsidR="00F96D94" w:rsidRPr="002C4809" w:rsidRDefault="00210460" w:rsidP="00210460">
      <w:pPr>
        <w:pStyle w:val="MCQsTevta"/>
        <w:bidi w:val="0"/>
      </w:pPr>
      <w:r>
        <w:tab/>
      </w:r>
      <w:r w:rsidR="002520CE">
        <w:t>a</w:t>
      </w:r>
      <w:r w:rsidR="00F96D94" w:rsidRPr="002C4809">
        <w:t>) On a conscious person</w:t>
      </w:r>
    </w:p>
    <w:p w:rsidR="00F96D94" w:rsidRPr="002C4809" w:rsidRDefault="00210460" w:rsidP="00210460">
      <w:pPr>
        <w:pStyle w:val="MCQsTevta"/>
        <w:bidi w:val="0"/>
      </w:pPr>
      <w:r>
        <w:tab/>
      </w:r>
      <w:r w:rsidR="002520CE">
        <w:t>b</w:t>
      </w:r>
      <w:r w:rsidR="00F96D94" w:rsidRPr="002C4809">
        <w:t>) On someone breathing normally</w:t>
      </w:r>
    </w:p>
    <w:p w:rsidR="00F96D94" w:rsidRPr="002C4809" w:rsidRDefault="00210460" w:rsidP="00210460">
      <w:pPr>
        <w:pStyle w:val="MCQsTevta"/>
        <w:bidi w:val="0"/>
      </w:pPr>
      <w:r>
        <w:tab/>
      </w:r>
      <w:r w:rsidR="00A43325">
        <w:t>c</w:t>
      </w:r>
      <w:r w:rsidR="00F96D94" w:rsidRPr="002C4809">
        <w:t>) On an unresponsive and non-breathing person</w:t>
      </w:r>
    </w:p>
    <w:p w:rsidR="00F96D94" w:rsidRPr="002C4809" w:rsidRDefault="00210460" w:rsidP="00210460">
      <w:pPr>
        <w:pStyle w:val="MCQsTevta"/>
        <w:bidi w:val="0"/>
      </w:pPr>
      <w:r>
        <w:tab/>
      </w:r>
      <w:r w:rsidR="00C658A6">
        <w:t>d</w:t>
      </w:r>
      <w:r w:rsidR="00F96D94" w:rsidRPr="002C4809">
        <w:t>) On someone with a minor injury</w:t>
      </w:r>
    </w:p>
    <w:p w:rsidR="00F96D94" w:rsidRPr="002C4809" w:rsidRDefault="00462E38" w:rsidP="00EF170B">
      <w:pPr>
        <w:pStyle w:val="BlueHeadingTevta"/>
        <w:bidi w:val="0"/>
      </w:pPr>
      <w:r>
        <w:t>25.</w:t>
      </w:r>
      <w:r w:rsidR="00E75126">
        <w:tab/>
      </w:r>
      <w:r w:rsidR="00F96D94" w:rsidRPr="002C4809">
        <w:t>Which is a common biological hazard in workplaces?</w:t>
      </w:r>
    </w:p>
    <w:p w:rsidR="00F96D94" w:rsidRPr="002C4809" w:rsidRDefault="00210460" w:rsidP="00210460">
      <w:pPr>
        <w:pStyle w:val="MCQsTevta"/>
        <w:bidi w:val="0"/>
      </w:pPr>
      <w:r>
        <w:tab/>
      </w:r>
      <w:r w:rsidR="002520CE">
        <w:t>a</w:t>
      </w:r>
      <w:r w:rsidR="00F96D94" w:rsidRPr="002C4809">
        <w:t>) Faulty machinery</w:t>
      </w:r>
      <w:r>
        <w:tab/>
      </w:r>
      <w:r w:rsidR="002520CE">
        <w:t>b</w:t>
      </w:r>
      <w:r w:rsidR="00F96D94" w:rsidRPr="002C4809">
        <w:t>) Noise pollution</w:t>
      </w:r>
      <w:r>
        <w:tab/>
      </w:r>
      <w:r w:rsidR="00C658A6">
        <w:t>c</w:t>
      </w:r>
      <w:r w:rsidR="00F96D94" w:rsidRPr="002C4809">
        <w:t>) Viruses and bacteria</w:t>
      </w:r>
      <w:r>
        <w:tab/>
      </w:r>
      <w:r w:rsidR="00C658A6">
        <w:t>d</w:t>
      </w:r>
      <w:r w:rsidR="00F96D94" w:rsidRPr="002C4809">
        <w:t>) Chemical fumes</w:t>
      </w:r>
    </w:p>
    <w:p w:rsidR="00944132" w:rsidRDefault="00944132" w:rsidP="00944132">
      <w:pPr>
        <w:pStyle w:val="RegularMatterTevta"/>
        <w:bidi w:val="0"/>
      </w:pPr>
    </w:p>
    <w:p w:rsidR="00944132" w:rsidRDefault="00944132" w:rsidP="00944132">
      <w:pPr>
        <w:pStyle w:val="MainHeadingTevta"/>
        <w:bidi w:val="0"/>
      </w:pPr>
      <w:r>
        <w:t xml:space="preserve">True Answer </w:t>
      </w:r>
    </w:p>
    <w:tbl>
      <w:tblPr>
        <w:tblStyle w:val="TableGrid"/>
        <w:tblW w:w="0" w:type="auto"/>
        <w:jc w:val="center"/>
        <w:tblLook w:val="04A0" w:firstRow="1" w:lastRow="0" w:firstColumn="1" w:lastColumn="0" w:noHBand="0" w:noVBand="1"/>
      </w:tblPr>
      <w:tblGrid>
        <w:gridCol w:w="720"/>
        <w:gridCol w:w="720"/>
        <w:gridCol w:w="720"/>
        <w:gridCol w:w="720"/>
        <w:gridCol w:w="720"/>
        <w:gridCol w:w="720"/>
        <w:gridCol w:w="720"/>
        <w:gridCol w:w="720"/>
      </w:tblGrid>
      <w:tr w:rsidR="00944132" w:rsidTr="00814024">
        <w:trPr>
          <w:trHeight w:val="288"/>
          <w:jc w:val="center"/>
        </w:trPr>
        <w:tc>
          <w:tcPr>
            <w:tcW w:w="720" w:type="dxa"/>
            <w:shd w:val="clear" w:color="auto" w:fill="C6D9F1" w:themeFill="text2" w:themeFillTint="33"/>
            <w:vAlign w:val="center"/>
          </w:tcPr>
          <w:p w:rsidR="00944132" w:rsidRPr="00312014" w:rsidRDefault="00944132" w:rsidP="00814024">
            <w:pPr>
              <w:pStyle w:val="RegularMatterTevta"/>
              <w:bidi w:val="0"/>
              <w:jc w:val="center"/>
              <w:rPr>
                <w:b/>
                <w:bCs/>
              </w:rPr>
            </w:pPr>
            <w:r w:rsidRPr="00312014">
              <w:rPr>
                <w:b/>
                <w:bCs/>
              </w:rPr>
              <w:t>1.</w:t>
            </w:r>
          </w:p>
        </w:tc>
        <w:tc>
          <w:tcPr>
            <w:tcW w:w="720" w:type="dxa"/>
            <w:vAlign w:val="center"/>
          </w:tcPr>
          <w:p w:rsidR="00944132" w:rsidRDefault="00944132" w:rsidP="00814024">
            <w:pPr>
              <w:pStyle w:val="RegularMatterTevta"/>
              <w:bidi w:val="0"/>
              <w:jc w:val="center"/>
            </w:pPr>
            <w:r>
              <w:t>b</w:t>
            </w:r>
          </w:p>
        </w:tc>
        <w:tc>
          <w:tcPr>
            <w:tcW w:w="720" w:type="dxa"/>
            <w:shd w:val="clear" w:color="auto" w:fill="C6D9F1" w:themeFill="text2" w:themeFillTint="33"/>
            <w:vAlign w:val="center"/>
          </w:tcPr>
          <w:p w:rsidR="00944132" w:rsidRPr="00312014" w:rsidRDefault="00944132" w:rsidP="00814024">
            <w:pPr>
              <w:pStyle w:val="RegularMatterTevta"/>
              <w:bidi w:val="0"/>
              <w:jc w:val="center"/>
              <w:rPr>
                <w:b/>
                <w:bCs/>
              </w:rPr>
            </w:pPr>
            <w:r w:rsidRPr="00312014">
              <w:rPr>
                <w:b/>
                <w:bCs/>
              </w:rPr>
              <w:t>2.</w:t>
            </w:r>
          </w:p>
        </w:tc>
        <w:tc>
          <w:tcPr>
            <w:tcW w:w="720" w:type="dxa"/>
            <w:vAlign w:val="center"/>
          </w:tcPr>
          <w:p w:rsidR="00944132" w:rsidRDefault="00944132" w:rsidP="00814024">
            <w:pPr>
              <w:pStyle w:val="RegularMatterTevta"/>
              <w:bidi w:val="0"/>
              <w:jc w:val="center"/>
            </w:pPr>
            <w:r>
              <w:t>a</w:t>
            </w:r>
          </w:p>
        </w:tc>
        <w:tc>
          <w:tcPr>
            <w:tcW w:w="720" w:type="dxa"/>
            <w:shd w:val="clear" w:color="auto" w:fill="C6D9F1" w:themeFill="text2" w:themeFillTint="33"/>
            <w:vAlign w:val="center"/>
          </w:tcPr>
          <w:p w:rsidR="00944132" w:rsidRPr="00A37EBC" w:rsidRDefault="00944132" w:rsidP="00814024">
            <w:pPr>
              <w:pStyle w:val="RegularMatterTevta"/>
              <w:bidi w:val="0"/>
              <w:jc w:val="center"/>
              <w:rPr>
                <w:b/>
                <w:bCs/>
              </w:rPr>
            </w:pPr>
            <w:r w:rsidRPr="00A37EBC">
              <w:rPr>
                <w:b/>
                <w:bCs/>
              </w:rPr>
              <w:t>3.</w:t>
            </w:r>
          </w:p>
        </w:tc>
        <w:tc>
          <w:tcPr>
            <w:tcW w:w="720" w:type="dxa"/>
            <w:vAlign w:val="center"/>
          </w:tcPr>
          <w:p w:rsidR="00944132" w:rsidRDefault="00944132" w:rsidP="00814024">
            <w:pPr>
              <w:pStyle w:val="RegularMatterTevta"/>
              <w:bidi w:val="0"/>
              <w:jc w:val="center"/>
            </w:pPr>
            <w:r>
              <w:t>c</w:t>
            </w:r>
          </w:p>
        </w:tc>
        <w:tc>
          <w:tcPr>
            <w:tcW w:w="720" w:type="dxa"/>
            <w:shd w:val="clear" w:color="auto" w:fill="C6D9F1" w:themeFill="text2" w:themeFillTint="33"/>
            <w:vAlign w:val="center"/>
          </w:tcPr>
          <w:p w:rsidR="00944132" w:rsidRPr="00A37EBC" w:rsidRDefault="00944132" w:rsidP="00814024">
            <w:pPr>
              <w:pStyle w:val="RegularMatterTevta"/>
              <w:bidi w:val="0"/>
              <w:jc w:val="center"/>
              <w:rPr>
                <w:b/>
                <w:bCs/>
              </w:rPr>
            </w:pPr>
            <w:r w:rsidRPr="00A37EBC">
              <w:rPr>
                <w:b/>
                <w:bCs/>
              </w:rPr>
              <w:t>4.</w:t>
            </w:r>
          </w:p>
        </w:tc>
        <w:tc>
          <w:tcPr>
            <w:tcW w:w="720" w:type="dxa"/>
            <w:vAlign w:val="center"/>
          </w:tcPr>
          <w:p w:rsidR="00944132" w:rsidRDefault="00944132" w:rsidP="00814024">
            <w:pPr>
              <w:pStyle w:val="RegularMatterTevta"/>
              <w:bidi w:val="0"/>
              <w:jc w:val="center"/>
            </w:pPr>
            <w:r>
              <w:t>a</w:t>
            </w:r>
          </w:p>
        </w:tc>
      </w:tr>
      <w:tr w:rsidR="00944132" w:rsidTr="00814024">
        <w:trPr>
          <w:trHeight w:val="288"/>
          <w:jc w:val="center"/>
        </w:trPr>
        <w:tc>
          <w:tcPr>
            <w:tcW w:w="720" w:type="dxa"/>
            <w:shd w:val="clear" w:color="auto" w:fill="C6D9F1" w:themeFill="text2" w:themeFillTint="33"/>
            <w:vAlign w:val="center"/>
          </w:tcPr>
          <w:p w:rsidR="00944132" w:rsidRPr="00312014" w:rsidRDefault="00944132" w:rsidP="00814024">
            <w:pPr>
              <w:pStyle w:val="RegularMatterTevta"/>
              <w:bidi w:val="0"/>
              <w:jc w:val="center"/>
              <w:rPr>
                <w:b/>
                <w:bCs/>
              </w:rPr>
            </w:pPr>
            <w:r w:rsidRPr="00312014">
              <w:rPr>
                <w:b/>
                <w:bCs/>
              </w:rPr>
              <w:t>5.</w:t>
            </w:r>
          </w:p>
        </w:tc>
        <w:tc>
          <w:tcPr>
            <w:tcW w:w="720" w:type="dxa"/>
            <w:vAlign w:val="center"/>
          </w:tcPr>
          <w:p w:rsidR="00944132" w:rsidRDefault="00944132" w:rsidP="00814024">
            <w:pPr>
              <w:pStyle w:val="RegularMatterTevta"/>
              <w:bidi w:val="0"/>
              <w:jc w:val="center"/>
            </w:pPr>
            <w:r>
              <w:t>d</w:t>
            </w:r>
          </w:p>
        </w:tc>
        <w:tc>
          <w:tcPr>
            <w:tcW w:w="720" w:type="dxa"/>
            <w:shd w:val="clear" w:color="auto" w:fill="C6D9F1" w:themeFill="text2" w:themeFillTint="33"/>
            <w:vAlign w:val="center"/>
          </w:tcPr>
          <w:p w:rsidR="00944132" w:rsidRPr="00312014" w:rsidRDefault="00944132" w:rsidP="00814024">
            <w:pPr>
              <w:pStyle w:val="RegularMatterTevta"/>
              <w:bidi w:val="0"/>
              <w:jc w:val="center"/>
              <w:rPr>
                <w:b/>
                <w:bCs/>
              </w:rPr>
            </w:pPr>
            <w:r w:rsidRPr="00312014">
              <w:rPr>
                <w:b/>
                <w:bCs/>
              </w:rPr>
              <w:t>6.</w:t>
            </w:r>
          </w:p>
        </w:tc>
        <w:tc>
          <w:tcPr>
            <w:tcW w:w="720" w:type="dxa"/>
            <w:vAlign w:val="center"/>
          </w:tcPr>
          <w:p w:rsidR="00944132" w:rsidRDefault="00944132" w:rsidP="00814024">
            <w:pPr>
              <w:pStyle w:val="RegularMatterTevta"/>
              <w:bidi w:val="0"/>
              <w:jc w:val="center"/>
            </w:pPr>
            <w:r>
              <w:t>b</w:t>
            </w:r>
          </w:p>
        </w:tc>
        <w:tc>
          <w:tcPr>
            <w:tcW w:w="720" w:type="dxa"/>
            <w:shd w:val="clear" w:color="auto" w:fill="C6D9F1" w:themeFill="text2" w:themeFillTint="33"/>
            <w:vAlign w:val="center"/>
          </w:tcPr>
          <w:p w:rsidR="00944132" w:rsidRPr="00A37EBC" w:rsidRDefault="00944132" w:rsidP="00814024">
            <w:pPr>
              <w:pStyle w:val="RegularMatterTevta"/>
              <w:bidi w:val="0"/>
              <w:jc w:val="center"/>
              <w:rPr>
                <w:b/>
                <w:bCs/>
              </w:rPr>
            </w:pPr>
            <w:r w:rsidRPr="00A37EBC">
              <w:rPr>
                <w:b/>
                <w:bCs/>
              </w:rPr>
              <w:t>7.</w:t>
            </w:r>
          </w:p>
        </w:tc>
        <w:tc>
          <w:tcPr>
            <w:tcW w:w="720" w:type="dxa"/>
            <w:vAlign w:val="center"/>
          </w:tcPr>
          <w:p w:rsidR="00944132" w:rsidRDefault="00944132" w:rsidP="00814024">
            <w:pPr>
              <w:pStyle w:val="RegularMatterTevta"/>
              <w:bidi w:val="0"/>
              <w:jc w:val="center"/>
            </w:pPr>
            <w:r>
              <w:t>c</w:t>
            </w:r>
          </w:p>
        </w:tc>
        <w:tc>
          <w:tcPr>
            <w:tcW w:w="720" w:type="dxa"/>
            <w:shd w:val="clear" w:color="auto" w:fill="C6D9F1" w:themeFill="text2" w:themeFillTint="33"/>
            <w:vAlign w:val="center"/>
          </w:tcPr>
          <w:p w:rsidR="00944132" w:rsidRPr="00A37EBC" w:rsidRDefault="00944132" w:rsidP="00814024">
            <w:pPr>
              <w:pStyle w:val="RegularMatterTevta"/>
              <w:bidi w:val="0"/>
              <w:jc w:val="center"/>
              <w:rPr>
                <w:b/>
                <w:bCs/>
              </w:rPr>
            </w:pPr>
            <w:r w:rsidRPr="00A37EBC">
              <w:rPr>
                <w:b/>
                <w:bCs/>
              </w:rPr>
              <w:t>8.</w:t>
            </w:r>
          </w:p>
        </w:tc>
        <w:tc>
          <w:tcPr>
            <w:tcW w:w="720" w:type="dxa"/>
            <w:vAlign w:val="center"/>
          </w:tcPr>
          <w:p w:rsidR="00944132" w:rsidRDefault="00944132" w:rsidP="00814024">
            <w:pPr>
              <w:pStyle w:val="RegularMatterTevta"/>
              <w:bidi w:val="0"/>
              <w:jc w:val="center"/>
            </w:pPr>
            <w:r>
              <w:t>c</w:t>
            </w:r>
          </w:p>
        </w:tc>
      </w:tr>
      <w:tr w:rsidR="00944132" w:rsidTr="00814024">
        <w:trPr>
          <w:trHeight w:val="288"/>
          <w:jc w:val="center"/>
        </w:trPr>
        <w:tc>
          <w:tcPr>
            <w:tcW w:w="720" w:type="dxa"/>
            <w:shd w:val="clear" w:color="auto" w:fill="C6D9F1" w:themeFill="text2" w:themeFillTint="33"/>
            <w:vAlign w:val="center"/>
          </w:tcPr>
          <w:p w:rsidR="00944132" w:rsidRPr="00312014" w:rsidRDefault="00944132" w:rsidP="00814024">
            <w:pPr>
              <w:pStyle w:val="RegularMatterTevta"/>
              <w:bidi w:val="0"/>
              <w:jc w:val="center"/>
              <w:rPr>
                <w:b/>
                <w:bCs/>
              </w:rPr>
            </w:pPr>
            <w:r w:rsidRPr="00312014">
              <w:rPr>
                <w:b/>
                <w:bCs/>
              </w:rPr>
              <w:t>9.</w:t>
            </w:r>
          </w:p>
        </w:tc>
        <w:tc>
          <w:tcPr>
            <w:tcW w:w="720" w:type="dxa"/>
            <w:vAlign w:val="center"/>
          </w:tcPr>
          <w:p w:rsidR="00944132" w:rsidRDefault="00944132" w:rsidP="00814024">
            <w:pPr>
              <w:pStyle w:val="RegularMatterTevta"/>
              <w:bidi w:val="0"/>
              <w:jc w:val="center"/>
            </w:pPr>
            <w:r>
              <w:t>b</w:t>
            </w:r>
          </w:p>
        </w:tc>
        <w:tc>
          <w:tcPr>
            <w:tcW w:w="720" w:type="dxa"/>
            <w:shd w:val="clear" w:color="auto" w:fill="C6D9F1" w:themeFill="text2" w:themeFillTint="33"/>
            <w:vAlign w:val="center"/>
          </w:tcPr>
          <w:p w:rsidR="00944132" w:rsidRPr="00312014" w:rsidRDefault="00944132" w:rsidP="00814024">
            <w:pPr>
              <w:pStyle w:val="RegularMatterTevta"/>
              <w:bidi w:val="0"/>
              <w:jc w:val="center"/>
              <w:rPr>
                <w:b/>
                <w:bCs/>
              </w:rPr>
            </w:pPr>
            <w:r w:rsidRPr="00312014">
              <w:rPr>
                <w:b/>
                <w:bCs/>
              </w:rPr>
              <w:t>10.</w:t>
            </w:r>
          </w:p>
        </w:tc>
        <w:tc>
          <w:tcPr>
            <w:tcW w:w="720" w:type="dxa"/>
            <w:vAlign w:val="center"/>
          </w:tcPr>
          <w:p w:rsidR="00944132" w:rsidRDefault="00944132" w:rsidP="00814024">
            <w:pPr>
              <w:pStyle w:val="RegularMatterTevta"/>
              <w:bidi w:val="0"/>
              <w:jc w:val="center"/>
            </w:pPr>
            <w:r>
              <w:t>c</w:t>
            </w:r>
          </w:p>
        </w:tc>
        <w:tc>
          <w:tcPr>
            <w:tcW w:w="720" w:type="dxa"/>
            <w:shd w:val="clear" w:color="auto" w:fill="C6D9F1" w:themeFill="text2" w:themeFillTint="33"/>
            <w:vAlign w:val="center"/>
          </w:tcPr>
          <w:p w:rsidR="00944132" w:rsidRPr="00A37EBC" w:rsidRDefault="00944132" w:rsidP="00814024">
            <w:pPr>
              <w:pStyle w:val="RegularMatterTevta"/>
              <w:bidi w:val="0"/>
              <w:jc w:val="center"/>
              <w:rPr>
                <w:b/>
                <w:bCs/>
              </w:rPr>
            </w:pPr>
            <w:r w:rsidRPr="00A37EBC">
              <w:rPr>
                <w:b/>
                <w:bCs/>
              </w:rPr>
              <w:t>11.</w:t>
            </w:r>
          </w:p>
        </w:tc>
        <w:tc>
          <w:tcPr>
            <w:tcW w:w="720" w:type="dxa"/>
            <w:vAlign w:val="center"/>
          </w:tcPr>
          <w:p w:rsidR="00944132" w:rsidRDefault="00944132" w:rsidP="00814024">
            <w:pPr>
              <w:pStyle w:val="RegularMatterTevta"/>
              <w:bidi w:val="0"/>
              <w:jc w:val="center"/>
            </w:pPr>
            <w:r>
              <w:t>b</w:t>
            </w:r>
          </w:p>
        </w:tc>
        <w:tc>
          <w:tcPr>
            <w:tcW w:w="720" w:type="dxa"/>
            <w:shd w:val="clear" w:color="auto" w:fill="C6D9F1" w:themeFill="text2" w:themeFillTint="33"/>
            <w:vAlign w:val="center"/>
          </w:tcPr>
          <w:p w:rsidR="00944132" w:rsidRPr="00A37EBC" w:rsidRDefault="00944132" w:rsidP="00814024">
            <w:pPr>
              <w:pStyle w:val="RegularMatterTevta"/>
              <w:bidi w:val="0"/>
              <w:jc w:val="center"/>
              <w:rPr>
                <w:b/>
                <w:bCs/>
              </w:rPr>
            </w:pPr>
            <w:r w:rsidRPr="00A37EBC">
              <w:rPr>
                <w:b/>
                <w:bCs/>
              </w:rPr>
              <w:t>12.</w:t>
            </w:r>
          </w:p>
        </w:tc>
        <w:tc>
          <w:tcPr>
            <w:tcW w:w="720" w:type="dxa"/>
            <w:vAlign w:val="center"/>
          </w:tcPr>
          <w:p w:rsidR="00944132" w:rsidRDefault="00944132" w:rsidP="00814024">
            <w:pPr>
              <w:pStyle w:val="RegularMatterTevta"/>
              <w:bidi w:val="0"/>
              <w:jc w:val="center"/>
            </w:pPr>
            <w:r>
              <w:t>b</w:t>
            </w:r>
          </w:p>
        </w:tc>
      </w:tr>
      <w:tr w:rsidR="00944132" w:rsidTr="00814024">
        <w:trPr>
          <w:trHeight w:val="288"/>
          <w:jc w:val="center"/>
        </w:trPr>
        <w:tc>
          <w:tcPr>
            <w:tcW w:w="720" w:type="dxa"/>
            <w:shd w:val="clear" w:color="auto" w:fill="C6D9F1" w:themeFill="text2" w:themeFillTint="33"/>
            <w:vAlign w:val="center"/>
          </w:tcPr>
          <w:p w:rsidR="00944132" w:rsidRPr="00312014" w:rsidRDefault="00944132" w:rsidP="00814024">
            <w:pPr>
              <w:pStyle w:val="RegularMatterTevta"/>
              <w:bidi w:val="0"/>
              <w:jc w:val="center"/>
              <w:rPr>
                <w:b/>
                <w:bCs/>
              </w:rPr>
            </w:pPr>
            <w:r>
              <w:rPr>
                <w:b/>
                <w:bCs/>
              </w:rPr>
              <w:t>13.</w:t>
            </w:r>
          </w:p>
        </w:tc>
        <w:tc>
          <w:tcPr>
            <w:tcW w:w="720" w:type="dxa"/>
            <w:vAlign w:val="center"/>
          </w:tcPr>
          <w:p w:rsidR="00944132" w:rsidRDefault="00944132" w:rsidP="00814024">
            <w:pPr>
              <w:pStyle w:val="RegularMatterTevta"/>
              <w:bidi w:val="0"/>
              <w:jc w:val="center"/>
            </w:pPr>
            <w:r>
              <w:t>c</w:t>
            </w:r>
          </w:p>
        </w:tc>
        <w:tc>
          <w:tcPr>
            <w:tcW w:w="720" w:type="dxa"/>
            <w:shd w:val="clear" w:color="auto" w:fill="C6D9F1" w:themeFill="text2" w:themeFillTint="33"/>
            <w:vAlign w:val="center"/>
          </w:tcPr>
          <w:p w:rsidR="00944132" w:rsidRPr="00312014" w:rsidRDefault="00944132" w:rsidP="00814024">
            <w:pPr>
              <w:pStyle w:val="RegularMatterTevta"/>
              <w:bidi w:val="0"/>
              <w:jc w:val="center"/>
              <w:rPr>
                <w:b/>
                <w:bCs/>
              </w:rPr>
            </w:pPr>
            <w:r>
              <w:rPr>
                <w:b/>
                <w:bCs/>
              </w:rPr>
              <w:t>14.</w:t>
            </w:r>
          </w:p>
        </w:tc>
        <w:tc>
          <w:tcPr>
            <w:tcW w:w="720" w:type="dxa"/>
            <w:vAlign w:val="center"/>
          </w:tcPr>
          <w:p w:rsidR="00944132" w:rsidRDefault="00944132" w:rsidP="00814024">
            <w:pPr>
              <w:pStyle w:val="RegularMatterTevta"/>
              <w:bidi w:val="0"/>
              <w:jc w:val="center"/>
            </w:pPr>
            <w:r>
              <w:t>c</w:t>
            </w:r>
          </w:p>
        </w:tc>
        <w:tc>
          <w:tcPr>
            <w:tcW w:w="720" w:type="dxa"/>
            <w:shd w:val="clear" w:color="auto" w:fill="C6D9F1" w:themeFill="text2" w:themeFillTint="33"/>
            <w:vAlign w:val="center"/>
          </w:tcPr>
          <w:p w:rsidR="00944132" w:rsidRPr="00A37EBC" w:rsidRDefault="00944132" w:rsidP="00814024">
            <w:pPr>
              <w:pStyle w:val="RegularMatterTevta"/>
              <w:bidi w:val="0"/>
              <w:jc w:val="center"/>
              <w:rPr>
                <w:b/>
                <w:bCs/>
              </w:rPr>
            </w:pPr>
            <w:r>
              <w:rPr>
                <w:b/>
                <w:bCs/>
              </w:rPr>
              <w:t>15.</w:t>
            </w:r>
          </w:p>
        </w:tc>
        <w:tc>
          <w:tcPr>
            <w:tcW w:w="720" w:type="dxa"/>
            <w:vAlign w:val="center"/>
          </w:tcPr>
          <w:p w:rsidR="00944132" w:rsidRDefault="00944132" w:rsidP="00814024">
            <w:pPr>
              <w:pStyle w:val="RegularMatterTevta"/>
              <w:bidi w:val="0"/>
              <w:jc w:val="center"/>
            </w:pPr>
            <w:r>
              <w:t>b</w:t>
            </w:r>
          </w:p>
        </w:tc>
        <w:tc>
          <w:tcPr>
            <w:tcW w:w="720" w:type="dxa"/>
            <w:shd w:val="clear" w:color="auto" w:fill="C6D9F1" w:themeFill="text2" w:themeFillTint="33"/>
            <w:vAlign w:val="center"/>
          </w:tcPr>
          <w:p w:rsidR="00944132" w:rsidRPr="00A37EBC" w:rsidRDefault="00944132" w:rsidP="00814024">
            <w:pPr>
              <w:pStyle w:val="RegularMatterTevta"/>
              <w:bidi w:val="0"/>
              <w:jc w:val="center"/>
              <w:rPr>
                <w:b/>
                <w:bCs/>
              </w:rPr>
            </w:pPr>
            <w:r>
              <w:rPr>
                <w:b/>
                <w:bCs/>
              </w:rPr>
              <w:t>16.</w:t>
            </w:r>
          </w:p>
        </w:tc>
        <w:tc>
          <w:tcPr>
            <w:tcW w:w="720" w:type="dxa"/>
            <w:vAlign w:val="center"/>
          </w:tcPr>
          <w:p w:rsidR="00944132" w:rsidRDefault="00944132" w:rsidP="00814024">
            <w:pPr>
              <w:pStyle w:val="RegularMatterTevta"/>
              <w:bidi w:val="0"/>
              <w:jc w:val="center"/>
            </w:pPr>
            <w:r>
              <w:t>a</w:t>
            </w:r>
          </w:p>
        </w:tc>
      </w:tr>
      <w:tr w:rsidR="00944132" w:rsidTr="00814024">
        <w:trPr>
          <w:trHeight w:val="288"/>
          <w:jc w:val="center"/>
        </w:trPr>
        <w:tc>
          <w:tcPr>
            <w:tcW w:w="720" w:type="dxa"/>
            <w:shd w:val="clear" w:color="auto" w:fill="C6D9F1" w:themeFill="text2" w:themeFillTint="33"/>
            <w:vAlign w:val="center"/>
          </w:tcPr>
          <w:p w:rsidR="00944132" w:rsidRDefault="00944132" w:rsidP="00814024">
            <w:pPr>
              <w:pStyle w:val="RegularMatterTevta"/>
              <w:bidi w:val="0"/>
              <w:jc w:val="center"/>
              <w:rPr>
                <w:b/>
                <w:bCs/>
              </w:rPr>
            </w:pPr>
            <w:r>
              <w:rPr>
                <w:b/>
                <w:bCs/>
              </w:rPr>
              <w:t>17.</w:t>
            </w:r>
          </w:p>
        </w:tc>
        <w:tc>
          <w:tcPr>
            <w:tcW w:w="720" w:type="dxa"/>
            <w:vAlign w:val="center"/>
          </w:tcPr>
          <w:p w:rsidR="00944132" w:rsidRDefault="00944132" w:rsidP="00814024">
            <w:pPr>
              <w:pStyle w:val="RegularMatterTevta"/>
              <w:bidi w:val="0"/>
              <w:jc w:val="center"/>
            </w:pPr>
            <w:r>
              <w:t>d</w:t>
            </w:r>
          </w:p>
        </w:tc>
        <w:tc>
          <w:tcPr>
            <w:tcW w:w="720" w:type="dxa"/>
            <w:shd w:val="clear" w:color="auto" w:fill="C6D9F1" w:themeFill="text2" w:themeFillTint="33"/>
            <w:vAlign w:val="center"/>
          </w:tcPr>
          <w:p w:rsidR="00944132" w:rsidRDefault="00944132" w:rsidP="00814024">
            <w:pPr>
              <w:pStyle w:val="RegularMatterTevta"/>
              <w:bidi w:val="0"/>
              <w:jc w:val="center"/>
              <w:rPr>
                <w:b/>
                <w:bCs/>
              </w:rPr>
            </w:pPr>
            <w:r>
              <w:rPr>
                <w:b/>
                <w:bCs/>
              </w:rPr>
              <w:t>18.</w:t>
            </w:r>
          </w:p>
        </w:tc>
        <w:tc>
          <w:tcPr>
            <w:tcW w:w="720" w:type="dxa"/>
            <w:vAlign w:val="center"/>
          </w:tcPr>
          <w:p w:rsidR="00944132" w:rsidRDefault="00944132" w:rsidP="00814024">
            <w:pPr>
              <w:pStyle w:val="RegularMatterTevta"/>
              <w:bidi w:val="0"/>
              <w:jc w:val="center"/>
            </w:pPr>
            <w:r>
              <w:t>b</w:t>
            </w:r>
          </w:p>
        </w:tc>
        <w:tc>
          <w:tcPr>
            <w:tcW w:w="720" w:type="dxa"/>
            <w:shd w:val="clear" w:color="auto" w:fill="C6D9F1" w:themeFill="text2" w:themeFillTint="33"/>
            <w:vAlign w:val="center"/>
          </w:tcPr>
          <w:p w:rsidR="00944132" w:rsidRDefault="00944132" w:rsidP="00814024">
            <w:pPr>
              <w:pStyle w:val="RegularMatterTevta"/>
              <w:bidi w:val="0"/>
              <w:jc w:val="center"/>
              <w:rPr>
                <w:b/>
                <w:bCs/>
              </w:rPr>
            </w:pPr>
            <w:r>
              <w:rPr>
                <w:b/>
                <w:bCs/>
              </w:rPr>
              <w:t>19.</w:t>
            </w:r>
          </w:p>
        </w:tc>
        <w:tc>
          <w:tcPr>
            <w:tcW w:w="720" w:type="dxa"/>
            <w:vAlign w:val="center"/>
          </w:tcPr>
          <w:p w:rsidR="00944132" w:rsidRDefault="00944132" w:rsidP="00814024">
            <w:pPr>
              <w:pStyle w:val="RegularMatterTevta"/>
              <w:bidi w:val="0"/>
              <w:jc w:val="center"/>
            </w:pPr>
            <w:r>
              <w:t>c</w:t>
            </w:r>
          </w:p>
        </w:tc>
        <w:tc>
          <w:tcPr>
            <w:tcW w:w="720" w:type="dxa"/>
            <w:shd w:val="clear" w:color="auto" w:fill="C6D9F1" w:themeFill="text2" w:themeFillTint="33"/>
            <w:vAlign w:val="center"/>
          </w:tcPr>
          <w:p w:rsidR="00944132" w:rsidRDefault="00944132" w:rsidP="00814024">
            <w:pPr>
              <w:pStyle w:val="RegularMatterTevta"/>
              <w:bidi w:val="0"/>
              <w:jc w:val="center"/>
              <w:rPr>
                <w:b/>
                <w:bCs/>
              </w:rPr>
            </w:pPr>
            <w:r>
              <w:rPr>
                <w:b/>
                <w:bCs/>
              </w:rPr>
              <w:t>20.</w:t>
            </w:r>
          </w:p>
        </w:tc>
        <w:tc>
          <w:tcPr>
            <w:tcW w:w="720" w:type="dxa"/>
            <w:vAlign w:val="center"/>
          </w:tcPr>
          <w:p w:rsidR="00944132" w:rsidRDefault="00944132" w:rsidP="00814024">
            <w:pPr>
              <w:pStyle w:val="RegularMatterTevta"/>
              <w:bidi w:val="0"/>
              <w:jc w:val="center"/>
            </w:pPr>
            <w:r>
              <w:t>c</w:t>
            </w:r>
          </w:p>
        </w:tc>
      </w:tr>
      <w:tr w:rsidR="00944132" w:rsidTr="00814024">
        <w:trPr>
          <w:trHeight w:val="288"/>
          <w:jc w:val="center"/>
        </w:trPr>
        <w:tc>
          <w:tcPr>
            <w:tcW w:w="720" w:type="dxa"/>
            <w:shd w:val="clear" w:color="auto" w:fill="C6D9F1" w:themeFill="text2" w:themeFillTint="33"/>
            <w:vAlign w:val="center"/>
          </w:tcPr>
          <w:p w:rsidR="00944132" w:rsidRDefault="00944132" w:rsidP="00814024">
            <w:pPr>
              <w:pStyle w:val="RegularMatterTevta"/>
              <w:bidi w:val="0"/>
              <w:jc w:val="center"/>
              <w:rPr>
                <w:b/>
                <w:bCs/>
              </w:rPr>
            </w:pPr>
            <w:r>
              <w:rPr>
                <w:b/>
                <w:bCs/>
              </w:rPr>
              <w:t>21.</w:t>
            </w:r>
          </w:p>
        </w:tc>
        <w:tc>
          <w:tcPr>
            <w:tcW w:w="720" w:type="dxa"/>
            <w:vAlign w:val="center"/>
          </w:tcPr>
          <w:p w:rsidR="00944132" w:rsidRDefault="00944132" w:rsidP="00814024">
            <w:pPr>
              <w:pStyle w:val="RegularMatterTevta"/>
              <w:bidi w:val="0"/>
              <w:jc w:val="center"/>
            </w:pPr>
            <w:r>
              <w:t>b</w:t>
            </w:r>
          </w:p>
        </w:tc>
        <w:tc>
          <w:tcPr>
            <w:tcW w:w="720" w:type="dxa"/>
            <w:shd w:val="clear" w:color="auto" w:fill="C6D9F1" w:themeFill="text2" w:themeFillTint="33"/>
            <w:vAlign w:val="center"/>
          </w:tcPr>
          <w:p w:rsidR="00944132" w:rsidRDefault="00944132" w:rsidP="00814024">
            <w:pPr>
              <w:pStyle w:val="RegularMatterTevta"/>
              <w:bidi w:val="0"/>
              <w:jc w:val="center"/>
              <w:rPr>
                <w:b/>
                <w:bCs/>
              </w:rPr>
            </w:pPr>
            <w:r>
              <w:rPr>
                <w:b/>
                <w:bCs/>
              </w:rPr>
              <w:t>22.</w:t>
            </w:r>
          </w:p>
        </w:tc>
        <w:tc>
          <w:tcPr>
            <w:tcW w:w="720" w:type="dxa"/>
            <w:vAlign w:val="center"/>
          </w:tcPr>
          <w:p w:rsidR="00944132" w:rsidRDefault="00944132" w:rsidP="00814024">
            <w:pPr>
              <w:pStyle w:val="RegularMatterTevta"/>
              <w:bidi w:val="0"/>
              <w:jc w:val="center"/>
            </w:pPr>
            <w:r>
              <w:t>b</w:t>
            </w:r>
          </w:p>
        </w:tc>
        <w:tc>
          <w:tcPr>
            <w:tcW w:w="720" w:type="dxa"/>
            <w:shd w:val="clear" w:color="auto" w:fill="C6D9F1" w:themeFill="text2" w:themeFillTint="33"/>
            <w:vAlign w:val="center"/>
          </w:tcPr>
          <w:p w:rsidR="00944132" w:rsidRDefault="00944132" w:rsidP="00814024">
            <w:pPr>
              <w:pStyle w:val="RegularMatterTevta"/>
              <w:bidi w:val="0"/>
              <w:jc w:val="center"/>
              <w:rPr>
                <w:b/>
                <w:bCs/>
              </w:rPr>
            </w:pPr>
            <w:r>
              <w:rPr>
                <w:b/>
                <w:bCs/>
              </w:rPr>
              <w:t>23.</w:t>
            </w:r>
          </w:p>
        </w:tc>
        <w:tc>
          <w:tcPr>
            <w:tcW w:w="720" w:type="dxa"/>
            <w:vAlign w:val="center"/>
          </w:tcPr>
          <w:p w:rsidR="00944132" w:rsidRDefault="00944132" w:rsidP="00814024">
            <w:pPr>
              <w:pStyle w:val="RegularMatterTevta"/>
              <w:bidi w:val="0"/>
              <w:jc w:val="center"/>
            </w:pPr>
            <w:r>
              <w:t>c</w:t>
            </w:r>
          </w:p>
        </w:tc>
        <w:tc>
          <w:tcPr>
            <w:tcW w:w="720" w:type="dxa"/>
            <w:shd w:val="clear" w:color="auto" w:fill="C6D9F1" w:themeFill="text2" w:themeFillTint="33"/>
            <w:vAlign w:val="center"/>
          </w:tcPr>
          <w:p w:rsidR="00944132" w:rsidRDefault="00944132" w:rsidP="00814024">
            <w:pPr>
              <w:pStyle w:val="RegularMatterTevta"/>
              <w:bidi w:val="0"/>
              <w:jc w:val="center"/>
              <w:rPr>
                <w:b/>
                <w:bCs/>
              </w:rPr>
            </w:pPr>
            <w:r>
              <w:rPr>
                <w:b/>
                <w:bCs/>
              </w:rPr>
              <w:t>24.</w:t>
            </w:r>
          </w:p>
        </w:tc>
        <w:tc>
          <w:tcPr>
            <w:tcW w:w="720" w:type="dxa"/>
            <w:vAlign w:val="center"/>
          </w:tcPr>
          <w:p w:rsidR="00944132" w:rsidRDefault="00944132" w:rsidP="00814024">
            <w:pPr>
              <w:pStyle w:val="RegularMatterTevta"/>
              <w:bidi w:val="0"/>
              <w:jc w:val="center"/>
            </w:pPr>
            <w:r>
              <w:t>c</w:t>
            </w:r>
          </w:p>
        </w:tc>
      </w:tr>
      <w:tr w:rsidR="00944132" w:rsidTr="00814024">
        <w:trPr>
          <w:trHeight w:val="288"/>
          <w:jc w:val="center"/>
        </w:trPr>
        <w:tc>
          <w:tcPr>
            <w:tcW w:w="720" w:type="dxa"/>
            <w:shd w:val="clear" w:color="auto" w:fill="C6D9F1" w:themeFill="text2" w:themeFillTint="33"/>
            <w:vAlign w:val="center"/>
          </w:tcPr>
          <w:p w:rsidR="00944132" w:rsidRDefault="00944132" w:rsidP="00814024">
            <w:pPr>
              <w:pStyle w:val="RegularMatterTevta"/>
              <w:bidi w:val="0"/>
              <w:jc w:val="center"/>
              <w:rPr>
                <w:b/>
                <w:bCs/>
              </w:rPr>
            </w:pPr>
            <w:r>
              <w:rPr>
                <w:b/>
                <w:bCs/>
              </w:rPr>
              <w:t>25.</w:t>
            </w:r>
          </w:p>
        </w:tc>
        <w:tc>
          <w:tcPr>
            <w:tcW w:w="720" w:type="dxa"/>
            <w:vAlign w:val="center"/>
          </w:tcPr>
          <w:p w:rsidR="00944132" w:rsidRDefault="00944132" w:rsidP="00814024">
            <w:pPr>
              <w:pStyle w:val="RegularMatterTevta"/>
              <w:bidi w:val="0"/>
              <w:jc w:val="center"/>
            </w:pPr>
            <w:r>
              <w:t>c</w:t>
            </w:r>
          </w:p>
        </w:tc>
        <w:tc>
          <w:tcPr>
            <w:tcW w:w="720" w:type="dxa"/>
            <w:shd w:val="clear" w:color="auto" w:fill="C6D9F1" w:themeFill="text2" w:themeFillTint="33"/>
            <w:vAlign w:val="center"/>
          </w:tcPr>
          <w:p w:rsidR="00944132" w:rsidRDefault="00944132" w:rsidP="00814024">
            <w:pPr>
              <w:pStyle w:val="RegularMatterTevta"/>
              <w:bidi w:val="0"/>
              <w:jc w:val="center"/>
              <w:rPr>
                <w:b/>
                <w:bCs/>
              </w:rPr>
            </w:pPr>
          </w:p>
        </w:tc>
        <w:tc>
          <w:tcPr>
            <w:tcW w:w="720" w:type="dxa"/>
            <w:vAlign w:val="center"/>
          </w:tcPr>
          <w:p w:rsidR="00944132" w:rsidRDefault="00944132" w:rsidP="00814024">
            <w:pPr>
              <w:pStyle w:val="RegularMatterTevta"/>
              <w:bidi w:val="0"/>
              <w:jc w:val="center"/>
            </w:pPr>
          </w:p>
        </w:tc>
        <w:tc>
          <w:tcPr>
            <w:tcW w:w="720" w:type="dxa"/>
            <w:shd w:val="clear" w:color="auto" w:fill="C6D9F1" w:themeFill="text2" w:themeFillTint="33"/>
            <w:vAlign w:val="center"/>
          </w:tcPr>
          <w:p w:rsidR="00944132" w:rsidRDefault="00944132" w:rsidP="00814024">
            <w:pPr>
              <w:pStyle w:val="RegularMatterTevta"/>
              <w:bidi w:val="0"/>
              <w:jc w:val="center"/>
              <w:rPr>
                <w:b/>
                <w:bCs/>
              </w:rPr>
            </w:pPr>
          </w:p>
        </w:tc>
        <w:tc>
          <w:tcPr>
            <w:tcW w:w="720" w:type="dxa"/>
            <w:vAlign w:val="center"/>
          </w:tcPr>
          <w:p w:rsidR="00944132" w:rsidRDefault="00944132" w:rsidP="00814024">
            <w:pPr>
              <w:pStyle w:val="RegularMatterTevta"/>
              <w:bidi w:val="0"/>
              <w:jc w:val="center"/>
            </w:pPr>
          </w:p>
        </w:tc>
        <w:tc>
          <w:tcPr>
            <w:tcW w:w="720" w:type="dxa"/>
            <w:shd w:val="clear" w:color="auto" w:fill="C6D9F1" w:themeFill="text2" w:themeFillTint="33"/>
            <w:vAlign w:val="center"/>
          </w:tcPr>
          <w:p w:rsidR="00944132" w:rsidRDefault="00944132" w:rsidP="00814024">
            <w:pPr>
              <w:pStyle w:val="RegularMatterTevta"/>
              <w:bidi w:val="0"/>
              <w:jc w:val="center"/>
              <w:rPr>
                <w:b/>
                <w:bCs/>
              </w:rPr>
            </w:pPr>
          </w:p>
        </w:tc>
        <w:tc>
          <w:tcPr>
            <w:tcW w:w="720" w:type="dxa"/>
            <w:vAlign w:val="center"/>
          </w:tcPr>
          <w:p w:rsidR="00944132" w:rsidRDefault="00944132" w:rsidP="00814024">
            <w:pPr>
              <w:pStyle w:val="RegularMatterTevta"/>
              <w:bidi w:val="0"/>
              <w:jc w:val="center"/>
            </w:pPr>
          </w:p>
        </w:tc>
      </w:tr>
    </w:tbl>
    <w:p w:rsidR="007C6148" w:rsidRPr="00F96D94" w:rsidRDefault="007C6148" w:rsidP="00670313">
      <w:pPr>
        <w:spacing w:before="100" w:beforeAutospacing="1" w:after="100" w:afterAutospacing="1" w:line="240" w:lineRule="auto"/>
      </w:pPr>
    </w:p>
    <w:sectPr w:rsidR="007C6148" w:rsidRPr="00F96D94" w:rsidSect="007C6148">
      <w:headerReference w:type="even" r:id="rId46"/>
      <w:headerReference w:type="default" r:id="rId47"/>
      <w:footerReference w:type="even" r:id="rId48"/>
      <w:footerReference w:type="default" r:id="rId49"/>
      <w:headerReference w:type="first" r:id="rId50"/>
      <w:footerReference w:type="first" r:id="rId51"/>
      <w:pgSz w:w="11906" w:h="16838" w:code="9"/>
      <w:pgMar w:top="1440" w:right="1440" w:bottom="1440" w:left="1440" w:header="706" w:footer="706"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71F1E" w:rsidRDefault="00B71F1E" w:rsidP="00B60B21">
      <w:pPr>
        <w:spacing w:after="0" w:line="240" w:lineRule="auto"/>
      </w:pPr>
      <w:r>
        <w:separator/>
      </w:r>
    </w:p>
  </w:endnote>
  <w:endnote w:type="continuationSeparator" w:id="0">
    <w:p w:rsidR="00B71F1E" w:rsidRDefault="00B71F1E" w:rsidP="00B60B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Jameel Noori Nastaleeq">
    <w:panose1 w:val="02000503000000020004"/>
    <w:charset w:val="00"/>
    <w:family w:val="auto"/>
    <w:pitch w:val="variable"/>
    <w:sig w:usb0="80002007" w:usb1="00000000" w:usb2="00000000" w:usb3="00000000" w:csb0="0000004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MT">
    <w:altName w:val="Arial"/>
    <w:charset w:val="01"/>
    <w:family w:val="swiss"/>
    <w:pitch w:val="variable"/>
  </w:font>
  <w:font w:name="Cambria Math">
    <w:panose1 w:val="02040503050406030204"/>
    <w:charset w:val="00"/>
    <w:family w:val="roman"/>
    <w:pitch w:val="variable"/>
    <w:sig w:usb0="A00002EF" w:usb1="420020E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0D63" w:rsidRDefault="001C0D6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okmarkStart w:id="3" w:name="_GoBack" w:displacedByCustomXml="next"/>
  <w:bookmarkEnd w:id="3" w:displacedByCustomXml="next"/>
  <w:sdt>
    <w:sdtPr>
      <w:id w:val="1542321368"/>
      <w:docPartObj>
        <w:docPartGallery w:val="Page Numbers (Bottom of Page)"/>
        <w:docPartUnique/>
      </w:docPartObj>
    </w:sdtPr>
    <w:sdtEndPr>
      <w:rPr>
        <w:color w:val="7F7F7F" w:themeColor="background1" w:themeShade="7F"/>
        <w:spacing w:val="60"/>
      </w:rPr>
    </w:sdtEndPr>
    <w:sdtContent>
      <w:p w:rsidR="001C0D63" w:rsidRDefault="001C0D63">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rsidR="001C0D63" w:rsidRDefault="001C0D6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0D63" w:rsidRDefault="001C0D6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71F1E" w:rsidRDefault="00B71F1E" w:rsidP="00B60B21">
      <w:pPr>
        <w:spacing w:after="0" w:line="240" w:lineRule="auto"/>
      </w:pPr>
      <w:r>
        <w:separator/>
      </w:r>
    </w:p>
  </w:footnote>
  <w:footnote w:type="continuationSeparator" w:id="0">
    <w:p w:rsidR="00B71F1E" w:rsidRDefault="00B71F1E" w:rsidP="00B60B2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0D63" w:rsidRDefault="001C0D6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0D63" w:rsidRDefault="001C0D6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0D63" w:rsidRDefault="001C0D6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9318A726"/>
    <w:lvl w:ilvl="0">
      <w:start w:val="1"/>
      <w:numFmt w:val="bullet"/>
      <w:pStyle w:val="ListBullet3"/>
      <w:lvlText w:val=""/>
      <w:lvlJc w:val="left"/>
      <w:pPr>
        <w:tabs>
          <w:tab w:val="num" w:pos="1080"/>
        </w:tabs>
        <w:ind w:left="1080" w:hanging="360"/>
      </w:pPr>
      <w:rPr>
        <w:rFonts w:ascii="Symbol" w:hAnsi="Symbol" w:hint="default"/>
      </w:rPr>
    </w:lvl>
  </w:abstractNum>
  <w:abstractNum w:abstractNumId="1" w15:restartNumberingAfterBreak="0">
    <w:nsid w:val="FFFFFF83"/>
    <w:multiLevelType w:val="singleLevel"/>
    <w:tmpl w:val="B8062CC2"/>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FFFFFF89"/>
    <w:multiLevelType w:val="singleLevel"/>
    <w:tmpl w:val="1624ADFE"/>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12B0A29"/>
    <w:multiLevelType w:val="hybridMultilevel"/>
    <w:tmpl w:val="CC5C8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6948B0"/>
    <w:multiLevelType w:val="hybridMultilevel"/>
    <w:tmpl w:val="82160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5618C1"/>
    <w:multiLevelType w:val="hybridMultilevel"/>
    <w:tmpl w:val="947A72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BC78A4"/>
    <w:multiLevelType w:val="hybridMultilevel"/>
    <w:tmpl w:val="E79AA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D52172"/>
    <w:multiLevelType w:val="hybridMultilevel"/>
    <w:tmpl w:val="73563E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E030D7"/>
    <w:multiLevelType w:val="hybridMultilevel"/>
    <w:tmpl w:val="B1583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8FF59F3"/>
    <w:multiLevelType w:val="hybridMultilevel"/>
    <w:tmpl w:val="2AD47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1E6525"/>
    <w:multiLevelType w:val="hybridMultilevel"/>
    <w:tmpl w:val="262CB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C02D9B"/>
    <w:multiLevelType w:val="hybridMultilevel"/>
    <w:tmpl w:val="E2F2FD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A963E17"/>
    <w:multiLevelType w:val="hybridMultilevel"/>
    <w:tmpl w:val="871014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B125A98"/>
    <w:multiLevelType w:val="hybridMultilevel"/>
    <w:tmpl w:val="9954B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1603E5"/>
    <w:multiLevelType w:val="hybridMultilevel"/>
    <w:tmpl w:val="47B0A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DC1AD5"/>
    <w:multiLevelType w:val="hybridMultilevel"/>
    <w:tmpl w:val="46E4E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C665F7B"/>
    <w:multiLevelType w:val="hybridMultilevel"/>
    <w:tmpl w:val="56ECF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C803EFA"/>
    <w:multiLevelType w:val="hybridMultilevel"/>
    <w:tmpl w:val="898420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CB35A2C"/>
    <w:multiLevelType w:val="hybridMultilevel"/>
    <w:tmpl w:val="0AB4F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E1A1CAC"/>
    <w:multiLevelType w:val="hybridMultilevel"/>
    <w:tmpl w:val="9EE2CB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E712B92"/>
    <w:multiLevelType w:val="hybridMultilevel"/>
    <w:tmpl w:val="8500B2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FA556E8"/>
    <w:multiLevelType w:val="hybridMultilevel"/>
    <w:tmpl w:val="B33454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0827E50"/>
    <w:multiLevelType w:val="hybridMultilevel"/>
    <w:tmpl w:val="4BF0B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3107FDA"/>
    <w:multiLevelType w:val="hybridMultilevel"/>
    <w:tmpl w:val="5BE01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48971A3"/>
    <w:multiLevelType w:val="hybridMultilevel"/>
    <w:tmpl w:val="73BEAA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545250A"/>
    <w:multiLevelType w:val="hybridMultilevel"/>
    <w:tmpl w:val="6FD84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5516F61"/>
    <w:multiLevelType w:val="hybridMultilevel"/>
    <w:tmpl w:val="4CBAE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5BC78F4"/>
    <w:multiLevelType w:val="hybridMultilevel"/>
    <w:tmpl w:val="09320B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68053B0"/>
    <w:multiLevelType w:val="hybridMultilevel"/>
    <w:tmpl w:val="A65CAC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6A315FC"/>
    <w:multiLevelType w:val="hybridMultilevel"/>
    <w:tmpl w:val="2D0696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6A7391F"/>
    <w:multiLevelType w:val="hybridMultilevel"/>
    <w:tmpl w:val="30B2A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80945E5"/>
    <w:multiLevelType w:val="hybridMultilevel"/>
    <w:tmpl w:val="55727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8CB545C"/>
    <w:multiLevelType w:val="hybridMultilevel"/>
    <w:tmpl w:val="2E667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8EF428F"/>
    <w:multiLevelType w:val="hybridMultilevel"/>
    <w:tmpl w:val="50261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99F0ED6"/>
    <w:multiLevelType w:val="hybridMultilevel"/>
    <w:tmpl w:val="2AE28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AED38EE"/>
    <w:multiLevelType w:val="hybridMultilevel"/>
    <w:tmpl w:val="A05680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CBC1714"/>
    <w:multiLevelType w:val="hybridMultilevel"/>
    <w:tmpl w:val="13889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CC865F0"/>
    <w:multiLevelType w:val="hybridMultilevel"/>
    <w:tmpl w:val="19065A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F180CBE"/>
    <w:multiLevelType w:val="hybridMultilevel"/>
    <w:tmpl w:val="169E14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F4A1559"/>
    <w:multiLevelType w:val="hybridMultilevel"/>
    <w:tmpl w:val="609C9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F7202DF"/>
    <w:multiLevelType w:val="hybridMultilevel"/>
    <w:tmpl w:val="BF5A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F983556"/>
    <w:multiLevelType w:val="hybridMultilevel"/>
    <w:tmpl w:val="E1946C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FB106A1"/>
    <w:multiLevelType w:val="hybridMultilevel"/>
    <w:tmpl w:val="DC0445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FE8440D"/>
    <w:multiLevelType w:val="hybridMultilevel"/>
    <w:tmpl w:val="EBA257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18061D0"/>
    <w:multiLevelType w:val="hybridMultilevel"/>
    <w:tmpl w:val="8DCEC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4766CEE"/>
    <w:multiLevelType w:val="hybridMultilevel"/>
    <w:tmpl w:val="6136E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5A7275F"/>
    <w:multiLevelType w:val="hybridMultilevel"/>
    <w:tmpl w:val="5ADACA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62E5ACC"/>
    <w:multiLevelType w:val="hybridMultilevel"/>
    <w:tmpl w:val="223CB1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77D3228"/>
    <w:multiLevelType w:val="hybridMultilevel"/>
    <w:tmpl w:val="C5D4D4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9265DCF"/>
    <w:multiLevelType w:val="hybridMultilevel"/>
    <w:tmpl w:val="B07CFE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AFB1B50"/>
    <w:multiLevelType w:val="hybridMultilevel"/>
    <w:tmpl w:val="1CF42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BA17652"/>
    <w:multiLevelType w:val="hybridMultilevel"/>
    <w:tmpl w:val="DF4CE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07405D5"/>
    <w:multiLevelType w:val="hybridMultilevel"/>
    <w:tmpl w:val="BBC27A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1937E80"/>
    <w:multiLevelType w:val="hybridMultilevel"/>
    <w:tmpl w:val="82B83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47E773A"/>
    <w:multiLevelType w:val="hybridMultilevel"/>
    <w:tmpl w:val="8020F2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4B009E4"/>
    <w:multiLevelType w:val="hybridMultilevel"/>
    <w:tmpl w:val="3A7E67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5234866"/>
    <w:multiLevelType w:val="hybridMultilevel"/>
    <w:tmpl w:val="705CD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54D1270"/>
    <w:multiLevelType w:val="hybridMultilevel"/>
    <w:tmpl w:val="2C94A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56B13E9"/>
    <w:multiLevelType w:val="hybridMultilevel"/>
    <w:tmpl w:val="E9E82E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6104745"/>
    <w:multiLevelType w:val="hybridMultilevel"/>
    <w:tmpl w:val="BD46B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6546E8B"/>
    <w:multiLevelType w:val="hybridMultilevel"/>
    <w:tmpl w:val="41025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67E370A"/>
    <w:multiLevelType w:val="hybridMultilevel"/>
    <w:tmpl w:val="7226BD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6EA664A"/>
    <w:multiLevelType w:val="hybridMultilevel"/>
    <w:tmpl w:val="FD703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94D1082"/>
    <w:multiLevelType w:val="hybridMultilevel"/>
    <w:tmpl w:val="187A6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A980C0C"/>
    <w:multiLevelType w:val="hybridMultilevel"/>
    <w:tmpl w:val="B96AA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C4D0CDB"/>
    <w:multiLevelType w:val="hybridMultilevel"/>
    <w:tmpl w:val="D45C64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3C972A74"/>
    <w:multiLevelType w:val="hybridMultilevel"/>
    <w:tmpl w:val="B04CFF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FD16331"/>
    <w:multiLevelType w:val="hybridMultilevel"/>
    <w:tmpl w:val="5F5008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1226E59"/>
    <w:multiLevelType w:val="hybridMultilevel"/>
    <w:tmpl w:val="341ED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2D1060E"/>
    <w:multiLevelType w:val="hybridMultilevel"/>
    <w:tmpl w:val="DB946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41775BF"/>
    <w:multiLevelType w:val="hybridMultilevel"/>
    <w:tmpl w:val="D6F8A1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4426BBD"/>
    <w:multiLevelType w:val="hybridMultilevel"/>
    <w:tmpl w:val="1C1E1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60A2C7D"/>
    <w:multiLevelType w:val="hybridMultilevel"/>
    <w:tmpl w:val="266080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75B38A3"/>
    <w:multiLevelType w:val="hybridMultilevel"/>
    <w:tmpl w:val="E90AB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93F3751"/>
    <w:multiLevelType w:val="hybridMultilevel"/>
    <w:tmpl w:val="97C84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AB96E60"/>
    <w:multiLevelType w:val="hybridMultilevel"/>
    <w:tmpl w:val="3D869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AED34DD"/>
    <w:multiLevelType w:val="hybridMultilevel"/>
    <w:tmpl w:val="98580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4B1C31DF"/>
    <w:multiLevelType w:val="hybridMultilevel"/>
    <w:tmpl w:val="D2FA37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D711D30"/>
    <w:multiLevelType w:val="hybridMultilevel"/>
    <w:tmpl w:val="D966A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F8C69D3"/>
    <w:multiLevelType w:val="hybridMultilevel"/>
    <w:tmpl w:val="33D83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14745DE"/>
    <w:multiLevelType w:val="hybridMultilevel"/>
    <w:tmpl w:val="4BB4C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2111C87"/>
    <w:multiLevelType w:val="hybridMultilevel"/>
    <w:tmpl w:val="176C0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2206F66"/>
    <w:multiLevelType w:val="hybridMultilevel"/>
    <w:tmpl w:val="B8C26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2997294"/>
    <w:multiLevelType w:val="hybridMultilevel"/>
    <w:tmpl w:val="A36292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3635623"/>
    <w:multiLevelType w:val="hybridMultilevel"/>
    <w:tmpl w:val="9D1A5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3E953CD"/>
    <w:multiLevelType w:val="hybridMultilevel"/>
    <w:tmpl w:val="2DC8B9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56E1671"/>
    <w:multiLevelType w:val="hybridMultilevel"/>
    <w:tmpl w:val="56545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724461F"/>
    <w:multiLevelType w:val="hybridMultilevel"/>
    <w:tmpl w:val="958CC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7A478F8"/>
    <w:multiLevelType w:val="hybridMultilevel"/>
    <w:tmpl w:val="2B2A31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93A4340"/>
    <w:multiLevelType w:val="hybridMultilevel"/>
    <w:tmpl w:val="42C629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ACC0A6A"/>
    <w:multiLevelType w:val="hybridMultilevel"/>
    <w:tmpl w:val="86A86B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D2B7FBF"/>
    <w:multiLevelType w:val="hybridMultilevel"/>
    <w:tmpl w:val="416426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5DDA30A1"/>
    <w:multiLevelType w:val="hybridMultilevel"/>
    <w:tmpl w:val="9EB62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0776D4B"/>
    <w:multiLevelType w:val="hybridMultilevel"/>
    <w:tmpl w:val="2474D5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0D643E9"/>
    <w:multiLevelType w:val="hybridMultilevel"/>
    <w:tmpl w:val="172EC8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14C6547"/>
    <w:multiLevelType w:val="hybridMultilevel"/>
    <w:tmpl w:val="24F40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2010690"/>
    <w:multiLevelType w:val="hybridMultilevel"/>
    <w:tmpl w:val="0E50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2227476"/>
    <w:multiLevelType w:val="hybridMultilevel"/>
    <w:tmpl w:val="2D1A8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2E3761C"/>
    <w:multiLevelType w:val="hybridMultilevel"/>
    <w:tmpl w:val="B1AEF9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39E6079"/>
    <w:multiLevelType w:val="hybridMultilevel"/>
    <w:tmpl w:val="9F90F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7EC043B"/>
    <w:multiLevelType w:val="hybridMultilevel"/>
    <w:tmpl w:val="E2628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6826508C"/>
    <w:multiLevelType w:val="hybridMultilevel"/>
    <w:tmpl w:val="C30E69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6A0928AB"/>
    <w:multiLevelType w:val="multilevel"/>
    <w:tmpl w:val="AF2488BA"/>
    <w:lvl w:ilvl="0">
      <w:start w:val="1"/>
      <w:numFmt w:val="decimal"/>
      <w:pStyle w:val="ModuleHeadingTevtaHeading1"/>
      <w:lvlText w:val="Module No. %1"/>
      <w:lvlJc w:val="left"/>
      <w:pPr>
        <w:ind w:left="0" w:firstLine="0"/>
      </w:pPr>
      <w:rPr>
        <w:rFonts w:cs="Jameel Noori Nastaleeq" w:hint="default"/>
      </w:rPr>
    </w:lvl>
    <w:lvl w:ilvl="1">
      <w:start w:val="1"/>
      <w:numFmt w:val="decimal"/>
      <w:pStyle w:val="LearningUnitTevtaHeading2"/>
      <w:lvlText w:val="Learning Unit %1.%2"/>
      <w:lvlJc w:val="left"/>
      <w:pPr>
        <w:ind w:left="0" w:firstLine="0"/>
      </w:pPr>
      <w:rPr>
        <w:rFonts w:cs="Jameel Noori Nastaleeq" w:hint="default"/>
      </w:rPr>
    </w:lvl>
    <w:lvl w:ilvl="2">
      <w:start w:val="1"/>
      <w:numFmt w:val="decimal"/>
      <w:pStyle w:val="SubHeadingwithNumbers3"/>
      <w:lvlText w:val="%1.%2.%3"/>
      <w:lvlJc w:val="left"/>
      <w:pPr>
        <w:tabs>
          <w:tab w:val="num" w:pos="180"/>
        </w:tabs>
        <w:ind w:left="18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3" w15:restartNumberingAfterBreak="0">
    <w:nsid w:val="6B6F44E8"/>
    <w:multiLevelType w:val="hybridMultilevel"/>
    <w:tmpl w:val="8A7C5B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6CAE1F96"/>
    <w:multiLevelType w:val="hybridMultilevel"/>
    <w:tmpl w:val="D71AA5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6CC91BDD"/>
    <w:multiLevelType w:val="hybridMultilevel"/>
    <w:tmpl w:val="2EF84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CD16859"/>
    <w:multiLevelType w:val="hybridMultilevel"/>
    <w:tmpl w:val="CDF0F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6D495A19"/>
    <w:multiLevelType w:val="hybridMultilevel"/>
    <w:tmpl w:val="5B6E07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0833229"/>
    <w:multiLevelType w:val="hybridMultilevel"/>
    <w:tmpl w:val="2688A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23C36FF"/>
    <w:multiLevelType w:val="hybridMultilevel"/>
    <w:tmpl w:val="19227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2E0451E"/>
    <w:multiLevelType w:val="hybridMultilevel"/>
    <w:tmpl w:val="54F4A6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4280661"/>
    <w:multiLevelType w:val="hybridMultilevel"/>
    <w:tmpl w:val="CC045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4664071"/>
    <w:multiLevelType w:val="hybridMultilevel"/>
    <w:tmpl w:val="CAFA6B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6196BE8"/>
    <w:multiLevelType w:val="hybridMultilevel"/>
    <w:tmpl w:val="DBAA9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63C3890"/>
    <w:multiLevelType w:val="hybridMultilevel"/>
    <w:tmpl w:val="4D7C2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6766350"/>
    <w:multiLevelType w:val="hybridMultilevel"/>
    <w:tmpl w:val="76BC65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6F564BE"/>
    <w:multiLevelType w:val="hybridMultilevel"/>
    <w:tmpl w:val="3E8CDF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7DB4DB3"/>
    <w:multiLevelType w:val="hybridMultilevel"/>
    <w:tmpl w:val="1A6E5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7AE90D7F"/>
    <w:multiLevelType w:val="hybridMultilevel"/>
    <w:tmpl w:val="D7FC89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7B2C09B2"/>
    <w:multiLevelType w:val="hybridMultilevel"/>
    <w:tmpl w:val="46FA3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B9D7B28"/>
    <w:multiLevelType w:val="hybridMultilevel"/>
    <w:tmpl w:val="DEFC2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C63428C"/>
    <w:multiLevelType w:val="hybridMultilevel"/>
    <w:tmpl w:val="73A86E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7C9F32DE"/>
    <w:multiLevelType w:val="hybridMultilevel"/>
    <w:tmpl w:val="57189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7CBD4038"/>
    <w:multiLevelType w:val="hybridMultilevel"/>
    <w:tmpl w:val="F1B8E0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7D0F0C74"/>
    <w:multiLevelType w:val="hybridMultilevel"/>
    <w:tmpl w:val="E10E5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02"/>
  </w:num>
  <w:num w:numId="3">
    <w:abstractNumId w:val="1"/>
  </w:num>
  <w:num w:numId="4">
    <w:abstractNumId w:val="0"/>
  </w:num>
  <w:num w:numId="5">
    <w:abstractNumId w:val="46"/>
  </w:num>
  <w:num w:numId="6">
    <w:abstractNumId w:val="60"/>
  </w:num>
  <w:num w:numId="7">
    <w:abstractNumId w:val="24"/>
  </w:num>
  <w:num w:numId="8">
    <w:abstractNumId w:val="39"/>
  </w:num>
  <w:num w:numId="9">
    <w:abstractNumId w:val="48"/>
  </w:num>
  <w:num w:numId="10">
    <w:abstractNumId w:val="69"/>
  </w:num>
  <w:num w:numId="11">
    <w:abstractNumId w:val="77"/>
  </w:num>
  <w:num w:numId="12">
    <w:abstractNumId w:val="68"/>
  </w:num>
  <w:num w:numId="13">
    <w:abstractNumId w:val="104"/>
  </w:num>
  <w:num w:numId="14">
    <w:abstractNumId w:val="115"/>
  </w:num>
  <w:num w:numId="15">
    <w:abstractNumId w:val="19"/>
  </w:num>
  <w:num w:numId="16">
    <w:abstractNumId w:val="96"/>
  </w:num>
  <w:num w:numId="17">
    <w:abstractNumId w:val="21"/>
  </w:num>
  <w:num w:numId="18">
    <w:abstractNumId w:val="95"/>
  </w:num>
  <w:num w:numId="19">
    <w:abstractNumId w:val="53"/>
  </w:num>
  <w:num w:numId="20">
    <w:abstractNumId w:val="29"/>
  </w:num>
  <w:num w:numId="21">
    <w:abstractNumId w:val="79"/>
  </w:num>
  <w:num w:numId="22">
    <w:abstractNumId w:val="91"/>
  </w:num>
  <w:num w:numId="23">
    <w:abstractNumId w:val="108"/>
  </w:num>
  <w:num w:numId="24">
    <w:abstractNumId w:val="105"/>
  </w:num>
  <w:num w:numId="25">
    <w:abstractNumId w:val="120"/>
  </w:num>
  <w:num w:numId="26">
    <w:abstractNumId w:val="41"/>
  </w:num>
  <w:num w:numId="27">
    <w:abstractNumId w:val="52"/>
  </w:num>
  <w:num w:numId="28">
    <w:abstractNumId w:val="83"/>
  </w:num>
  <w:num w:numId="29">
    <w:abstractNumId w:val="28"/>
  </w:num>
  <w:num w:numId="30">
    <w:abstractNumId w:val="103"/>
  </w:num>
  <w:num w:numId="31">
    <w:abstractNumId w:val="7"/>
  </w:num>
  <w:num w:numId="32">
    <w:abstractNumId w:val="85"/>
  </w:num>
  <w:num w:numId="33">
    <w:abstractNumId w:val="118"/>
  </w:num>
  <w:num w:numId="34">
    <w:abstractNumId w:val="80"/>
  </w:num>
  <w:num w:numId="35">
    <w:abstractNumId w:val="8"/>
  </w:num>
  <w:num w:numId="36">
    <w:abstractNumId w:val="106"/>
  </w:num>
  <w:num w:numId="37">
    <w:abstractNumId w:val="100"/>
  </w:num>
  <w:num w:numId="38">
    <w:abstractNumId w:val="43"/>
  </w:num>
  <w:num w:numId="39">
    <w:abstractNumId w:val="55"/>
  </w:num>
  <w:num w:numId="40">
    <w:abstractNumId w:val="90"/>
  </w:num>
  <w:num w:numId="41">
    <w:abstractNumId w:val="57"/>
  </w:num>
  <w:num w:numId="42">
    <w:abstractNumId w:val="112"/>
  </w:num>
  <w:num w:numId="43">
    <w:abstractNumId w:val="93"/>
  </w:num>
  <w:num w:numId="44">
    <w:abstractNumId w:val="87"/>
  </w:num>
  <w:num w:numId="45">
    <w:abstractNumId w:val="42"/>
  </w:num>
  <w:num w:numId="46">
    <w:abstractNumId w:val="59"/>
  </w:num>
  <w:num w:numId="47">
    <w:abstractNumId w:val="76"/>
  </w:num>
  <w:num w:numId="48">
    <w:abstractNumId w:val="121"/>
  </w:num>
  <w:num w:numId="49">
    <w:abstractNumId w:val="18"/>
  </w:num>
  <w:num w:numId="50">
    <w:abstractNumId w:val="6"/>
  </w:num>
  <w:num w:numId="51">
    <w:abstractNumId w:val="122"/>
  </w:num>
  <w:num w:numId="52">
    <w:abstractNumId w:val="64"/>
  </w:num>
  <w:num w:numId="53">
    <w:abstractNumId w:val="5"/>
  </w:num>
  <w:num w:numId="54">
    <w:abstractNumId w:val="107"/>
  </w:num>
  <w:num w:numId="55">
    <w:abstractNumId w:val="12"/>
  </w:num>
  <w:num w:numId="56">
    <w:abstractNumId w:val="92"/>
  </w:num>
  <w:num w:numId="57">
    <w:abstractNumId w:val="27"/>
  </w:num>
  <w:num w:numId="58">
    <w:abstractNumId w:val="116"/>
  </w:num>
  <w:num w:numId="59">
    <w:abstractNumId w:val="72"/>
  </w:num>
  <w:num w:numId="60">
    <w:abstractNumId w:val="4"/>
  </w:num>
  <w:num w:numId="61">
    <w:abstractNumId w:val="124"/>
  </w:num>
  <w:num w:numId="62">
    <w:abstractNumId w:val="99"/>
  </w:num>
  <w:num w:numId="63">
    <w:abstractNumId w:val="89"/>
  </w:num>
  <w:num w:numId="64">
    <w:abstractNumId w:val="22"/>
  </w:num>
  <w:num w:numId="65">
    <w:abstractNumId w:val="84"/>
  </w:num>
  <w:num w:numId="66">
    <w:abstractNumId w:val="25"/>
  </w:num>
  <w:num w:numId="67">
    <w:abstractNumId w:val="74"/>
  </w:num>
  <w:num w:numId="68">
    <w:abstractNumId w:val="44"/>
  </w:num>
  <w:num w:numId="69">
    <w:abstractNumId w:val="33"/>
  </w:num>
  <w:num w:numId="70">
    <w:abstractNumId w:val="45"/>
  </w:num>
  <w:num w:numId="71">
    <w:abstractNumId w:val="56"/>
  </w:num>
  <w:num w:numId="72">
    <w:abstractNumId w:val="20"/>
  </w:num>
  <w:num w:numId="73">
    <w:abstractNumId w:val="13"/>
  </w:num>
  <w:num w:numId="74">
    <w:abstractNumId w:val="15"/>
  </w:num>
  <w:num w:numId="75">
    <w:abstractNumId w:val="47"/>
  </w:num>
  <w:num w:numId="76">
    <w:abstractNumId w:val="111"/>
  </w:num>
  <w:num w:numId="77">
    <w:abstractNumId w:val="17"/>
  </w:num>
  <w:num w:numId="78">
    <w:abstractNumId w:val="71"/>
  </w:num>
  <w:num w:numId="79">
    <w:abstractNumId w:val="49"/>
  </w:num>
  <w:num w:numId="80">
    <w:abstractNumId w:val="62"/>
  </w:num>
  <w:num w:numId="81">
    <w:abstractNumId w:val="32"/>
  </w:num>
  <w:num w:numId="82">
    <w:abstractNumId w:val="54"/>
  </w:num>
  <w:num w:numId="83">
    <w:abstractNumId w:val="123"/>
  </w:num>
  <w:num w:numId="84">
    <w:abstractNumId w:val="94"/>
  </w:num>
  <w:num w:numId="85">
    <w:abstractNumId w:val="70"/>
  </w:num>
  <w:num w:numId="86">
    <w:abstractNumId w:val="50"/>
  </w:num>
  <w:num w:numId="87">
    <w:abstractNumId w:val="31"/>
  </w:num>
  <w:num w:numId="88">
    <w:abstractNumId w:val="75"/>
  </w:num>
  <w:num w:numId="89">
    <w:abstractNumId w:val="51"/>
  </w:num>
  <w:num w:numId="90">
    <w:abstractNumId w:val="114"/>
  </w:num>
  <w:num w:numId="91">
    <w:abstractNumId w:val="81"/>
  </w:num>
  <w:num w:numId="92">
    <w:abstractNumId w:val="10"/>
  </w:num>
  <w:num w:numId="93">
    <w:abstractNumId w:val="63"/>
  </w:num>
  <w:num w:numId="94">
    <w:abstractNumId w:val="9"/>
  </w:num>
  <w:num w:numId="95">
    <w:abstractNumId w:val="30"/>
  </w:num>
  <w:num w:numId="96">
    <w:abstractNumId w:val="88"/>
  </w:num>
  <w:num w:numId="97">
    <w:abstractNumId w:val="23"/>
  </w:num>
  <w:num w:numId="98">
    <w:abstractNumId w:val="61"/>
  </w:num>
  <w:num w:numId="99">
    <w:abstractNumId w:val="78"/>
  </w:num>
  <w:num w:numId="100">
    <w:abstractNumId w:val="58"/>
  </w:num>
  <w:num w:numId="101">
    <w:abstractNumId w:val="35"/>
  </w:num>
  <w:num w:numId="102">
    <w:abstractNumId w:val="66"/>
  </w:num>
  <w:num w:numId="103">
    <w:abstractNumId w:val="3"/>
  </w:num>
  <w:num w:numId="104">
    <w:abstractNumId w:val="109"/>
  </w:num>
  <w:num w:numId="105">
    <w:abstractNumId w:val="14"/>
  </w:num>
  <w:num w:numId="106">
    <w:abstractNumId w:val="86"/>
  </w:num>
  <w:num w:numId="107">
    <w:abstractNumId w:val="65"/>
  </w:num>
  <w:num w:numId="108">
    <w:abstractNumId w:val="34"/>
  </w:num>
  <w:num w:numId="109">
    <w:abstractNumId w:val="37"/>
  </w:num>
  <w:num w:numId="110">
    <w:abstractNumId w:val="101"/>
  </w:num>
  <w:num w:numId="111">
    <w:abstractNumId w:val="40"/>
  </w:num>
  <w:num w:numId="112">
    <w:abstractNumId w:val="82"/>
  </w:num>
  <w:num w:numId="113">
    <w:abstractNumId w:val="26"/>
  </w:num>
  <w:num w:numId="114">
    <w:abstractNumId w:val="67"/>
  </w:num>
  <w:num w:numId="115">
    <w:abstractNumId w:val="36"/>
  </w:num>
  <w:num w:numId="116">
    <w:abstractNumId w:val="73"/>
  </w:num>
  <w:num w:numId="117">
    <w:abstractNumId w:val="97"/>
  </w:num>
  <w:num w:numId="118">
    <w:abstractNumId w:val="113"/>
  </w:num>
  <w:num w:numId="119">
    <w:abstractNumId w:val="11"/>
  </w:num>
  <w:num w:numId="120">
    <w:abstractNumId w:val="38"/>
  </w:num>
  <w:num w:numId="121">
    <w:abstractNumId w:val="16"/>
  </w:num>
  <w:num w:numId="122">
    <w:abstractNumId w:val="117"/>
  </w:num>
  <w:num w:numId="123">
    <w:abstractNumId w:val="119"/>
  </w:num>
  <w:num w:numId="124">
    <w:abstractNumId w:val="110"/>
  </w:num>
  <w:num w:numId="125">
    <w:abstractNumId w:val="98"/>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hideSpellingErrors/>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36684C"/>
    <w:rsid w:val="00001BF6"/>
    <w:rsid w:val="00001D28"/>
    <w:rsid w:val="0000367D"/>
    <w:rsid w:val="00004113"/>
    <w:rsid w:val="00004702"/>
    <w:rsid w:val="00005A8A"/>
    <w:rsid w:val="000077D7"/>
    <w:rsid w:val="00007951"/>
    <w:rsid w:val="00011B99"/>
    <w:rsid w:val="000120EF"/>
    <w:rsid w:val="000126A4"/>
    <w:rsid w:val="0001341E"/>
    <w:rsid w:val="00013848"/>
    <w:rsid w:val="00013D2A"/>
    <w:rsid w:val="00013DA1"/>
    <w:rsid w:val="000146CE"/>
    <w:rsid w:val="00014A2A"/>
    <w:rsid w:val="00014E27"/>
    <w:rsid w:val="0001776D"/>
    <w:rsid w:val="000214FE"/>
    <w:rsid w:val="00021B1A"/>
    <w:rsid w:val="00022BC3"/>
    <w:rsid w:val="00023700"/>
    <w:rsid w:val="00027183"/>
    <w:rsid w:val="00027680"/>
    <w:rsid w:val="000276E1"/>
    <w:rsid w:val="00031C78"/>
    <w:rsid w:val="00032BF1"/>
    <w:rsid w:val="00033486"/>
    <w:rsid w:val="00034450"/>
    <w:rsid w:val="000351B3"/>
    <w:rsid w:val="00035C3F"/>
    <w:rsid w:val="00035CD1"/>
    <w:rsid w:val="00035F68"/>
    <w:rsid w:val="00036A66"/>
    <w:rsid w:val="00036E98"/>
    <w:rsid w:val="00037323"/>
    <w:rsid w:val="00040A67"/>
    <w:rsid w:val="000410E1"/>
    <w:rsid w:val="000415C1"/>
    <w:rsid w:val="00041BEF"/>
    <w:rsid w:val="00042ACF"/>
    <w:rsid w:val="00042AF1"/>
    <w:rsid w:val="000438CE"/>
    <w:rsid w:val="000444F7"/>
    <w:rsid w:val="00045B70"/>
    <w:rsid w:val="00046B63"/>
    <w:rsid w:val="00046C14"/>
    <w:rsid w:val="000470B3"/>
    <w:rsid w:val="0005004C"/>
    <w:rsid w:val="000505E2"/>
    <w:rsid w:val="000508DB"/>
    <w:rsid w:val="000509DE"/>
    <w:rsid w:val="00051770"/>
    <w:rsid w:val="00051876"/>
    <w:rsid w:val="00052188"/>
    <w:rsid w:val="00054023"/>
    <w:rsid w:val="00054B61"/>
    <w:rsid w:val="0005531F"/>
    <w:rsid w:val="0005660A"/>
    <w:rsid w:val="00057E59"/>
    <w:rsid w:val="000605C1"/>
    <w:rsid w:val="00061FB0"/>
    <w:rsid w:val="0006310D"/>
    <w:rsid w:val="00063CCD"/>
    <w:rsid w:val="0006495B"/>
    <w:rsid w:val="00064E9B"/>
    <w:rsid w:val="00066D41"/>
    <w:rsid w:val="000675B2"/>
    <w:rsid w:val="000706C3"/>
    <w:rsid w:val="0007238A"/>
    <w:rsid w:val="000732E2"/>
    <w:rsid w:val="000737A7"/>
    <w:rsid w:val="00073C6D"/>
    <w:rsid w:val="00075413"/>
    <w:rsid w:val="000756D5"/>
    <w:rsid w:val="00075AF2"/>
    <w:rsid w:val="000765A3"/>
    <w:rsid w:val="00076ADC"/>
    <w:rsid w:val="000770BE"/>
    <w:rsid w:val="00077D81"/>
    <w:rsid w:val="00080474"/>
    <w:rsid w:val="00080A8A"/>
    <w:rsid w:val="00080ED5"/>
    <w:rsid w:val="0008126F"/>
    <w:rsid w:val="000813A8"/>
    <w:rsid w:val="000819EB"/>
    <w:rsid w:val="00081DA2"/>
    <w:rsid w:val="0008419D"/>
    <w:rsid w:val="00085135"/>
    <w:rsid w:val="0008669E"/>
    <w:rsid w:val="00087327"/>
    <w:rsid w:val="0009000E"/>
    <w:rsid w:val="0009304D"/>
    <w:rsid w:val="00093423"/>
    <w:rsid w:val="00094E5F"/>
    <w:rsid w:val="00096019"/>
    <w:rsid w:val="000975AE"/>
    <w:rsid w:val="000A0805"/>
    <w:rsid w:val="000A0C36"/>
    <w:rsid w:val="000A18F9"/>
    <w:rsid w:val="000A1C2C"/>
    <w:rsid w:val="000A2BA1"/>
    <w:rsid w:val="000A4AE3"/>
    <w:rsid w:val="000A5D05"/>
    <w:rsid w:val="000A7722"/>
    <w:rsid w:val="000A7B67"/>
    <w:rsid w:val="000B09BB"/>
    <w:rsid w:val="000B14BB"/>
    <w:rsid w:val="000B3A97"/>
    <w:rsid w:val="000B7352"/>
    <w:rsid w:val="000B79B0"/>
    <w:rsid w:val="000C0653"/>
    <w:rsid w:val="000C0C7B"/>
    <w:rsid w:val="000C25E9"/>
    <w:rsid w:val="000C38CF"/>
    <w:rsid w:val="000C4595"/>
    <w:rsid w:val="000C4A49"/>
    <w:rsid w:val="000C6098"/>
    <w:rsid w:val="000C729E"/>
    <w:rsid w:val="000C767E"/>
    <w:rsid w:val="000C77C8"/>
    <w:rsid w:val="000C7B37"/>
    <w:rsid w:val="000D0104"/>
    <w:rsid w:val="000D1B81"/>
    <w:rsid w:val="000D3B81"/>
    <w:rsid w:val="000D4DC7"/>
    <w:rsid w:val="000D50CC"/>
    <w:rsid w:val="000D61C0"/>
    <w:rsid w:val="000D68ED"/>
    <w:rsid w:val="000E0CA6"/>
    <w:rsid w:val="000E1631"/>
    <w:rsid w:val="000E16AA"/>
    <w:rsid w:val="000E240B"/>
    <w:rsid w:val="000E56E7"/>
    <w:rsid w:val="000E583D"/>
    <w:rsid w:val="000E5A68"/>
    <w:rsid w:val="000E66D2"/>
    <w:rsid w:val="000E72CA"/>
    <w:rsid w:val="000F093D"/>
    <w:rsid w:val="000F1030"/>
    <w:rsid w:val="000F3498"/>
    <w:rsid w:val="000F3B17"/>
    <w:rsid w:val="000F426F"/>
    <w:rsid w:val="000F5C6E"/>
    <w:rsid w:val="000F633F"/>
    <w:rsid w:val="001004AF"/>
    <w:rsid w:val="001011A2"/>
    <w:rsid w:val="001018A0"/>
    <w:rsid w:val="001030CF"/>
    <w:rsid w:val="00104C20"/>
    <w:rsid w:val="0010572E"/>
    <w:rsid w:val="0010580C"/>
    <w:rsid w:val="00105E9B"/>
    <w:rsid w:val="00106A0F"/>
    <w:rsid w:val="00107726"/>
    <w:rsid w:val="00107C3E"/>
    <w:rsid w:val="001116B9"/>
    <w:rsid w:val="00111F3D"/>
    <w:rsid w:val="00112230"/>
    <w:rsid w:val="00113104"/>
    <w:rsid w:val="001131CD"/>
    <w:rsid w:val="00113C65"/>
    <w:rsid w:val="00114848"/>
    <w:rsid w:val="00114ECB"/>
    <w:rsid w:val="001161D0"/>
    <w:rsid w:val="001169B0"/>
    <w:rsid w:val="001178FA"/>
    <w:rsid w:val="00120110"/>
    <w:rsid w:val="00120DB1"/>
    <w:rsid w:val="00120EEC"/>
    <w:rsid w:val="0012104C"/>
    <w:rsid w:val="0012138F"/>
    <w:rsid w:val="00122B2F"/>
    <w:rsid w:val="001244EA"/>
    <w:rsid w:val="00124D1F"/>
    <w:rsid w:val="001254A7"/>
    <w:rsid w:val="00125C7F"/>
    <w:rsid w:val="001261CA"/>
    <w:rsid w:val="001263F5"/>
    <w:rsid w:val="00126BE8"/>
    <w:rsid w:val="00127C4F"/>
    <w:rsid w:val="00130387"/>
    <w:rsid w:val="00130D87"/>
    <w:rsid w:val="001314C7"/>
    <w:rsid w:val="001319ED"/>
    <w:rsid w:val="00131CAC"/>
    <w:rsid w:val="0013208B"/>
    <w:rsid w:val="00133089"/>
    <w:rsid w:val="00133C83"/>
    <w:rsid w:val="00135EB4"/>
    <w:rsid w:val="0013637E"/>
    <w:rsid w:val="00136A8E"/>
    <w:rsid w:val="00141306"/>
    <w:rsid w:val="00141478"/>
    <w:rsid w:val="00141BD2"/>
    <w:rsid w:val="00142380"/>
    <w:rsid w:val="001423BA"/>
    <w:rsid w:val="00143CCE"/>
    <w:rsid w:val="001444E7"/>
    <w:rsid w:val="00144EDB"/>
    <w:rsid w:val="00146591"/>
    <w:rsid w:val="00146CC4"/>
    <w:rsid w:val="00147F83"/>
    <w:rsid w:val="00150211"/>
    <w:rsid w:val="001516B5"/>
    <w:rsid w:val="00153094"/>
    <w:rsid w:val="001536A6"/>
    <w:rsid w:val="00153BA7"/>
    <w:rsid w:val="00153DF0"/>
    <w:rsid w:val="00153FC5"/>
    <w:rsid w:val="0015420C"/>
    <w:rsid w:val="00154A22"/>
    <w:rsid w:val="00157086"/>
    <w:rsid w:val="001573C8"/>
    <w:rsid w:val="00160490"/>
    <w:rsid w:val="00161287"/>
    <w:rsid w:val="00161409"/>
    <w:rsid w:val="00162ECA"/>
    <w:rsid w:val="001631F7"/>
    <w:rsid w:val="00163B80"/>
    <w:rsid w:val="00163E1D"/>
    <w:rsid w:val="001644A0"/>
    <w:rsid w:val="00165658"/>
    <w:rsid w:val="00165ADF"/>
    <w:rsid w:val="00166DD7"/>
    <w:rsid w:val="00167559"/>
    <w:rsid w:val="00170238"/>
    <w:rsid w:val="001719DD"/>
    <w:rsid w:val="00171C89"/>
    <w:rsid w:val="00171CD3"/>
    <w:rsid w:val="00172CB3"/>
    <w:rsid w:val="00172CE8"/>
    <w:rsid w:val="00173420"/>
    <w:rsid w:val="00173F03"/>
    <w:rsid w:val="00174207"/>
    <w:rsid w:val="00174C46"/>
    <w:rsid w:val="0017507F"/>
    <w:rsid w:val="001753A2"/>
    <w:rsid w:val="00175986"/>
    <w:rsid w:val="00176210"/>
    <w:rsid w:val="00176BFD"/>
    <w:rsid w:val="00177DC8"/>
    <w:rsid w:val="001819B1"/>
    <w:rsid w:val="001832A3"/>
    <w:rsid w:val="00184E70"/>
    <w:rsid w:val="001851A6"/>
    <w:rsid w:val="00185297"/>
    <w:rsid w:val="001869E4"/>
    <w:rsid w:val="00186B27"/>
    <w:rsid w:val="00186DA8"/>
    <w:rsid w:val="0018723A"/>
    <w:rsid w:val="0019040E"/>
    <w:rsid w:val="00191ED1"/>
    <w:rsid w:val="001930DF"/>
    <w:rsid w:val="001944A2"/>
    <w:rsid w:val="0019535F"/>
    <w:rsid w:val="001961CE"/>
    <w:rsid w:val="001A0AF8"/>
    <w:rsid w:val="001A16F0"/>
    <w:rsid w:val="001A3EA1"/>
    <w:rsid w:val="001A3F61"/>
    <w:rsid w:val="001A43E5"/>
    <w:rsid w:val="001A5373"/>
    <w:rsid w:val="001A6CD4"/>
    <w:rsid w:val="001A6CD7"/>
    <w:rsid w:val="001A6EE9"/>
    <w:rsid w:val="001B002F"/>
    <w:rsid w:val="001B0491"/>
    <w:rsid w:val="001B077D"/>
    <w:rsid w:val="001B0C65"/>
    <w:rsid w:val="001B0D61"/>
    <w:rsid w:val="001B10D6"/>
    <w:rsid w:val="001B1F66"/>
    <w:rsid w:val="001B20EB"/>
    <w:rsid w:val="001B2294"/>
    <w:rsid w:val="001B253D"/>
    <w:rsid w:val="001B4087"/>
    <w:rsid w:val="001B5446"/>
    <w:rsid w:val="001B58E1"/>
    <w:rsid w:val="001B5DD8"/>
    <w:rsid w:val="001B6B8A"/>
    <w:rsid w:val="001B7243"/>
    <w:rsid w:val="001B7A2D"/>
    <w:rsid w:val="001C029F"/>
    <w:rsid w:val="001C0D63"/>
    <w:rsid w:val="001C0FBD"/>
    <w:rsid w:val="001C16B2"/>
    <w:rsid w:val="001C2473"/>
    <w:rsid w:val="001C285D"/>
    <w:rsid w:val="001C41FF"/>
    <w:rsid w:val="001C44A2"/>
    <w:rsid w:val="001C463B"/>
    <w:rsid w:val="001C54EB"/>
    <w:rsid w:val="001C5639"/>
    <w:rsid w:val="001C6F1B"/>
    <w:rsid w:val="001C7168"/>
    <w:rsid w:val="001C74A3"/>
    <w:rsid w:val="001D0002"/>
    <w:rsid w:val="001D267D"/>
    <w:rsid w:val="001D2B9B"/>
    <w:rsid w:val="001D2E7F"/>
    <w:rsid w:val="001D37DE"/>
    <w:rsid w:val="001D38D3"/>
    <w:rsid w:val="001D4EE5"/>
    <w:rsid w:val="001D5164"/>
    <w:rsid w:val="001D518F"/>
    <w:rsid w:val="001D5555"/>
    <w:rsid w:val="001D6751"/>
    <w:rsid w:val="001E1C0C"/>
    <w:rsid w:val="001E40BA"/>
    <w:rsid w:val="001E456F"/>
    <w:rsid w:val="001E49A6"/>
    <w:rsid w:val="001E4F6E"/>
    <w:rsid w:val="001E4FBC"/>
    <w:rsid w:val="001E7D2F"/>
    <w:rsid w:val="001F0018"/>
    <w:rsid w:val="001F1D0B"/>
    <w:rsid w:val="001F316A"/>
    <w:rsid w:val="001F35A0"/>
    <w:rsid w:val="001F37CD"/>
    <w:rsid w:val="001F3832"/>
    <w:rsid w:val="001F4855"/>
    <w:rsid w:val="001F6885"/>
    <w:rsid w:val="001F6DB6"/>
    <w:rsid w:val="001F6F89"/>
    <w:rsid w:val="001F73C0"/>
    <w:rsid w:val="001F7A7F"/>
    <w:rsid w:val="00200468"/>
    <w:rsid w:val="00201EB6"/>
    <w:rsid w:val="002032A5"/>
    <w:rsid w:val="00203311"/>
    <w:rsid w:val="00204141"/>
    <w:rsid w:val="0020512A"/>
    <w:rsid w:val="002062C6"/>
    <w:rsid w:val="00207716"/>
    <w:rsid w:val="00210460"/>
    <w:rsid w:val="00211BE7"/>
    <w:rsid w:val="00211D2D"/>
    <w:rsid w:val="00212CDB"/>
    <w:rsid w:val="00213509"/>
    <w:rsid w:val="0021372D"/>
    <w:rsid w:val="0021516B"/>
    <w:rsid w:val="00220154"/>
    <w:rsid w:val="00222420"/>
    <w:rsid w:val="00222A68"/>
    <w:rsid w:val="00225720"/>
    <w:rsid w:val="00225DDA"/>
    <w:rsid w:val="002260F2"/>
    <w:rsid w:val="0022653D"/>
    <w:rsid w:val="00227A44"/>
    <w:rsid w:val="00230136"/>
    <w:rsid w:val="00230DD8"/>
    <w:rsid w:val="002311BD"/>
    <w:rsid w:val="00231777"/>
    <w:rsid w:val="002321C3"/>
    <w:rsid w:val="00232C67"/>
    <w:rsid w:val="002354FF"/>
    <w:rsid w:val="00235C23"/>
    <w:rsid w:val="00235F99"/>
    <w:rsid w:val="002412BD"/>
    <w:rsid w:val="002416A9"/>
    <w:rsid w:val="00241CCB"/>
    <w:rsid w:val="00242666"/>
    <w:rsid w:val="00244511"/>
    <w:rsid w:val="00250168"/>
    <w:rsid w:val="00251050"/>
    <w:rsid w:val="0025163B"/>
    <w:rsid w:val="002520CE"/>
    <w:rsid w:val="00254FBF"/>
    <w:rsid w:val="00255D8E"/>
    <w:rsid w:val="00256AC0"/>
    <w:rsid w:val="00257634"/>
    <w:rsid w:val="00260B64"/>
    <w:rsid w:val="00260B73"/>
    <w:rsid w:val="00264303"/>
    <w:rsid w:val="0026513F"/>
    <w:rsid w:val="0026566C"/>
    <w:rsid w:val="00265AFF"/>
    <w:rsid w:val="00266B0D"/>
    <w:rsid w:val="002679DC"/>
    <w:rsid w:val="0027029C"/>
    <w:rsid w:val="0027160B"/>
    <w:rsid w:val="002725B2"/>
    <w:rsid w:val="00273A76"/>
    <w:rsid w:val="002740BD"/>
    <w:rsid w:val="002743B8"/>
    <w:rsid w:val="00274F63"/>
    <w:rsid w:val="002757B9"/>
    <w:rsid w:val="00276020"/>
    <w:rsid w:val="002767BC"/>
    <w:rsid w:val="00277838"/>
    <w:rsid w:val="00277F5B"/>
    <w:rsid w:val="00280DC2"/>
    <w:rsid w:val="0028346F"/>
    <w:rsid w:val="00284BBA"/>
    <w:rsid w:val="00285104"/>
    <w:rsid w:val="0028569D"/>
    <w:rsid w:val="002856ED"/>
    <w:rsid w:val="00287463"/>
    <w:rsid w:val="0028753F"/>
    <w:rsid w:val="00287BD5"/>
    <w:rsid w:val="00291CEF"/>
    <w:rsid w:val="002932DB"/>
    <w:rsid w:val="002936BD"/>
    <w:rsid w:val="002947C7"/>
    <w:rsid w:val="002947D9"/>
    <w:rsid w:val="00294809"/>
    <w:rsid w:val="00295B6C"/>
    <w:rsid w:val="00296235"/>
    <w:rsid w:val="00296A05"/>
    <w:rsid w:val="0029744D"/>
    <w:rsid w:val="002A0977"/>
    <w:rsid w:val="002A215C"/>
    <w:rsid w:val="002A2D04"/>
    <w:rsid w:val="002A3151"/>
    <w:rsid w:val="002A3729"/>
    <w:rsid w:val="002A372E"/>
    <w:rsid w:val="002A4B55"/>
    <w:rsid w:val="002A5612"/>
    <w:rsid w:val="002A721F"/>
    <w:rsid w:val="002B0AB1"/>
    <w:rsid w:val="002B3E2B"/>
    <w:rsid w:val="002B451A"/>
    <w:rsid w:val="002B5750"/>
    <w:rsid w:val="002B5953"/>
    <w:rsid w:val="002B650A"/>
    <w:rsid w:val="002B66C4"/>
    <w:rsid w:val="002B7BFA"/>
    <w:rsid w:val="002C0575"/>
    <w:rsid w:val="002C1388"/>
    <w:rsid w:val="002C1403"/>
    <w:rsid w:val="002C26AD"/>
    <w:rsid w:val="002C3662"/>
    <w:rsid w:val="002C4809"/>
    <w:rsid w:val="002C4844"/>
    <w:rsid w:val="002C5431"/>
    <w:rsid w:val="002C7825"/>
    <w:rsid w:val="002D0A4B"/>
    <w:rsid w:val="002D2876"/>
    <w:rsid w:val="002D2A67"/>
    <w:rsid w:val="002D3135"/>
    <w:rsid w:val="002D3422"/>
    <w:rsid w:val="002D3885"/>
    <w:rsid w:val="002D391C"/>
    <w:rsid w:val="002D399D"/>
    <w:rsid w:val="002D3F4F"/>
    <w:rsid w:val="002D41D3"/>
    <w:rsid w:val="002D533E"/>
    <w:rsid w:val="002D644F"/>
    <w:rsid w:val="002D6E62"/>
    <w:rsid w:val="002D706A"/>
    <w:rsid w:val="002D7EB9"/>
    <w:rsid w:val="002E06E6"/>
    <w:rsid w:val="002E0A3A"/>
    <w:rsid w:val="002E1014"/>
    <w:rsid w:val="002E2268"/>
    <w:rsid w:val="002E2775"/>
    <w:rsid w:val="002E30B8"/>
    <w:rsid w:val="002E30E1"/>
    <w:rsid w:val="002E3967"/>
    <w:rsid w:val="002E4041"/>
    <w:rsid w:val="002E43FD"/>
    <w:rsid w:val="002E5348"/>
    <w:rsid w:val="002E56E8"/>
    <w:rsid w:val="002E5844"/>
    <w:rsid w:val="002E7C85"/>
    <w:rsid w:val="002F1382"/>
    <w:rsid w:val="002F2DB0"/>
    <w:rsid w:val="002F435A"/>
    <w:rsid w:val="002F5C22"/>
    <w:rsid w:val="002F5FE3"/>
    <w:rsid w:val="002F6A37"/>
    <w:rsid w:val="00301B3E"/>
    <w:rsid w:val="00302013"/>
    <w:rsid w:val="0030213B"/>
    <w:rsid w:val="003022D6"/>
    <w:rsid w:val="00302CFA"/>
    <w:rsid w:val="003031E2"/>
    <w:rsid w:val="00303D75"/>
    <w:rsid w:val="00303EDA"/>
    <w:rsid w:val="00304161"/>
    <w:rsid w:val="003046ED"/>
    <w:rsid w:val="003051BD"/>
    <w:rsid w:val="00307497"/>
    <w:rsid w:val="0031096E"/>
    <w:rsid w:val="0031267D"/>
    <w:rsid w:val="003137B0"/>
    <w:rsid w:val="00314B39"/>
    <w:rsid w:val="00314B90"/>
    <w:rsid w:val="003153A1"/>
    <w:rsid w:val="003153D2"/>
    <w:rsid w:val="00315B87"/>
    <w:rsid w:val="0031685C"/>
    <w:rsid w:val="00317545"/>
    <w:rsid w:val="00317A40"/>
    <w:rsid w:val="00317E56"/>
    <w:rsid w:val="00320F63"/>
    <w:rsid w:val="00321000"/>
    <w:rsid w:val="003210FF"/>
    <w:rsid w:val="003212AD"/>
    <w:rsid w:val="00321B69"/>
    <w:rsid w:val="003220B7"/>
    <w:rsid w:val="003223ED"/>
    <w:rsid w:val="00322600"/>
    <w:rsid w:val="00322AFF"/>
    <w:rsid w:val="00322B10"/>
    <w:rsid w:val="00323741"/>
    <w:rsid w:val="00323ED9"/>
    <w:rsid w:val="00324BF9"/>
    <w:rsid w:val="00327781"/>
    <w:rsid w:val="00330A78"/>
    <w:rsid w:val="00331D6D"/>
    <w:rsid w:val="003331CE"/>
    <w:rsid w:val="00334648"/>
    <w:rsid w:val="00335540"/>
    <w:rsid w:val="00336BCD"/>
    <w:rsid w:val="00336FC9"/>
    <w:rsid w:val="0033707F"/>
    <w:rsid w:val="0034108D"/>
    <w:rsid w:val="003414CB"/>
    <w:rsid w:val="003420ED"/>
    <w:rsid w:val="00342A30"/>
    <w:rsid w:val="00343053"/>
    <w:rsid w:val="00343BFA"/>
    <w:rsid w:val="00345661"/>
    <w:rsid w:val="0034686B"/>
    <w:rsid w:val="00347562"/>
    <w:rsid w:val="00351893"/>
    <w:rsid w:val="003520D1"/>
    <w:rsid w:val="00353198"/>
    <w:rsid w:val="003553D6"/>
    <w:rsid w:val="003554B2"/>
    <w:rsid w:val="00355ECF"/>
    <w:rsid w:val="00356E04"/>
    <w:rsid w:val="00357FE0"/>
    <w:rsid w:val="00361D2A"/>
    <w:rsid w:val="00362C8C"/>
    <w:rsid w:val="0036463D"/>
    <w:rsid w:val="003647A7"/>
    <w:rsid w:val="00364DBC"/>
    <w:rsid w:val="00365A43"/>
    <w:rsid w:val="00366427"/>
    <w:rsid w:val="0036684C"/>
    <w:rsid w:val="00366D22"/>
    <w:rsid w:val="00367701"/>
    <w:rsid w:val="0036789F"/>
    <w:rsid w:val="00370489"/>
    <w:rsid w:val="0037189B"/>
    <w:rsid w:val="00371A8F"/>
    <w:rsid w:val="00372A7C"/>
    <w:rsid w:val="00372B3A"/>
    <w:rsid w:val="0037415A"/>
    <w:rsid w:val="00374B5F"/>
    <w:rsid w:val="00374FEB"/>
    <w:rsid w:val="003763A8"/>
    <w:rsid w:val="003765F1"/>
    <w:rsid w:val="00380C6E"/>
    <w:rsid w:val="003821C8"/>
    <w:rsid w:val="0038302D"/>
    <w:rsid w:val="0038393C"/>
    <w:rsid w:val="003839A2"/>
    <w:rsid w:val="00383BAF"/>
    <w:rsid w:val="00385316"/>
    <w:rsid w:val="003854AF"/>
    <w:rsid w:val="0038719A"/>
    <w:rsid w:val="00387F5C"/>
    <w:rsid w:val="0039180E"/>
    <w:rsid w:val="00391AE8"/>
    <w:rsid w:val="003937AF"/>
    <w:rsid w:val="00393CD1"/>
    <w:rsid w:val="00393DD4"/>
    <w:rsid w:val="00394566"/>
    <w:rsid w:val="00395012"/>
    <w:rsid w:val="00396F29"/>
    <w:rsid w:val="003A03B3"/>
    <w:rsid w:val="003A0804"/>
    <w:rsid w:val="003A1053"/>
    <w:rsid w:val="003A115B"/>
    <w:rsid w:val="003A1ACF"/>
    <w:rsid w:val="003A1E48"/>
    <w:rsid w:val="003A1EB6"/>
    <w:rsid w:val="003A2345"/>
    <w:rsid w:val="003A3297"/>
    <w:rsid w:val="003A43A1"/>
    <w:rsid w:val="003A4DEB"/>
    <w:rsid w:val="003A4EBD"/>
    <w:rsid w:val="003A70AB"/>
    <w:rsid w:val="003A70C4"/>
    <w:rsid w:val="003A7A93"/>
    <w:rsid w:val="003B03ED"/>
    <w:rsid w:val="003B0425"/>
    <w:rsid w:val="003B0609"/>
    <w:rsid w:val="003B08DF"/>
    <w:rsid w:val="003B0BD2"/>
    <w:rsid w:val="003B0D30"/>
    <w:rsid w:val="003B185B"/>
    <w:rsid w:val="003B4702"/>
    <w:rsid w:val="003B53F8"/>
    <w:rsid w:val="003B5E76"/>
    <w:rsid w:val="003B6536"/>
    <w:rsid w:val="003B6981"/>
    <w:rsid w:val="003C2827"/>
    <w:rsid w:val="003C3471"/>
    <w:rsid w:val="003C361F"/>
    <w:rsid w:val="003C3CDC"/>
    <w:rsid w:val="003C4C0B"/>
    <w:rsid w:val="003C59BE"/>
    <w:rsid w:val="003C6D80"/>
    <w:rsid w:val="003C74B1"/>
    <w:rsid w:val="003D0374"/>
    <w:rsid w:val="003D16C4"/>
    <w:rsid w:val="003D18AC"/>
    <w:rsid w:val="003D291F"/>
    <w:rsid w:val="003D309F"/>
    <w:rsid w:val="003D42EC"/>
    <w:rsid w:val="003D474B"/>
    <w:rsid w:val="003D485F"/>
    <w:rsid w:val="003D4B66"/>
    <w:rsid w:val="003D6568"/>
    <w:rsid w:val="003E1AE8"/>
    <w:rsid w:val="003E21A7"/>
    <w:rsid w:val="003E2AAE"/>
    <w:rsid w:val="003E2E8F"/>
    <w:rsid w:val="003E3230"/>
    <w:rsid w:val="003E52F2"/>
    <w:rsid w:val="003E569B"/>
    <w:rsid w:val="003E5730"/>
    <w:rsid w:val="003E5ECD"/>
    <w:rsid w:val="003E686A"/>
    <w:rsid w:val="003E72C7"/>
    <w:rsid w:val="003E75CE"/>
    <w:rsid w:val="003F23F1"/>
    <w:rsid w:val="003F2448"/>
    <w:rsid w:val="003F2D7E"/>
    <w:rsid w:val="003F2E8C"/>
    <w:rsid w:val="003F2F10"/>
    <w:rsid w:val="003F4AE7"/>
    <w:rsid w:val="003F4F74"/>
    <w:rsid w:val="003F7D2F"/>
    <w:rsid w:val="00400563"/>
    <w:rsid w:val="004005A2"/>
    <w:rsid w:val="004006E1"/>
    <w:rsid w:val="004021A6"/>
    <w:rsid w:val="0040370D"/>
    <w:rsid w:val="00403F3E"/>
    <w:rsid w:val="00404786"/>
    <w:rsid w:val="00404799"/>
    <w:rsid w:val="0040647F"/>
    <w:rsid w:val="00406AB8"/>
    <w:rsid w:val="0041107B"/>
    <w:rsid w:val="004118E7"/>
    <w:rsid w:val="004138F8"/>
    <w:rsid w:val="00414AC9"/>
    <w:rsid w:val="00416884"/>
    <w:rsid w:val="00416AAC"/>
    <w:rsid w:val="00417D41"/>
    <w:rsid w:val="00420403"/>
    <w:rsid w:val="004204CF"/>
    <w:rsid w:val="00420C50"/>
    <w:rsid w:val="00420D8E"/>
    <w:rsid w:val="00421B31"/>
    <w:rsid w:val="00421B8E"/>
    <w:rsid w:val="00422CB4"/>
    <w:rsid w:val="004233F4"/>
    <w:rsid w:val="00423554"/>
    <w:rsid w:val="004239BB"/>
    <w:rsid w:val="00425F26"/>
    <w:rsid w:val="00426B84"/>
    <w:rsid w:val="004270F7"/>
    <w:rsid w:val="00427418"/>
    <w:rsid w:val="0043064D"/>
    <w:rsid w:val="00430E2C"/>
    <w:rsid w:val="00432A08"/>
    <w:rsid w:val="00432A4A"/>
    <w:rsid w:val="00432DA4"/>
    <w:rsid w:val="00432E3A"/>
    <w:rsid w:val="00433693"/>
    <w:rsid w:val="00434898"/>
    <w:rsid w:val="0043504C"/>
    <w:rsid w:val="00435138"/>
    <w:rsid w:val="00437034"/>
    <w:rsid w:val="0044082B"/>
    <w:rsid w:val="00442A44"/>
    <w:rsid w:val="00443AF0"/>
    <w:rsid w:val="004441F0"/>
    <w:rsid w:val="00444562"/>
    <w:rsid w:val="004449DE"/>
    <w:rsid w:val="00446173"/>
    <w:rsid w:val="00446DAB"/>
    <w:rsid w:val="00447940"/>
    <w:rsid w:val="004527A9"/>
    <w:rsid w:val="00452D47"/>
    <w:rsid w:val="00452DED"/>
    <w:rsid w:val="004531C3"/>
    <w:rsid w:val="004542C5"/>
    <w:rsid w:val="00454908"/>
    <w:rsid w:val="00455E80"/>
    <w:rsid w:val="004570F4"/>
    <w:rsid w:val="004577B0"/>
    <w:rsid w:val="00457945"/>
    <w:rsid w:val="00457977"/>
    <w:rsid w:val="00460419"/>
    <w:rsid w:val="00460AC1"/>
    <w:rsid w:val="004618FA"/>
    <w:rsid w:val="00461D2F"/>
    <w:rsid w:val="00462382"/>
    <w:rsid w:val="00462E38"/>
    <w:rsid w:val="00463825"/>
    <w:rsid w:val="004639F5"/>
    <w:rsid w:val="00464EF4"/>
    <w:rsid w:val="00465CA8"/>
    <w:rsid w:val="00466646"/>
    <w:rsid w:val="00466AB3"/>
    <w:rsid w:val="00467930"/>
    <w:rsid w:val="00467FA6"/>
    <w:rsid w:val="004711A8"/>
    <w:rsid w:val="00473DE6"/>
    <w:rsid w:val="004754B9"/>
    <w:rsid w:val="00476F6B"/>
    <w:rsid w:val="00477FF2"/>
    <w:rsid w:val="00480311"/>
    <w:rsid w:val="004819F1"/>
    <w:rsid w:val="004840E8"/>
    <w:rsid w:val="00484AF7"/>
    <w:rsid w:val="00484CB2"/>
    <w:rsid w:val="00484E8F"/>
    <w:rsid w:val="004866FE"/>
    <w:rsid w:val="00490AC5"/>
    <w:rsid w:val="00490DCD"/>
    <w:rsid w:val="0049188E"/>
    <w:rsid w:val="00492292"/>
    <w:rsid w:val="00492C00"/>
    <w:rsid w:val="00494B6D"/>
    <w:rsid w:val="004A0543"/>
    <w:rsid w:val="004A0CE8"/>
    <w:rsid w:val="004A1E80"/>
    <w:rsid w:val="004A2770"/>
    <w:rsid w:val="004A3D38"/>
    <w:rsid w:val="004A426E"/>
    <w:rsid w:val="004A4A16"/>
    <w:rsid w:val="004A51BD"/>
    <w:rsid w:val="004A6488"/>
    <w:rsid w:val="004A73B0"/>
    <w:rsid w:val="004A7705"/>
    <w:rsid w:val="004A782B"/>
    <w:rsid w:val="004B0BDF"/>
    <w:rsid w:val="004B2028"/>
    <w:rsid w:val="004B21B1"/>
    <w:rsid w:val="004B4826"/>
    <w:rsid w:val="004B4F34"/>
    <w:rsid w:val="004B7054"/>
    <w:rsid w:val="004C0E61"/>
    <w:rsid w:val="004C1A03"/>
    <w:rsid w:val="004C208E"/>
    <w:rsid w:val="004C27F6"/>
    <w:rsid w:val="004C3512"/>
    <w:rsid w:val="004C3B53"/>
    <w:rsid w:val="004C3BC2"/>
    <w:rsid w:val="004C6123"/>
    <w:rsid w:val="004C61D3"/>
    <w:rsid w:val="004C63AB"/>
    <w:rsid w:val="004C6532"/>
    <w:rsid w:val="004C7C94"/>
    <w:rsid w:val="004C7DEC"/>
    <w:rsid w:val="004D0A43"/>
    <w:rsid w:val="004D0AC8"/>
    <w:rsid w:val="004D11FE"/>
    <w:rsid w:val="004D2784"/>
    <w:rsid w:val="004D4974"/>
    <w:rsid w:val="004D53FB"/>
    <w:rsid w:val="004D765B"/>
    <w:rsid w:val="004E04EF"/>
    <w:rsid w:val="004E1A76"/>
    <w:rsid w:val="004E1E4C"/>
    <w:rsid w:val="004E1E83"/>
    <w:rsid w:val="004E3126"/>
    <w:rsid w:val="004E363F"/>
    <w:rsid w:val="004E3930"/>
    <w:rsid w:val="004E658B"/>
    <w:rsid w:val="004E7CAB"/>
    <w:rsid w:val="004F01B9"/>
    <w:rsid w:val="004F0412"/>
    <w:rsid w:val="004F0681"/>
    <w:rsid w:val="004F0FA9"/>
    <w:rsid w:val="004F12EE"/>
    <w:rsid w:val="004F2DCF"/>
    <w:rsid w:val="004F2E93"/>
    <w:rsid w:val="004F3387"/>
    <w:rsid w:val="004F33D8"/>
    <w:rsid w:val="004F38FD"/>
    <w:rsid w:val="004F3AC3"/>
    <w:rsid w:val="004F3CB8"/>
    <w:rsid w:val="004F3D91"/>
    <w:rsid w:val="004F4B87"/>
    <w:rsid w:val="004F52AF"/>
    <w:rsid w:val="004F5BD4"/>
    <w:rsid w:val="004F6E14"/>
    <w:rsid w:val="004F7345"/>
    <w:rsid w:val="005000ED"/>
    <w:rsid w:val="00500BB6"/>
    <w:rsid w:val="00500E76"/>
    <w:rsid w:val="0050103B"/>
    <w:rsid w:val="005014D3"/>
    <w:rsid w:val="00505AA1"/>
    <w:rsid w:val="00505DEF"/>
    <w:rsid w:val="0050619D"/>
    <w:rsid w:val="005067AB"/>
    <w:rsid w:val="00507A4D"/>
    <w:rsid w:val="005105AC"/>
    <w:rsid w:val="00510CA9"/>
    <w:rsid w:val="005110CE"/>
    <w:rsid w:val="005118D5"/>
    <w:rsid w:val="005119E1"/>
    <w:rsid w:val="0051249F"/>
    <w:rsid w:val="00512FCD"/>
    <w:rsid w:val="005149E5"/>
    <w:rsid w:val="005150A0"/>
    <w:rsid w:val="00516F61"/>
    <w:rsid w:val="00517F53"/>
    <w:rsid w:val="00517FAD"/>
    <w:rsid w:val="005224DE"/>
    <w:rsid w:val="00524F8B"/>
    <w:rsid w:val="005255A3"/>
    <w:rsid w:val="005260B7"/>
    <w:rsid w:val="005271F0"/>
    <w:rsid w:val="00533347"/>
    <w:rsid w:val="00533EDC"/>
    <w:rsid w:val="00534593"/>
    <w:rsid w:val="00534968"/>
    <w:rsid w:val="00534DDC"/>
    <w:rsid w:val="005350DF"/>
    <w:rsid w:val="005353CF"/>
    <w:rsid w:val="00536C4C"/>
    <w:rsid w:val="00537965"/>
    <w:rsid w:val="00540482"/>
    <w:rsid w:val="00540AE5"/>
    <w:rsid w:val="00542103"/>
    <w:rsid w:val="005463CE"/>
    <w:rsid w:val="00546561"/>
    <w:rsid w:val="00547EEB"/>
    <w:rsid w:val="00550588"/>
    <w:rsid w:val="0055134F"/>
    <w:rsid w:val="00553C22"/>
    <w:rsid w:val="0055456C"/>
    <w:rsid w:val="005550BE"/>
    <w:rsid w:val="005550E8"/>
    <w:rsid w:val="005566C4"/>
    <w:rsid w:val="00557602"/>
    <w:rsid w:val="005605AB"/>
    <w:rsid w:val="00562676"/>
    <w:rsid w:val="00562A54"/>
    <w:rsid w:val="005637A8"/>
    <w:rsid w:val="0056383B"/>
    <w:rsid w:val="005639C3"/>
    <w:rsid w:val="00563D86"/>
    <w:rsid w:val="00565148"/>
    <w:rsid w:val="005663A3"/>
    <w:rsid w:val="0056688D"/>
    <w:rsid w:val="005673CD"/>
    <w:rsid w:val="00567D20"/>
    <w:rsid w:val="00567F5F"/>
    <w:rsid w:val="00570EAE"/>
    <w:rsid w:val="00572564"/>
    <w:rsid w:val="00572C18"/>
    <w:rsid w:val="0057311D"/>
    <w:rsid w:val="00575053"/>
    <w:rsid w:val="005751FE"/>
    <w:rsid w:val="00575B9B"/>
    <w:rsid w:val="00575BDA"/>
    <w:rsid w:val="00577C63"/>
    <w:rsid w:val="00577FC5"/>
    <w:rsid w:val="005804BB"/>
    <w:rsid w:val="00580606"/>
    <w:rsid w:val="00582A66"/>
    <w:rsid w:val="00582B1E"/>
    <w:rsid w:val="00584F41"/>
    <w:rsid w:val="00586DEE"/>
    <w:rsid w:val="0058794A"/>
    <w:rsid w:val="00592979"/>
    <w:rsid w:val="00592B29"/>
    <w:rsid w:val="0059359D"/>
    <w:rsid w:val="0059460A"/>
    <w:rsid w:val="00594786"/>
    <w:rsid w:val="00594ABD"/>
    <w:rsid w:val="00594B88"/>
    <w:rsid w:val="005957F3"/>
    <w:rsid w:val="00596E4D"/>
    <w:rsid w:val="005A060E"/>
    <w:rsid w:val="005A16BF"/>
    <w:rsid w:val="005A28FD"/>
    <w:rsid w:val="005A2D46"/>
    <w:rsid w:val="005A3486"/>
    <w:rsid w:val="005A42D9"/>
    <w:rsid w:val="005A7378"/>
    <w:rsid w:val="005B0DCC"/>
    <w:rsid w:val="005B26C8"/>
    <w:rsid w:val="005B28B1"/>
    <w:rsid w:val="005B371F"/>
    <w:rsid w:val="005B38A0"/>
    <w:rsid w:val="005B4254"/>
    <w:rsid w:val="005B554E"/>
    <w:rsid w:val="005B6AAC"/>
    <w:rsid w:val="005B6E1B"/>
    <w:rsid w:val="005B713E"/>
    <w:rsid w:val="005B76B3"/>
    <w:rsid w:val="005B76EB"/>
    <w:rsid w:val="005B7A79"/>
    <w:rsid w:val="005B7FA7"/>
    <w:rsid w:val="005C0DA1"/>
    <w:rsid w:val="005C1367"/>
    <w:rsid w:val="005C145A"/>
    <w:rsid w:val="005C225C"/>
    <w:rsid w:val="005C3376"/>
    <w:rsid w:val="005C43E0"/>
    <w:rsid w:val="005C48A0"/>
    <w:rsid w:val="005C6ED1"/>
    <w:rsid w:val="005C79FA"/>
    <w:rsid w:val="005C7EE4"/>
    <w:rsid w:val="005D1016"/>
    <w:rsid w:val="005D3700"/>
    <w:rsid w:val="005D4F92"/>
    <w:rsid w:val="005D6B5B"/>
    <w:rsid w:val="005D6B83"/>
    <w:rsid w:val="005E0C88"/>
    <w:rsid w:val="005E4146"/>
    <w:rsid w:val="005E494F"/>
    <w:rsid w:val="005E5650"/>
    <w:rsid w:val="005E74CC"/>
    <w:rsid w:val="005E7F90"/>
    <w:rsid w:val="005F13EA"/>
    <w:rsid w:val="005F1BEF"/>
    <w:rsid w:val="005F23EC"/>
    <w:rsid w:val="005F2466"/>
    <w:rsid w:val="005F321B"/>
    <w:rsid w:val="005F360F"/>
    <w:rsid w:val="005F3B47"/>
    <w:rsid w:val="005F42DA"/>
    <w:rsid w:val="005F5D88"/>
    <w:rsid w:val="005F6861"/>
    <w:rsid w:val="005F6FC8"/>
    <w:rsid w:val="006002C5"/>
    <w:rsid w:val="0060133A"/>
    <w:rsid w:val="00601BFA"/>
    <w:rsid w:val="0060229E"/>
    <w:rsid w:val="00603B4E"/>
    <w:rsid w:val="00604479"/>
    <w:rsid w:val="00605EE4"/>
    <w:rsid w:val="00606258"/>
    <w:rsid w:val="00607165"/>
    <w:rsid w:val="00610614"/>
    <w:rsid w:val="00610C3C"/>
    <w:rsid w:val="00611B9E"/>
    <w:rsid w:val="0061222D"/>
    <w:rsid w:val="00613235"/>
    <w:rsid w:val="00613E3F"/>
    <w:rsid w:val="0061434C"/>
    <w:rsid w:val="00615831"/>
    <w:rsid w:val="00615A04"/>
    <w:rsid w:val="00620070"/>
    <w:rsid w:val="00621CBA"/>
    <w:rsid w:val="00621EFC"/>
    <w:rsid w:val="006221ED"/>
    <w:rsid w:val="0062533C"/>
    <w:rsid w:val="006266CD"/>
    <w:rsid w:val="006269AE"/>
    <w:rsid w:val="00626DCB"/>
    <w:rsid w:val="006271FC"/>
    <w:rsid w:val="00627910"/>
    <w:rsid w:val="006307BE"/>
    <w:rsid w:val="00631CFC"/>
    <w:rsid w:val="00633BF5"/>
    <w:rsid w:val="00633EAD"/>
    <w:rsid w:val="00634CA9"/>
    <w:rsid w:val="00634E61"/>
    <w:rsid w:val="00641558"/>
    <w:rsid w:val="00642241"/>
    <w:rsid w:val="00643B7D"/>
    <w:rsid w:val="006452FA"/>
    <w:rsid w:val="0064714B"/>
    <w:rsid w:val="00647A20"/>
    <w:rsid w:val="00650F98"/>
    <w:rsid w:val="0065198A"/>
    <w:rsid w:val="00651DD4"/>
    <w:rsid w:val="00652496"/>
    <w:rsid w:val="006538FD"/>
    <w:rsid w:val="00655BDC"/>
    <w:rsid w:val="00655FE3"/>
    <w:rsid w:val="00656CB3"/>
    <w:rsid w:val="00657408"/>
    <w:rsid w:val="00657DCC"/>
    <w:rsid w:val="0066076F"/>
    <w:rsid w:val="00660D9B"/>
    <w:rsid w:val="0066122F"/>
    <w:rsid w:val="00661F26"/>
    <w:rsid w:val="00662523"/>
    <w:rsid w:val="00665847"/>
    <w:rsid w:val="0066597E"/>
    <w:rsid w:val="00670313"/>
    <w:rsid w:val="006704F0"/>
    <w:rsid w:val="00671A4D"/>
    <w:rsid w:val="00671DE3"/>
    <w:rsid w:val="00672838"/>
    <w:rsid w:val="0067328A"/>
    <w:rsid w:val="00673C5B"/>
    <w:rsid w:val="00673E2B"/>
    <w:rsid w:val="006749FC"/>
    <w:rsid w:val="00674C99"/>
    <w:rsid w:val="006760A1"/>
    <w:rsid w:val="00676C0A"/>
    <w:rsid w:val="00677FDA"/>
    <w:rsid w:val="006801FC"/>
    <w:rsid w:val="00680200"/>
    <w:rsid w:val="006823AE"/>
    <w:rsid w:val="0068266F"/>
    <w:rsid w:val="00682EBE"/>
    <w:rsid w:val="006831BD"/>
    <w:rsid w:val="0068460B"/>
    <w:rsid w:val="00684F41"/>
    <w:rsid w:val="006856A9"/>
    <w:rsid w:val="0068582A"/>
    <w:rsid w:val="00685CD6"/>
    <w:rsid w:val="006861AC"/>
    <w:rsid w:val="00687C65"/>
    <w:rsid w:val="00691997"/>
    <w:rsid w:val="0069277B"/>
    <w:rsid w:val="006935E2"/>
    <w:rsid w:val="00694104"/>
    <w:rsid w:val="006944D8"/>
    <w:rsid w:val="00694D09"/>
    <w:rsid w:val="00696C58"/>
    <w:rsid w:val="00697683"/>
    <w:rsid w:val="006A015A"/>
    <w:rsid w:val="006A06C1"/>
    <w:rsid w:val="006A0974"/>
    <w:rsid w:val="006A1311"/>
    <w:rsid w:val="006A1F41"/>
    <w:rsid w:val="006A216F"/>
    <w:rsid w:val="006A41FD"/>
    <w:rsid w:val="006A4C80"/>
    <w:rsid w:val="006A4E8F"/>
    <w:rsid w:val="006A51B8"/>
    <w:rsid w:val="006A51E2"/>
    <w:rsid w:val="006A7032"/>
    <w:rsid w:val="006A7EF9"/>
    <w:rsid w:val="006B0792"/>
    <w:rsid w:val="006B2AFF"/>
    <w:rsid w:val="006B3947"/>
    <w:rsid w:val="006B53C6"/>
    <w:rsid w:val="006B5F9A"/>
    <w:rsid w:val="006B7515"/>
    <w:rsid w:val="006B7ABE"/>
    <w:rsid w:val="006C000F"/>
    <w:rsid w:val="006C0513"/>
    <w:rsid w:val="006C06D7"/>
    <w:rsid w:val="006C31C9"/>
    <w:rsid w:val="006C31CE"/>
    <w:rsid w:val="006C3973"/>
    <w:rsid w:val="006C46D3"/>
    <w:rsid w:val="006C4D51"/>
    <w:rsid w:val="006C6255"/>
    <w:rsid w:val="006C7783"/>
    <w:rsid w:val="006C7DDE"/>
    <w:rsid w:val="006D0360"/>
    <w:rsid w:val="006D1AA9"/>
    <w:rsid w:val="006D5F36"/>
    <w:rsid w:val="006D7846"/>
    <w:rsid w:val="006D7CFF"/>
    <w:rsid w:val="006D7DA7"/>
    <w:rsid w:val="006E1DB2"/>
    <w:rsid w:val="006E3CB9"/>
    <w:rsid w:val="006E3D22"/>
    <w:rsid w:val="006E3E9E"/>
    <w:rsid w:val="006E416E"/>
    <w:rsid w:val="006E51BC"/>
    <w:rsid w:val="006E5EB8"/>
    <w:rsid w:val="006E7E69"/>
    <w:rsid w:val="006F229A"/>
    <w:rsid w:val="006F353E"/>
    <w:rsid w:val="006F5008"/>
    <w:rsid w:val="006F5726"/>
    <w:rsid w:val="006F6066"/>
    <w:rsid w:val="006F6CBB"/>
    <w:rsid w:val="00700283"/>
    <w:rsid w:val="007002DE"/>
    <w:rsid w:val="00700804"/>
    <w:rsid w:val="007025DB"/>
    <w:rsid w:val="00703BDD"/>
    <w:rsid w:val="0070523C"/>
    <w:rsid w:val="00705FFE"/>
    <w:rsid w:val="0070618C"/>
    <w:rsid w:val="00706A49"/>
    <w:rsid w:val="00706E97"/>
    <w:rsid w:val="0070754D"/>
    <w:rsid w:val="00707825"/>
    <w:rsid w:val="00710891"/>
    <w:rsid w:val="00712AD0"/>
    <w:rsid w:val="007133D5"/>
    <w:rsid w:val="0071383E"/>
    <w:rsid w:val="00714CD8"/>
    <w:rsid w:val="00714D4F"/>
    <w:rsid w:val="00714E78"/>
    <w:rsid w:val="00715A52"/>
    <w:rsid w:val="00716E03"/>
    <w:rsid w:val="0072053F"/>
    <w:rsid w:val="00721684"/>
    <w:rsid w:val="00721CFE"/>
    <w:rsid w:val="00721E05"/>
    <w:rsid w:val="00723BBF"/>
    <w:rsid w:val="0072412A"/>
    <w:rsid w:val="007254D3"/>
    <w:rsid w:val="00726578"/>
    <w:rsid w:val="00727EB7"/>
    <w:rsid w:val="007303CD"/>
    <w:rsid w:val="007316C9"/>
    <w:rsid w:val="0073227B"/>
    <w:rsid w:val="0073253F"/>
    <w:rsid w:val="00732D96"/>
    <w:rsid w:val="007353CB"/>
    <w:rsid w:val="007376C3"/>
    <w:rsid w:val="0074153A"/>
    <w:rsid w:val="007428FA"/>
    <w:rsid w:val="00743E22"/>
    <w:rsid w:val="00744BF6"/>
    <w:rsid w:val="00747603"/>
    <w:rsid w:val="00747D7D"/>
    <w:rsid w:val="00747FAC"/>
    <w:rsid w:val="00750BFC"/>
    <w:rsid w:val="00750FE8"/>
    <w:rsid w:val="007530D2"/>
    <w:rsid w:val="007532C6"/>
    <w:rsid w:val="00754135"/>
    <w:rsid w:val="0076055A"/>
    <w:rsid w:val="00761449"/>
    <w:rsid w:val="00762A05"/>
    <w:rsid w:val="00762A99"/>
    <w:rsid w:val="0076438E"/>
    <w:rsid w:val="007648F9"/>
    <w:rsid w:val="00764938"/>
    <w:rsid w:val="00764A1F"/>
    <w:rsid w:val="00764C15"/>
    <w:rsid w:val="00764F25"/>
    <w:rsid w:val="007651E1"/>
    <w:rsid w:val="007661D9"/>
    <w:rsid w:val="00766C6F"/>
    <w:rsid w:val="00767D52"/>
    <w:rsid w:val="00767FD7"/>
    <w:rsid w:val="0077026B"/>
    <w:rsid w:val="007707A7"/>
    <w:rsid w:val="0077257B"/>
    <w:rsid w:val="0077278F"/>
    <w:rsid w:val="00772B03"/>
    <w:rsid w:val="00772E2F"/>
    <w:rsid w:val="00773335"/>
    <w:rsid w:val="00773A34"/>
    <w:rsid w:val="007745B1"/>
    <w:rsid w:val="00774A1F"/>
    <w:rsid w:val="00774CB8"/>
    <w:rsid w:val="00774E62"/>
    <w:rsid w:val="00774EBA"/>
    <w:rsid w:val="00775CE4"/>
    <w:rsid w:val="00777CCF"/>
    <w:rsid w:val="007803CC"/>
    <w:rsid w:val="00780BE8"/>
    <w:rsid w:val="00781071"/>
    <w:rsid w:val="00782343"/>
    <w:rsid w:val="00784247"/>
    <w:rsid w:val="00784E2B"/>
    <w:rsid w:val="007855AE"/>
    <w:rsid w:val="00785AD4"/>
    <w:rsid w:val="0078650E"/>
    <w:rsid w:val="007873DB"/>
    <w:rsid w:val="0078788D"/>
    <w:rsid w:val="0079335A"/>
    <w:rsid w:val="0079349C"/>
    <w:rsid w:val="007955BA"/>
    <w:rsid w:val="00796075"/>
    <w:rsid w:val="00796434"/>
    <w:rsid w:val="007975A8"/>
    <w:rsid w:val="0079761C"/>
    <w:rsid w:val="007976D1"/>
    <w:rsid w:val="00797745"/>
    <w:rsid w:val="007A0139"/>
    <w:rsid w:val="007A0BCF"/>
    <w:rsid w:val="007A2418"/>
    <w:rsid w:val="007A268A"/>
    <w:rsid w:val="007A3844"/>
    <w:rsid w:val="007A478B"/>
    <w:rsid w:val="007A535C"/>
    <w:rsid w:val="007A64F9"/>
    <w:rsid w:val="007A73C7"/>
    <w:rsid w:val="007B0819"/>
    <w:rsid w:val="007B2912"/>
    <w:rsid w:val="007B3193"/>
    <w:rsid w:val="007B447D"/>
    <w:rsid w:val="007B55A2"/>
    <w:rsid w:val="007B5AD5"/>
    <w:rsid w:val="007B6968"/>
    <w:rsid w:val="007B7AEA"/>
    <w:rsid w:val="007B7F24"/>
    <w:rsid w:val="007C38F0"/>
    <w:rsid w:val="007C3C73"/>
    <w:rsid w:val="007C3CD0"/>
    <w:rsid w:val="007C3E72"/>
    <w:rsid w:val="007C6148"/>
    <w:rsid w:val="007C6AB0"/>
    <w:rsid w:val="007C6EEC"/>
    <w:rsid w:val="007C7883"/>
    <w:rsid w:val="007D0A1F"/>
    <w:rsid w:val="007D1893"/>
    <w:rsid w:val="007D1A97"/>
    <w:rsid w:val="007D200F"/>
    <w:rsid w:val="007D26F7"/>
    <w:rsid w:val="007D315C"/>
    <w:rsid w:val="007D316F"/>
    <w:rsid w:val="007D4BFD"/>
    <w:rsid w:val="007D5537"/>
    <w:rsid w:val="007D63EE"/>
    <w:rsid w:val="007D7183"/>
    <w:rsid w:val="007E0537"/>
    <w:rsid w:val="007E0ACF"/>
    <w:rsid w:val="007E0D5D"/>
    <w:rsid w:val="007E1577"/>
    <w:rsid w:val="007E370B"/>
    <w:rsid w:val="007E3E11"/>
    <w:rsid w:val="007E5102"/>
    <w:rsid w:val="007E5195"/>
    <w:rsid w:val="007E57A2"/>
    <w:rsid w:val="007E57D7"/>
    <w:rsid w:val="007E661B"/>
    <w:rsid w:val="007E6707"/>
    <w:rsid w:val="007E6DE4"/>
    <w:rsid w:val="007E765B"/>
    <w:rsid w:val="007F0021"/>
    <w:rsid w:val="007F2585"/>
    <w:rsid w:val="007F2894"/>
    <w:rsid w:val="007F2B46"/>
    <w:rsid w:val="007F34AF"/>
    <w:rsid w:val="007F4E83"/>
    <w:rsid w:val="007F677B"/>
    <w:rsid w:val="0080177E"/>
    <w:rsid w:val="00801DCE"/>
    <w:rsid w:val="008021D6"/>
    <w:rsid w:val="008026A0"/>
    <w:rsid w:val="00802BC7"/>
    <w:rsid w:val="00803F97"/>
    <w:rsid w:val="00804170"/>
    <w:rsid w:val="00805C5F"/>
    <w:rsid w:val="00805E8A"/>
    <w:rsid w:val="00805F5D"/>
    <w:rsid w:val="0080660E"/>
    <w:rsid w:val="008076BA"/>
    <w:rsid w:val="00810764"/>
    <w:rsid w:val="008109AE"/>
    <w:rsid w:val="00810A6B"/>
    <w:rsid w:val="00810F7B"/>
    <w:rsid w:val="008112CC"/>
    <w:rsid w:val="00813592"/>
    <w:rsid w:val="008135C6"/>
    <w:rsid w:val="00815800"/>
    <w:rsid w:val="00815A04"/>
    <w:rsid w:val="00817549"/>
    <w:rsid w:val="00822649"/>
    <w:rsid w:val="00822843"/>
    <w:rsid w:val="00824974"/>
    <w:rsid w:val="008249B6"/>
    <w:rsid w:val="00825205"/>
    <w:rsid w:val="00825836"/>
    <w:rsid w:val="0082715A"/>
    <w:rsid w:val="008271DC"/>
    <w:rsid w:val="008275BE"/>
    <w:rsid w:val="0082795A"/>
    <w:rsid w:val="00830F1D"/>
    <w:rsid w:val="008328C3"/>
    <w:rsid w:val="00833F27"/>
    <w:rsid w:val="00836050"/>
    <w:rsid w:val="0083611E"/>
    <w:rsid w:val="00836B21"/>
    <w:rsid w:val="008373E0"/>
    <w:rsid w:val="00837782"/>
    <w:rsid w:val="0083797B"/>
    <w:rsid w:val="00840284"/>
    <w:rsid w:val="00841A3B"/>
    <w:rsid w:val="00841B22"/>
    <w:rsid w:val="00842403"/>
    <w:rsid w:val="0084275F"/>
    <w:rsid w:val="00842F09"/>
    <w:rsid w:val="0084323A"/>
    <w:rsid w:val="008442CD"/>
    <w:rsid w:val="00844F56"/>
    <w:rsid w:val="008462F1"/>
    <w:rsid w:val="00847768"/>
    <w:rsid w:val="00850162"/>
    <w:rsid w:val="00850914"/>
    <w:rsid w:val="0085148F"/>
    <w:rsid w:val="00852365"/>
    <w:rsid w:val="0085311B"/>
    <w:rsid w:val="00854118"/>
    <w:rsid w:val="0085454D"/>
    <w:rsid w:val="008568C4"/>
    <w:rsid w:val="00857D47"/>
    <w:rsid w:val="00860050"/>
    <w:rsid w:val="00860BF2"/>
    <w:rsid w:val="008626D3"/>
    <w:rsid w:val="008628E0"/>
    <w:rsid w:val="00863786"/>
    <w:rsid w:val="00864CC8"/>
    <w:rsid w:val="00865000"/>
    <w:rsid w:val="0086605F"/>
    <w:rsid w:val="008667C4"/>
    <w:rsid w:val="0087153D"/>
    <w:rsid w:val="008722F9"/>
    <w:rsid w:val="00873E8C"/>
    <w:rsid w:val="00876068"/>
    <w:rsid w:val="00876449"/>
    <w:rsid w:val="00880DBD"/>
    <w:rsid w:val="00881EE2"/>
    <w:rsid w:val="00882BF4"/>
    <w:rsid w:val="00882C19"/>
    <w:rsid w:val="008832A2"/>
    <w:rsid w:val="00883C7E"/>
    <w:rsid w:val="008846A1"/>
    <w:rsid w:val="00884B28"/>
    <w:rsid w:val="008912C9"/>
    <w:rsid w:val="00892A5E"/>
    <w:rsid w:val="008932B5"/>
    <w:rsid w:val="00893584"/>
    <w:rsid w:val="008936E6"/>
    <w:rsid w:val="00893A1E"/>
    <w:rsid w:val="008944E9"/>
    <w:rsid w:val="00894AF4"/>
    <w:rsid w:val="00895375"/>
    <w:rsid w:val="00895E41"/>
    <w:rsid w:val="00896FCE"/>
    <w:rsid w:val="00897049"/>
    <w:rsid w:val="008A1624"/>
    <w:rsid w:val="008A1836"/>
    <w:rsid w:val="008A3048"/>
    <w:rsid w:val="008A477A"/>
    <w:rsid w:val="008A5199"/>
    <w:rsid w:val="008A52B5"/>
    <w:rsid w:val="008A6D58"/>
    <w:rsid w:val="008A6F7B"/>
    <w:rsid w:val="008A6FD9"/>
    <w:rsid w:val="008A7936"/>
    <w:rsid w:val="008A7DBD"/>
    <w:rsid w:val="008B06E8"/>
    <w:rsid w:val="008B173B"/>
    <w:rsid w:val="008B307E"/>
    <w:rsid w:val="008B31AA"/>
    <w:rsid w:val="008B4798"/>
    <w:rsid w:val="008B4A22"/>
    <w:rsid w:val="008B65AE"/>
    <w:rsid w:val="008B70BF"/>
    <w:rsid w:val="008C22A6"/>
    <w:rsid w:val="008C2398"/>
    <w:rsid w:val="008C2457"/>
    <w:rsid w:val="008C3492"/>
    <w:rsid w:val="008C50FD"/>
    <w:rsid w:val="008C6668"/>
    <w:rsid w:val="008C7748"/>
    <w:rsid w:val="008D0916"/>
    <w:rsid w:val="008D10E1"/>
    <w:rsid w:val="008D1699"/>
    <w:rsid w:val="008D2F70"/>
    <w:rsid w:val="008D2F99"/>
    <w:rsid w:val="008D411B"/>
    <w:rsid w:val="008D4B5B"/>
    <w:rsid w:val="008D5A65"/>
    <w:rsid w:val="008D63DB"/>
    <w:rsid w:val="008D6EF0"/>
    <w:rsid w:val="008D7E67"/>
    <w:rsid w:val="008E06B3"/>
    <w:rsid w:val="008E1A04"/>
    <w:rsid w:val="008E2E3A"/>
    <w:rsid w:val="008E3AB0"/>
    <w:rsid w:val="008E46C4"/>
    <w:rsid w:val="008E5692"/>
    <w:rsid w:val="008E5728"/>
    <w:rsid w:val="008E618D"/>
    <w:rsid w:val="008E71DE"/>
    <w:rsid w:val="008E7A8B"/>
    <w:rsid w:val="008F0B07"/>
    <w:rsid w:val="008F1923"/>
    <w:rsid w:val="008F1DD4"/>
    <w:rsid w:val="008F4A6A"/>
    <w:rsid w:val="008F5609"/>
    <w:rsid w:val="008F6531"/>
    <w:rsid w:val="008F7423"/>
    <w:rsid w:val="0090086B"/>
    <w:rsid w:val="00902842"/>
    <w:rsid w:val="00902B65"/>
    <w:rsid w:val="00902F7A"/>
    <w:rsid w:val="00904F3B"/>
    <w:rsid w:val="00905A4F"/>
    <w:rsid w:val="00905C41"/>
    <w:rsid w:val="00906EF3"/>
    <w:rsid w:val="0091089E"/>
    <w:rsid w:val="009108CC"/>
    <w:rsid w:val="009110A2"/>
    <w:rsid w:val="0091131D"/>
    <w:rsid w:val="00911890"/>
    <w:rsid w:val="00911925"/>
    <w:rsid w:val="0091202C"/>
    <w:rsid w:val="0091297F"/>
    <w:rsid w:val="00912EF1"/>
    <w:rsid w:val="00913706"/>
    <w:rsid w:val="00914510"/>
    <w:rsid w:val="00914EA7"/>
    <w:rsid w:val="00915A41"/>
    <w:rsid w:val="009202DA"/>
    <w:rsid w:val="009211A3"/>
    <w:rsid w:val="00921EA7"/>
    <w:rsid w:val="00922326"/>
    <w:rsid w:val="00922A75"/>
    <w:rsid w:val="00923548"/>
    <w:rsid w:val="00924582"/>
    <w:rsid w:val="00924934"/>
    <w:rsid w:val="00924CA5"/>
    <w:rsid w:val="00925101"/>
    <w:rsid w:val="0092520C"/>
    <w:rsid w:val="00925AFD"/>
    <w:rsid w:val="00926DD1"/>
    <w:rsid w:val="00930404"/>
    <w:rsid w:val="00930578"/>
    <w:rsid w:val="009318BF"/>
    <w:rsid w:val="009326B1"/>
    <w:rsid w:val="00932730"/>
    <w:rsid w:val="00932A1A"/>
    <w:rsid w:val="009339A8"/>
    <w:rsid w:val="00933F45"/>
    <w:rsid w:val="00935FA2"/>
    <w:rsid w:val="0093788F"/>
    <w:rsid w:val="009401C3"/>
    <w:rsid w:val="0094027A"/>
    <w:rsid w:val="00941398"/>
    <w:rsid w:val="00942B99"/>
    <w:rsid w:val="00944132"/>
    <w:rsid w:val="0094439F"/>
    <w:rsid w:val="00944FB8"/>
    <w:rsid w:val="00946690"/>
    <w:rsid w:val="0094687C"/>
    <w:rsid w:val="00947881"/>
    <w:rsid w:val="009503C7"/>
    <w:rsid w:val="00950635"/>
    <w:rsid w:val="00951128"/>
    <w:rsid w:val="00951C2B"/>
    <w:rsid w:val="00955602"/>
    <w:rsid w:val="00955B01"/>
    <w:rsid w:val="009567C6"/>
    <w:rsid w:val="0095795A"/>
    <w:rsid w:val="00957E8C"/>
    <w:rsid w:val="00961DF1"/>
    <w:rsid w:val="009627B6"/>
    <w:rsid w:val="00962D59"/>
    <w:rsid w:val="0096332C"/>
    <w:rsid w:val="00963413"/>
    <w:rsid w:val="00963E29"/>
    <w:rsid w:val="00964030"/>
    <w:rsid w:val="00965A75"/>
    <w:rsid w:val="00965DBC"/>
    <w:rsid w:val="00966196"/>
    <w:rsid w:val="00966598"/>
    <w:rsid w:val="009668E9"/>
    <w:rsid w:val="00966A0D"/>
    <w:rsid w:val="009709DD"/>
    <w:rsid w:val="0097106E"/>
    <w:rsid w:val="0097183E"/>
    <w:rsid w:val="00972980"/>
    <w:rsid w:val="00973114"/>
    <w:rsid w:val="00973433"/>
    <w:rsid w:val="009738D9"/>
    <w:rsid w:val="00973C56"/>
    <w:rsid w:val="00974035"/>
    <w:rsid w:val="00974B83"/>
    <w:rsid w:val="009753D7"/>
    <w:rsid w:val="0097698F"/>
    <w:rsid w:val="00976998"/>
    <w:rsid w:val="009803C4"/>
    <w:rsid w:val="00981D93"/>
    <w:rsid w:val="00982D28"/>
    <w:rsid w:val="009843F4"/>
    <w:rsid w:val="0098492A"/>
    <w:rsid w:val="009859F1"/>
    <w:rsid w:val="00985DE8"/>
    <w:rsid w:val="00986B02"/>
    <w:rsid w:val="00986BF8"/>
    <w:rsid w:val="009872C4"/>
    <w:rsid w:val="009903F3"/>
    <w:rsid w:val="00990C8D"/>
    <w:rsid w:val="009915CE"/>
    <w:rsid w:val="009916C2"/>
    <w:rsid w:val="00992D79"/>
    <w:rsid w:val="009930BD"/>
    <w:rsid w:val="00993515"/>
    <w:rsid w:val="0099372A"/>
    <w:rsid w:val="00994CCD"/>
    <w:rsid w:val="00994F44"/>
    <w:rsid w:val="00996345"/>
    <w:rsid w:val="009A0735"/>
    <w:rsid w:val="009A1C65"/>
    <w:rsid w:val="009A2438"/>
    <w:rsid w:val="009A400C"/>
    <w:rsid w:val="009A5E16"/>
    <w:rsid w:val="009A632D"/>
    <w:rsid w:val="009A6AA1"/>
    <w:rsid w:val="009A7783"/>
    <w:rsid w:val="009A785D"/>
    <w:rsid w:val="009B0454"/>
    <w:rsid w:val="009B07B2"/>
    <w:rsid w:val="009B1232"/>
    <w:rsid w:val="009B1772"/>
    <w:rsid w:val="009B2D0F"/>
    <w:rsid w:val="009B326B"/>
    <w:rsid w:val="009B3DB3"/>
    <w:rsid w:val="009B3ED2"/>
    <w:rsid w:val="009B5A62"/>
    <w:rsid w:val="009B799D"/>
    <w:rsid w:val="009B7DE9"/>
    <w:rsid w:val="009B7F92"/>
    <w:rsid w:val="009C0B00"/>
    <w:rsid w:val="009C0EB0"/>
    <w:rsid w:val="009C1976"/>
    <w:rsid w:val="009C2043"/>
    <w:rsid w:val="009C52DF"/>
    <w:rsid w:val="009C5483"/>
    <w:rsid w:val="009C5938"/>
    <w:rsid w:val="009C675C"/>
    <w:rsid w:val="009C6916"/>
    <w:rsid w:val="009C701D"/>
    <w:rsid w:val="009D1126"/>
    <w:rsid w:val="009D1BF9"/>
    <w:rsid w:val="009D1D3C"/>
    <w:rsid w:val="009D26B1"/>
    <w:rsid w:val="009D29BE"/>
    <w:rsid w:val="009D42EA"/>
    <w:rsid w:val="009D4FDC"/>
    <w:rsid w:val="009D59A8"/>
    <w:rsid w:val="009D5FCA"/>
    <w:rsid w:val="009D66BC"/>
    <w:rsid w:val="009D7918"/>
    <w:rsid w:val="009E0984"/>
    <w:rsid w:val="009E2439"/>
    <w:rsid w:val="009E2557"/>
    <w:rsid w:val="009E2E97"/>
    <w:rsid w:val="009E3336"/>
    <w:rsid w:val="009E409E"/>
    <w:rsid w:val="009E5175"/>
    <w:rsid w:val="009E5AEC"/>
    <w:rsid w:val="009F01E2"/>
    <w:rsid w:val="009F0B97"/>
    <w:rsid w:val="009F0BD0"/>
    <w:rsid w:val="009F1E85"/>
    <w:rsid w:val="009F44F8"/>
    <w:rsid w:val="009F49D1"/>
    <w:rsid w:val="009F531D"/>
    <w:rsid w:val="009F76D4"/>
    <w:rsid w:val="009F775C"/>
    <w:rsid w:val="00A00311"/>
    <w:rsid w:val="00A0043B"/>
    <w:rsid w:val="00A00916"/>
    <w:rsid w:val="00A00D7D"/>
    <w:rsid w:val="00A01789"/>
    <w:rsid w:val="00A01890"/>
    <w:rsid w:val="00A03546"/>
    <w:rsid w:val="00A04D7A"/>
    <w:rsid w:val="00A04F77"/>
    <w:rsid w:val="00A053E0"/>
    <w:rsid w:val="00A0635B"/>
    <w:rsid w:val="00A068EF"/>
    <w:rsid w:val="00A10EEE"/>
    <w:rsid w:val="00A137F2"/>
    <w:rsid w:val="00A13C6D"/>
    <w:rsid w:val="00A1420F"/>
    <w:rsid w:val="00A148AB"/>
    <w:rsid w:val="00A1503D"/>
    <w:rsid w:val="00A15342"/>
    <w:rsid w:val="00A159F7"/>
    <w:rsid w:val="00A164EB"/>
    <w:rsid w:val="00A169CE"/>
    <w:rsid w:val="00A16F10"/>
    <w:rsid w:val="00A17907"/>
    <w:rsid w:val="00A17EA8"/>
    <w:rsid w:val="00A22C82"/>
    <w:rsid w:val="00A23487"/>
    <w:rsid w:val="00A23CAA"/>
    <w:rsid w:val="00A23EDA"/>
    <w:rsid w:val="00A24D09"/>
    <w:rsid w:val="00A256DB"/>
    <w:rsid w:val="00A25FC1"/>
    <w:rsid w:val="00A2621B"/>
    <w:rsid w:val="00A263C1"/>
    <w:rsid w:val="00A263C5"/>
    <w:rsid w:val="00A3087B"/>
    <w:rsid w:val="00A30ABC"/>
    <w:rsid w:val="00A31FBE"/>
    <w:rsid w:val="00A32B74"/>
    <w:rsid w:val="00A32F4A"/>
    <w:rsid w:val="00A3561C"/>
    <w:rsid w:val="00A40070"/>
    <w:rsid w:val="00A40AEC"/>
    <w:rsid w:val="00A41838"/>
    <w:rsid w:val="00A426A1"/>
    <w:rsid w:val="00A432F1"/>
    <w:rsid w:val="00A43325"/>
    <w:rsid w:val="00A44610"/>
    <w:rsid w:val="00A44940"/>
    <w:rsid w:val="00A44C38"/>
    <w:rsid w:val="00A4610C"/>
    <w:rsid w:val="00A466CB"/>
    <w:rsid w:val="00A47353"/>
    <w:rsid w:val="00A479A4"/>
    <w:rsid w:val="00A5015B"/>
    <w:rsid w:val="00A5074C"/>
    <w:rsid w:val="00A527A6"/>
    <w:rsid w:val="00A54BB1"/>
    <w:rsid w:val="00A5554E"/>
    <w:rsid w:val="00A55B62"/>
    <w:rsid w:val="00A604FF"/>
    <w:rsid w:val="00A60689"/>
    <w:rsid w:val="00A6070C"/>
    <w:rsid w:val="00A60DF8"/>
    <w:rsid w:val="00A61C64"/>
    <w:rsid w:val="00A61D17"/>
    <w:rsid w:val="00A624B2"/>
    <w:rsid w:val="00A626FE"/>
    <w:rsid w:val="00A62CCB"/>
    <w:rsid w:val="00A62D02"/>
    <w:rsid w:val="00A635D9"/>
    <w:rsid w:val="00A64340"/>
    <w:rsid w:val="00A64639"/>
    <w:rsid w:val="00A64BC6"/>
    <w:rsid w:val="00A64EFD"/>
    <w:rsid w:val="00A660DE"/>
    <w:rsid w:val="00A6707C"/>
    <w:rsid w:val="00A7061B"/>
    <w:rsid w:val="00A716D4"/>
    <w:rsid w:val="00A734C5"/>
    <w:rsid w:val="00A73BBE"/>
    <w:rsid w:val="00A74A7F"/>
    <w:rsid w:val="00A77253"/>
    <w:rsid w:val="00A77E31"/>
    <w:rsid w:val="00A80208"/>
    <w:rsid w:val="00A808FC"/>
    <w:rsid w:val="00A80DD7"/>
    <w:rsid w:val="00A82D40"/>
    <w:rsid w:val="00A83047"/>
    <w:rsid w:val="00A83AC4"/>
    <w:rsid w:val="00A84E3A"/>
    <w:rsid w:val="00A855E0"/>
    <w:rsid w:val="00A868E2"/>
    <w:rsid w:val="00A87601"/>
    <w:rsid w:val="00A8798D"/>
    <w:rsid w:val="00A87C3D"/>
    <w:rsid w:val="00A911F7"/>
    <w:rsid w:val="00A9133D"/>
    <w:rsid w:val="00A91B2D"/>
    <w:rsid w:val="00A91D35"/>
    <w:rsid w:val="00A927FB"/>
    <w:rsid w:val="00A93EFB"/>
    <w:rsid w:val="00A943FF"/>
    <w:rsid w:val="00A94604"/>
    <w:rsid w:val="00A97A22"/>
    <w:rsid w:val="00AA0C6C"/>
    <w:rsid w:val="00AA21A8"/>
    <w:rsid w:val="00AA2366"/>
    <w:rsid w:val="00AA26DF"/>
    <w:rsid w:val="00AA3301"/>
    <w:rsid w:val="00AA330B"/>
    <w:rsid w:val="00AA6DA1"/>
    <w:rsid w:val="00AA7101"/>
    <w:rsid w:val="00AA7F24"/>
    <w:rsid w:val="00AB0B28"/>
    <w:rsid w:val="00AB0F99"/>
    <w:rsid w:val="00AB1BCA"/>
    <w:rsid w:val="00AB22FC"/>
    <w:rsid w:val="00AB334D"/>
    <w:rsid w:val="00AB4431"/>
    <w:rsid w:val="00AB4BC9"/>
    <w:rsid w:val="00AB4C7C"/>
    <w:rsid w:val="00AC03F3"/>
    <w:rsid w:val="00AC0BC9"/>
    <w:rsid w:val="00AC24DF"/>
    <w:rsid w:val="00AC2A34"/>
    <w:rsid w:val="00AC54A8"/>
    <w:rsid w:val="00AC6676"/>
    <w:rsid w:val="00AC6D63"/>
    <w:rsid w:val="00AC708F"/>
    <w:rsid w:val="00AC770B"/>
    <w:rsid w:val="00AD0EA2"/>
    <w:rsid w:val="00AD20B2"/>
    <w:rsid w:val="00AD2E7B"/>
    <w:rsid w:val="00AD3BB4"/>
    <w:rsid w:val="00AD4232"/>
    <w:rsid w:val="00AD5159"/>
    <w:rsid w:val="00AD58BB"/>
    <w:rsid w:val="00AD6536"/>
    <w:rsid w:val="00AD6793"/>
    <w:rsid w:val="00AD6B25"/>
    <w:rsid w:val="00AD73E3"/>
    <w:rsid w:val="00AD76E9"/>
    <w:rsid w:val="00AD7EE9"/>
    <w:rsid w:val="00AE1615"/>
    <w:rsid w:val="00AE412F"/>
    <w:rsid w:val="00AE45D1"/>
    <w:rsid w:val="00AE7884"/>
    <w:rsid w:val="00AF19E5"/>
    <w:rsid w:val="00AF3073"/>
    <w:rsid w:val="00AF3451"/>
    <w:rsid w:val="00AF3C04"/>
    <w:rsid w:val="00AF3ED0"/>
    <w:rsid w:val="00AF5D4A"/>
    <w:rsid w:val="00AF6026"/>
    <w:rsid w:val="00AF63D5"/>
    <w:rsid w:val="00B01335"/>
    <w:rsid w:val="00B02274"/>
    <w:rsid w:val="00B028B3"/>
    <w:rsid w:val="00B02942"/>
    <w:rsid w:val="00B02E0F"/>
    <w:rsid w:val="00B035DD"/>
    <w:rsid w:val="00B04F1A"/>
    <w:rsid w:val="00B05E9F"/>
    <w:rsid w:val="00B063E4"/>
    <w:rsid w:val="00B07B42"/>
    <w:rsid w:val="00B1275B"/>
    <w:rsid w:val="00B13D85"/>
    <w:rsid w:val="00B14886"/>
    <w:rsid w:val="00B15AC6"/>
    <w:rsid w:val="00B16DF6"/>
    <w:rsid w:val="00B171C8"/>
    <w:rsid w:val="00B17AC6"/>
    <w:rsid w:val="00B20576"/>
    <w:rsid w:val="00B206D2"/>
    <w:rsid w:val="00B21F18"/>
    <w:rsid w:val="00B22D34"/>
    <w:rsid w:val="00B23265"/>
    <w:rsid w:val="00B232FB"/>
    <w:rsid w:val="00B23546"/>
    <w:rsid w:val="00B23D2D"/>
    <w:rsid w:val="00B2420E"/>
    <w:rsid w:val="00B2577D"/>
    <w:rsid w:val="00B26A47"/>
    <w:rsid w:val="00B30391"/>
    <w:rsid w:val="00B30921"/>
    <w:rsid w:val="00B32F27"/>
    <w:rsid w:val="00B33114"/>
    <w:rsid w:val="00B33E7F"/>
    <w:rsid w:val="00B34975"/>
    <w:rsid w:val="00B35DEA"/>
    <w:rsid w:val="00B40738"/>
    <w:rsid w:val="00B40858"/>
    <w:rsid w:val="00B4095C"/>
    <w:rsid w:val="00B4152B"/>
    <w:rsid w:val="00B42223"/>
    <w:rsid w:val="00B42FAA"/>
    <w:rsid w:val="00B43179"/>
    <w:rsid w:val="00B431E8"/>
    <w:rsid w:val="00B44686"/>
    <w:rsid w:val="00B453E5"/>
    <w:rsid w:val="00B45759"/>
    <w:rsid w:val="00B463AC"/>
    <w:rsid w:val="00B465E1"/>
    <w:rsid w:val="00B46AE4"/>
    <w:rsid w:val="00B504F1"/>
    <w:rsid w:val="00B50B72"/>
    <w:rsid w:val="00B52E3F"/>
    <w:rsid w:val="00B53849"/>
    <w:rsid w:val="00B54DE9"/>
    <w:rsid w:val="00B560C4"/>
    <w:rsid w:val="00B562D4"/>
    <w:rsid w:val="00B60B21"/>
    <w:rsid w:val="00B60E21"/>
    <w:rsid w:val="00B62F15"/>
    <w:rsid w:val="00B638C9"/>
    <w:rsid w:val="00B64D71"/>
    <w:rsid w:val="00B64F8C"/>
    <w:rsid w:val="00B65BE7"/>
    <w:rsid w:val="00B65F19"/>
    <w:rsid w:val="00B65F2F"/>
    <w:rsid w:val="00B65F41"/>
    <w:rsid w:val="00B66172"/>
    <w:rsid w:val="00B677F3"/>
    <w:rsid w:val="00B70C79"/>
    <w:rsid w:val="00B71E71"/>
    <w:rsid w:val="00B71F1E"/>
    <w:rsid w:val="00B728ED"/>
    <w:rsid w:val="00B72CF0"/>
    <w:rsid w:val="00B75192"/>
    <w:rsid w:val="00B77709"/>
    <w:rsid w:val="00B77FC9"/>
    <w:rsid w:val="00B80599"/>
    <w:rsid w:val="00B80AA2"/>
    <w:rsid w:val="00B81ED1"/>
    <w:rsid w:val="00B83F04"/>
    <w:rsid w:val="00B853C0"/>
    <w:rsid w:val="00B87338"/>
    <w:rsid w:val="00B90FD0"/>
    <w:rsid w:val="00B92A95"/>
    <w:rsid w:val="00B93BE9"/>
    <w:rsid w:val="00B951B5"/>
    <w:rsid w:val="00B95AE7"/>
    <w:rsid w:val="00B9673C"/>
    <w:rsid w:val="00B96A60"/>
    <w:rsid w:val="00BA04CC"/>
    <w:rsid w:val="00BA109B"/>
    <w:rsid w:val="00BA11E9"/>
    <w:rsid w:val="00BA1245"/>
    <w:rsid w:val="00BA1597"/>
    <w:rsid w:val="00BA195A"/>
    <w:rsid w:val="00BA46C9"/>
    <w:rsid w:val="00BA4C5C"/>
    <w:rsid w:val="00BA59D0"/>
    <w:rsid w:val="00BA6A58"/>
    <w:rsid w:val="00BA6F72"/>
    <w:rsid w:val="00BA74BD"/>
    <w:rsid w:val="00BA7640"/>
    <w:rsid w:val="00BA7F80"/>
    <w:rsid w:val="00BB1390"/>
    <w:rsid w:val="00BB17CF"/>
    <w:rsid w:val="00BB1B6A"/>
    <w:rsid w:val="00BB21A3"/>
    <w:rsid w:val="00BB277E"/>
    <w:rsid w:val="00BB2DD6"/>
    <w:rsid w:val="00BB37AA"/>
    <w:rsid w:val="00BB5DBA"/>
    <w:rsid w:val="00BB604A"/>
    <w:rsid w:val="00BB6A8E"/>
    <w:rsid w:val="00BB7284"/>
    <w:rsid w:val="00BB7A0F"/>
    <w:rsid w:val="00BC00DB"/>
    <w:rsid w:val="00BC05F8"/>
    <w:rsid w:val="00BC0636"/>
    <w:rsid w:val="00BC1025"/>
    <w:rsid w:val="00BC147D"/>
    <w:rsid w:val="00BC2353"/>
    <w:rsid w:val="00BC3FDC"/>
    <w:rsid w:val="00BC4072"/>
    <w:rsid w:val="00BC44D5"/>
    <w:rsid w:val="00BC574C"/>
    <w:rsid w:val="00BC5C87"/>
    <w:rsid w:val="00BC5F1B"/>
    <w:rsid w:val="00BC7A7C"/>
    <w:rsid w:val="00BC7B8F"/>
    <w:rsid w:val="00BC7D30"/>
    <w:rsid w:val="00BD1030"/>
    <w:rsid w:val="00BD36FB"/>
    <w:rsid w:val="00BD41ED"/>
    <w:rsid w:val="00BD5AA4"/>
    <w:rsid w:val="00BD6B6B"/>
    <w:rsid w:val="00BD769C"/>
    <w:rsid w:val="00BE024E"/>
    <w:rsid w:val="00BE311A"/>
    <w:rsid w:val="00BE33B4"/>
    <w:rsid w:val="00BE349A"/>
    <w:rsid w:val="00BE38D0"/>
    <w:rsid w:val="00BE435F"/>
    <w:rsid w:val="00BE4E25"/>
    <w:rsid w:val="00BF26C4"/>
    <w:rsid w:val="00BF502F"/>
    <w:rsid w:val="00BF68BF"/>
    <w:rsid w:val="00BF6A7D"/>
    <w:rsid w:val="00C00722"/>
    <w:rsid w:val="00C019DC"/>
    <w:rsid w:val="00C03294"/>
    <w:rsid w:val="00C0497A"/>
    <w:rsid w:val="00C05EF1"/>
    <w:rsid w:val="00C0685B"/>
    <w:rsid w:val="00C0716B"/>
    <w:rsid w:val="00C119EB"/>
    <w:rsid w:val="00C11AB3"/>
    <w:rsid w:val="00C12E0D"/>
    <w:rsid w:val="00C1405C"/>
    <w:rsid w:val="00C14227"/>
    <w:rsid w:val="00C15128"/>
    <w:rsid w:val="00C16253"/>
    <w:rsid w:val="00C166AC"/>
    <w:rsid w:val="00C17F60"/>
    <w:rsid w:val="00C20707"/>
    <w:rsid w:val="00C2092B"/>
    <w:rsid w:val="00C20971"/>
    <w:rsid w:val="00C20C27"/>
    <w:rsid w:val="00C21358"/>
    <w:rsid w:val="00C22808"/>
    <w:rsid w:val="00C231DC"/>
    <w:rsid w:val="00C23821"/>
    <w:rsid w:val="00C26223"/>
    <w:rsid w:val="00C262B9"/>
    <w:rsid w:val="00C26B90"/>
    <w:rsid w:val="00C27204"/>
    <w:rsid w:val="00C279D9"/>
    <w:rsid w:val="00C30846"/>
    <w:rsid w:val="00C30E9C"/>
    <w:rsid w:val="00C31628"/>
    <w:rsid w:val="00C31ECB"/>
    <w:rsid w:val="00C3370C"/>
    <w:rsid w:val="00C33FE9"/>
    <w:rsid w:val="00C3445C"/>
    <w:rsid w:val="00C35DD1"/>
    <w:rsid w:val="00C35F30"/>
    <w:rsid w:val="00C3792A"/>
    <w:rsid w:val="00C402F1"/>
    <w:rsid w:val="00C40618"/>
    <w:rsid w:val="00C40F1C"/>
    <w:rsid w:val="00C4117A"/>
    <w:rsid w:val="00C42368"/>
    <w:rsid w:val="00C424DD"/>
    <w:rsid w:val="00C42E03"/>
    <w:rsid w:val="00C433E0"/>
    <w:rsid w:val="00C434A6"/>
    <w:rsid w:val="00C43B25"/>
    <w:rsid w:val="00C455B6"/>
    <w:rsid w:val="00C46373"/>
    <w:rsid w:val="00C472D7"/>
    <w:rsid w:val="00C50870"/>
    <w:rsid w:val="00C51C29"/>
    <w:rsid w:val="00C51EBC"/>
    <w:rsid w:val="00C52092"/>
    <w:rsid w:val="00C520A9"/>
    <w:rsid w:val="00C52C8F"/>
    <w:rsid w:val="00C5437D"/>
    <w:rsid w:val="00C543AD"/>
    <w:rsid w:val="00C552DB"/>
    <w:rsid w:val="00C55E90"/>
    <w:rsid w:val="00C56326"/>
    <w:rsid w:val="00C563C8"/>
    <w:rsid w:val="00C576A2"/>
    <w:rsid w:val="00C57940"/>
    <w:rsid w:val="00C603E8"/>
    <w:rsid w:val="00C63A6A"/>
    <w:rsid w:val="00C63F71"/>
    <w:rsid w:val="00C647F3"/>
    <w:rsid w:val="00C658A6"/>
    <w:rsid w:val="00C668CE"/>
    <w:rsid w:val="00C66BC9"/>
    <w:rsid w:val="00C66E5D"/>
    <w:rsid w:val="00C67152"/>
    <w:rsid w:val="00C67FF0"/>
    <w:rsid w:val="00C70CFF"/>
    <w:rsid w:val="00C72420"/>
    <w:rsid w:val="00C732C7"/>
    <w:rsid w:val="00C74AC9"/>
    <w:rsid w:val="00C74D57"/>
    <w:rsid w:val="00C75695"/>
    <w:rsid w:val="00C77311"/>
    <w:rsid w:val="00C77604"/>
    <w:rsid w:val="00C77D30"/>
    <w:rsid w:val="00C80B81"/>
    <w:rsid w:val="00C81037"/>
    <w:rsid w:val="00C81221"/>
    <w:rsid w:val="00C8128A"/>
    <w:rsid w:val="00C81A7F"/>
    <w:rsid w:val="00C81FFD"/>
    <w:rsid w:val="00C824EC"/>
    <w:rsid w:val="00C82F6D"/>
    <w:rsid w:val="00C84B5F"/>
    <w:rsid w:val="00C85C11"/>
    <w:rsid w:val="00C85EA9"/>
    <w:rsid w:val="00C85FDA"/>
    <w:rsid w:val="00C862E9"/>
    <w:rsid w:val="00C900A8"/>
    <w:rsid w:val="00C932F2"/>
    <w:rsid w:val="00C93763"/>
    <w:rsid w:val="00C93F3B"/>
    <w:rsid w:val="00C94727"/>
    <w:rsid w:val="00C94F90"/>
    <w:rsid w:val="00C96CB6"/>
    <w:rsid w:val="00C97320"/>
    <w:rsid w:val="00C97899"/>
    <w:rsid w:val="00CA0465"/>
    <w:rsid w:val="00CA04BE"/>
    <w:rsid w:val="00CA0A8A"/>
    <w:rsid w:val="00CA1390"/>
    <w:rsid w:val="00CA1608"/>
    <w:rsid w:val="00CA18E5"/>
    <w:rsid w:val="00CA1B10"/>
    <w:rsid w:val="00CA1FCF"/>
    <w:rsid w:val="00CA2751"/>
    <w:rsid w:val="00CA3387"/>
    <w:rsid w:val="00CA39DE"/>
    <w:rsid w:val="00CA3E01"/>
    <w:rsid w:val="00CA54D1"/>
    <w:rsid w:val="00CA5C14"/>
    <w:rsid w:val="00CA5DAC"/>
    <w:rsid w:val="00CA6D8C"/>
    <w:rsid w:val="00CA6F5B"/>
    <w:rsid w:val="00CA7E1B"/>
    <w:rsid w:val="00CB01DB"/>
    <w:rsid w:val="00CB0DD6"/>
    <w:rsid w:val="00CB19B6"/>
    <w:rsid w:val="00CB1F8B"/>
    <w:rsid w:val="00CB254C"/>
    <w:rsid w:val="00CB3750"/>
    <w:rsid w:val="00CB4533"/>
    <w:rsid w:val="00CB5044"/>
    <w:rsid w:val="00CB58F0"/>
    <w:rsid w:val="00CB6025"/>
    <w:rsid w:val="00CB7725"/>
    <w:rsid w:val="00CC116A"/>
    <w:rsid w:val="00CC156C"/>
    <w:rsid w:val="00CC16A5"/>
    <w:rsid w:val="00CC1812"/>
    <w:rsid w:val="00CC2208"/>
    <w:rsid w:val="00CC2F62"/>
    <w:rsid w:val="00CC34AB"/>
    <w:rsid w:val="00CC352A"/>
    <w:rsid w:val="00CC3CF1"/>
    <w:rsid w:val="00CC439F"/>
    <w:rsid w:val="00CC43E0"/>
    <w:rsid w:val="00CC6AC8"/>
    <w:rsid w:val="00CC6BE6"/>
    <w:rsid w:val="00CD0ECF"/>
    <w:rsid w:val="00CD1039"/>
    <w:rsid w:val="00CD1DA5"/>
    <w:rsid w:val="00CD272B"/>
    <w:rsid w:val="00CD2866"/>
    <w:rsid w:val="00CD3BD3"/>
    <w:rsid w:val="00CD48E0"/>
    <w:rsid w:val="00CD628E"/>
    <w:rsid w:val="00CD664F"/>
    <w:rsid w:val="00CD7B37"/>
    <w:rsid w:val="00CE0CEE"/>
    <w:rsid w:val="00CE1AD3"/>
    <w:rsid w:val="00CE29AC"/>
    <w:rsid w:val="00CE52DE"/>
    <w:rsid w:val="00CE539D"/>
    <w:rsid w:val="00CE66D0"/>
    <w:rsid w:val="00CE6BAD"/>
    <w:rsid w:val="00CF0315"/>
    <w:rsid w:val="00CF0F2D"/>
    <w:rsid w:val="00CF0F5E"/>
    <w:rsid w:val="00CF231C"/>
    <w:rsid w:val="00CF28C8"/>
    <w:rsid w:val="00CF2DC9"/>
    <w:rsid w:val="00CF38CC"/>
    <w:rsid w:val="00CF39F7"/>
    <w:rsid w:val="00CF4EB4"/>
    <w:rsid w:val="00CF5AC9"/>
    <w:rsid w:val="00CF6097"/>
    <w:rsid w:val="00CF63E3"/>
    <w:rsid w:val="00CF6624"/>
    <w:rsid w:val="00D036CA"/>
    <w:rsid w:val="00D041A5"/>
    <w:rsid w:val="00D041EF"/>
    <w:rsid w:val="00D05F80"/>
    <w:rsid w:val="00D06777"/>
    <w:rsid w:val="00D0716E"/>
    <w:rsid w:val="00D077DC"/>
    <w:rsid w:val="00D07C01"/>
    <w:rsid w:val="00D10871"/>
    <w:rsid w:val="00D10E0F"/>
    <w:rsid w:val="00D11010"/>
    <w:rsid w:val="00D11C85"/>
    <w:rsid w:val="00D13B14"/>
    <w:rsid w:val="00D13D12"/>
    <w:rsid w:val="00D13F21"/>
    <w:rsid w:val="00D14399"/>
    <w:rsid w:val="00D14612"/>
    <w:rsid w:val="00D15395"/>
    <w:rsid w:val="00D15FC4"/>
    <w:rsid w:val="00D16968"/>
    <w:rsid w:val="00D213F6"/>
    <w:rsid w:val="00D21EE4"/>
    <w:rsid w:val="00D22020"/>
    <w:rsid w:val="00D22339"/>
    <w:rsid w:val="00D23D89"/>
    <w:rsid w:val="00D242C8"/>
    <w:rsid w:val="00D2488C"/>
    <w:rsid w:val="00D24CDC"/>
    <w:rsid w:val="00D25EDA"/>
    <w:rsid w:val="00D262A0"/>
    <w:rsid w:val="00D2713E"/>
    <w:rsid w:val="00D2744C"/>
    <w:rsid w:val="00D27778"/>
    <w:rsid w:val="00D278B5"/>
    <w:rsid w:val="00D30056"/>
    <w:rsid w:val="00D31621"/>
    <w:rsid w:val="00D31BD7"/>
    <w:rsid w:val="00D33474"/>
    <w:rsid w:val="00D35783"/>
    <w:rsid w:val="00D3623C"/>
    <w:rsid w:val="00D362EB"/>
    <w:rsid w:val="00D36A48"/>
    <w:rsid w:val="00D377D4"/>
    <w:rsid w:val="00D37F49"/>
    <w:rsid w:val="00D407C1"/>
    <w:rsid w:val="00D40A0B"/>
    <w:rsid w:val="00D431EE"/>
    <w:rsid w:val="00D4384E"/>
    <w:rsid w:val="00D44744"/>
    <w:rsid w:val="00D44E74"/>
    <w:rsid w:val="00D467D2"/>
    <w:rsid w:val="00D47B29"/>
    <w:rsid w:val="00D47F61"/>
    <w:rsid w:val="00D50132"/>
    <w:rsid w:val="00D50E47"/>
    <w:rsid w:val="00D511BF"/>
    <w:rsid w:val="00D51B78"/>
    <w:rsid w:val="00D5218D"/>
    <w:rsid w:val="00D54EB8"/>
    <w:rsid w:val="00D5622C"/>
    <w:rsid w:val="00D60A3B"/>
    <w:rsid w:val="00D61E0D"/>
    <w:rsid w:val="00D63D54"/>
    <w:rsid w:val="00D64437"/>
    <w:rsid w:val="00D647E0"/>
    <w:rsid w:val="00D66B45"/>
    <w:rsid w:val="00D671DE"/>
    <w:rsid w:val="00D6732B"/>
    <w:rsid w:val="00D6762C"/>
    <w:rsid w:val="00D67D04"/>
    <w:rsid w:val="00D7422E"/>
    <w:rsid w:val="00D76208"/>
    <w:rsid w:val="00D76A2F"/>
    <w:rsid w:val="00D80209"/>
    <w:rsid w:val="00D81FDC"/>
    <w:rsid w:val="00D8307B"/>
    <w:rsid w:val="00D83F0A"/>
    <w:rsid w:val="00D8443F"/>
    <w:rsid w:val="00D8493C"/>
    <w:rsid w:val="00D84FB4"/>
    <w:rsid w:val="00D85626"/>
    <w:rsid w:val="00D8615D"/>
    <w:rsid w:val="00D863FB"/>
    <w:rsid w:val="00D86AB7"/>
    <w:rsid w:val="00D875A7"/>
    <w:rsid w:val="00D90D64"/>
    <w:rsid w:val="00D914C3"/>
    <w:rsid w:val="00D9372A"/>
    <w:rsid w:val="00D94371"/>
    <w:rsid w:val="00D9452E"/>
    <w:rsid w:val="00D95328"/>
    <w:rsid w:val="00D956D2"/>
    <w:rsid w:val="00D960DA"/>
    <w:rsid w:val="00D96FEF"/>
    <w:rsid w:val="00D97F47"/>
    <w:rsid w:val="00DA08E9"/>
    <w:rsid w:val="00DA18FA"/>
    <w:rsid w:val="00DA1C71"/>
    <w:rsid w:val="00DA2C0A"/>
    <w:rsid w:val="00DA3333"/>
    <w:rsid w:val="00DA3BB3"/>
    <w:rsid w:val="00DA423E"/>
    <w:rsid w:val="00DA6675"/>
    <w:rsid w:val="00DA733D"/>
    <w:rsid w:val="00DA7E84"/>
    <w:rsid w:val="00DB0991"/>
    <w:rsid w:val="00DB2483"/>
    <w:rsid w:val="00DB2865"/>
    <w:rsid w:val="00DB312B"/>
    <w:rsid w:val="00DB442D"/>
    <w:rsid w:val="00DB578C"/>
    <w:rsid w:val="00DB7522"/>
    <w:rsid w:val="00DC0013"/>
    <w:rsid w:val="00DC0267"/>
    <w:rsid w:val="00DC33DF"/>
    <w:rsid w:val="00DC3A0C"/>
    <w:rsid w:val="00DC497D"/>
    <w:rsid w:val="00DC5F95"/>
    <w:rsid w:val="00DC604D"/>
    <w:rsid w:val="00DC6633"/>
    <w:rsid w:val="00DC7EA6"/>
    <w:rsid w:val="00DC7FD6"/>
    <w:rsid w:val="00DD17E6"/>
    <w:rsid w:val="00DD1BA8"/>
    <w:rsid w:val="00DD3F93"/>
    <w:rsid w:val="00DD43DC"/>
    <w:rsid w:val="00DD4588"/>
    <w:rsid w:val="00DD4A80"/>
    <w:rsid w:val="00DD4A97"/>
    <w:rsid w:val="00DD5322"/>
    <w:rsid w:val="00DD5396"/>
    <w:rsid w:val="00DD5522"/>
    <w:rsid w:val="00DD5665"/>
    <w:rsid w:val="00DD57C9"/>
    <w:rsid w:val="00DD5F6B"/>
    <w:rsid w:val="00DD6184"/>
    <w:rsid w:val="00DD7009"/>
    <w:rsid w:val="00DD75E3"/>
    <w:rsid w:val="00DD7812"/>
    <w:rsid w:val="00DE07A2"/>
    <w:rsid w:val="00DE1B52"/>
    <w:rsid w:val="00DE3150"/>
    <w:rsid w:val="00DE3A6D"/>
    <w:rsid w:val="00DE6873"/>
    <w:rsid w:val="00DE6B10"/>
    <w:rsid w:val="00DE6F3F"/>
    <w:rsid w:val="00DE7DAC"/>
    <w:rsid w:val="00DF0038"/>
    <w:rsid w:val="00DF0A3E"/>
    <w:rsid w:val="00DF27DF"/>
    <w:rsid w:val="00DF3E96"/>
    <w:rsid w:val="00DF445F"/>
    <w:rsid w:val="00DF54ED"/>
    <w:rsid w:val="00DF589F"/>
    <w:rsid w:val="00DF713D"/>
    <w:rsid w:val="00E010F1"/>
    <w:rsid w:val="00E01CC5"/>
    <w:rsid w:val="00E01DE5"/>
    <w:rsid w:val="00E0289D"/>
    <w:rsid w:val="00E02EA9"/>
    <w:rsid w:val="00E07100"/>
    <w:rsid w:val="00E0731D"/>
    <w:rsid w:val="00E07717"/>
    <w:rsid w:val="00E11052"/>
    <w:rsid w:val="00E13A28"/>
    <w:rsid w:val="00E13C1A"/>
    <w:rsid w:val="00E177BB"/>
    <w:rsid w:val="00E20170"/>
    <w:rsid w:val="00E23B6A"/>
    <w:rsid w:val="00E24BFF"/>
    <w:rsid w:val="00E25919"/>
    <w:rsid w:val="00E26718"/>
    <w:rsid w:val="00E26915"/>
    <w:rsid w:val="00E30231"/>
    <w:rsid w:val="00E3199F"/>
    <w:rsid w:val="00E31D05"/>
    <w:rsid w:val="00E328B3"/>
    <w:rsid w:val="00E3335C"/>
    <w:rsid w:val="00E34636"/>
    <w:rsid w:val="00E35D21"/>
    <w:rsid w:val="00E3749F"/>
    <w:rsid w:val="00E402BA"/>
    <w:rsid w:val="00E41246"/>
    <w:rsid w:val="00E41C58"/>
    <w:rsid w:val="00E41E1F"/>
    <w:rsid w:val="00E429DB"/>
    <w:rsid w:val="00E431D9"/>
    <w:rsid w:val="00E43C3D"/>
    <w:rsid w:val="00E44CD3"/>
    <w:rsid w:val="00E455FD"/>
    <w:rsid w:val="00E46D14"/>
    <w:rsid w:val="00E478F9"/>
    <w:rsid w:val="00E506AA"/>
    <w:rsid w:val="00E50EEF"/>
    <w:rsid w:val="00E540F7"/>
    <w:rsid w:val="00E56D11"/>
    <w:rsid w:val="00E61AF8"/>
    <w:rsid w:val="00E61C99"/>
    <w:rsid w:val="00E6371B"/>
    <w:rsid w:val="00E6388C"/>
    <w:rsid w:val="00E64581"/>
    <w:rsid w:val="00E64D23"/>
    <w:rsid w:val="00E64F4A"/>
    <w:rsid w:val="00E65C0A"/>
    <w:rsid w:val="00E706A7"/>
    <w:rsid w:val="00E716B5"/>
    <w:rsid w:val="00E71D55"/>
    <w:rsid w:val="00E71D71"/>
    <w:rsid w:val="00E7255F"/>
    <w:rsid w:val="00E7311D"/>
    <w:rsid w:val="00E73205"/>
    <w:rsid w:val="00E74C20"/>
    <w:rsid w:val="00E74FCE"/>
    <w:rsid w:val="00E75126"/>
    <w:rsid w:val="00E75728"/>
    <w:rsid w:val="00E76BD0"/>
    <w:rsid w:val="00E76EE1"/>
    <w:rsid w:val="00E77045"/>
    <w:rsid w:val="00E77D58"/>
    <w:rsid w:val="00E81011"/>
    <w:rsid w:val="00E819E9"/>
    <w:rsid w:val="00E81B12"/>
    <w:rsid w:val="00E8319C"/>
    <w:rsid w:val="00E832FD"/>
    <w:rsid w:val="00E834C0"/>
    <w:rsid w:val="00E84B60"/>
    <w:rsid w:val="00E84BE2"/>
    <w:rsid w:val="00E84D81"/>
    <w:rsid w:val="00E855F7"/>
    <w:rsid w:val="00E85D32"/>
    <w:rsid w:val="00E861D9"/>
    <w:rsid w:val="00E86E5B"/>
    <w:rsid w:val="00E87251"/>
    <w:rsid w:val="00E900C3"/>
    <w:rsid w:val="00E931C9"/>
    <w:rsid w:val="00E94795"/>
    <w:rsid w:val="00E94ABD"/>
    <w:rsid w:val="00E9509B"/>
    <w:rsid w:val="00E95241"/>
    <w:rsid w:val="00E95412"/>
    <w:rsid w:val="00E96B13"/>
    <w:rsid w:val="00EA26CC"/>
    <w:rsid w:val="00EA4E1B"/>
    <w:rsid w:val="00EA677E"/>
    <w:rsid w:val="00EA710D"/>
    <w:rsid w:val="00EB1C83"/>
    <w:rsid w:val="00EB2059"/>
    <w:rsid w:val="00EB2E76"/>
    <w:rsid w:val="00EB3F6B"/>
    <w:rsid w:val="00EB44AB"/>
    <w:rsid w:val="00EB4C4E"/>
    <w:rsid w:val="00EB69BD"/>
    <w:rsid w:val="00EB6CFA"/>
    <w:rsid w:val="00EB7151"/>
    <w:rsid w:val="00EB73B1"/>
    <w:rsid w:val="00EC0AB2"/>
    <w:rsid w:val="00EC1B60"/>
    <w:rsid w:val="00EC1ECF"/>
    <w:rsid w:val="00EC2DDC"/>
    <w:rsid w:val="00EC2E94"/>
    <w:rsid w:val="00EC2EFA"/>
    <w:rsid w:val="00EC3223"/>
    <w:rsid w:val="00EC375E"/>
    <w:rsid w:val="00EC5B87"/>
    <w:rsid w:val="00EC6151"/>
    <w:rsid w:val="00EC621D"/>
    <w:rsid w:val="00EC6C25"/>
    <w:rsid w:val="00EC75F3"/>
    <w:rsid w:val="00ED0050"/>
    <w:rsid w:val="00ED0143"/>
    <w:rsid w:val="00ED022F"/>
    <w:rsid w:val="00ED031A"/>
    <w:rsid w:val="00ED0450"/>
    <w:rsid w:val="00ED1E1A"/>
    <w:rsid w:val="00ED2507"/>
    <w:rsid w:val="00ED2F9D"/>
    <w:rsid w:val="00ED3368"/>
    <w:rsid w:val="00ED3D67"/>
    <w:rsid w:val="00ED4240"/>
    <w:rsid w:val="00ED4D62"/>
    <w:rsid w:val="00ED55E4"/>
    <w:rsid w:val="00ED636D"/>
    <w:rsid w:val="00ED641C"/>
    <w:rsid w:val="00ED6D2A"/>
    <w:rsid w:val="00EE1C1D"/>
    <w:rsid w:val="00EE1C54"/>
    <w:rsid w:val="00EE1E0D"/>
    <w:rsid w:val="00EE247E"/>
    <w:rsid w:val="00EE39BE"/>
    <w:rsid w:val="00EE487D"/>
    <w:rsid w:val="00EE552A"/>
    <w:rsid w:val="00EE5763"/>
    <w:rsid w:val="00EE5E2C"/>
    <w:rsid w:val="00EE6060"/>
    <w:rsid w:val="00EE6CA0"/>
    <w:rsid w:val="00EE7D19"/>
    <w:rsid w:val="00EF1004"/>
    <w:rsid w:val="00EF1507"/>
    <w:rsid w:val="00EF170B"/>
    <w:rsid w:val="00EF2337"/>
    <w:rsid w:val="00EF2409"/>
    <w:rsid w:val="00EF2A68"/>
    <w:rsid w:val="00EF3DB3"/>
    <w:rsid w:val="00EF5EB2"/>
    <w:rsid w:val="00EF6AC5"/>
    <w:rsid w:val="00EF6AE2"/>
    <w:rsid w:val="00EF6FB6"/>
    <w:rsid w:val="00EF7BDB"/>
    <w:rsid w:val="00F00621"/>
    <w:rsid w:val="00F01F55"/>
    <w:rsid w:val="00F05A83"/>
    <w:rsid w:val="00F0651B"/>
    <w:rsid w:val="00F072B8"/>
    <w:rsid w:val="00F07DC2"/>
    <w:rsid w:val="00F1045F"/>
    <w:rsid w:val="00F10F49"/>
    <w:rsid w:val="00F16269"/>
    <w:rsid w:val="00F17925"/>
    <w:rsid w:val="00F20030"/>
    <w:rsid w:val="00F202B4"/>
    <w:rsid w:val="00F2042B"/>
    <w:rsid w:val="00F21426"/>
    <w:rsid w:val="00F224B6"/>
    <w:rsid w:val="00F22A8B"/>
    <w:rsid w:val="00F231F4"/>
    <w:rsid w:val="00F24A65"/>
    <w:rsid w:val="00F26EAB"/>
    <w:rsid w:val="00F2703A"/>
    <w:rsid w:val="00F319F9"/>
    <w:rsid w:val="00F3282C"/>
    <w:rsid w:val="00F330C7"/>
    <w:rsid w:val="00F337E0"/>
    <w:rsid w:val="00F34B63"/>
    <w:rsid w:val="00F35B9B"/>
    <w:rsid w:val="00F369B0"/>
    <w:rsid w:val="00F36B4B"/>
    <w:rsid w:val="00F3786E"/>
    <w:rsid w:val="00F4074F"/>
    <w:rsid w:val="00F40A41"/>
    <w:rsid w:val="00F42179"/>
    <w:rsid w:val="00F423E2"/>
    <w:rsid w:val="00F4333F"/>
    <w:rsid w:val="00F44784"/>
    <w:rsid w:val="00F44999"/>
    <w:rsid w:val="00F451CE"/>
    <w:rsid w:val="00F46B80"/>
    <w:rsid w:val="00F46E37"/>
    <w:rsid w:val="00F474CF"/>
    <w:rsid w:val="00F52BC8"/>
    <w:rsid w:val="00F52F20"/>
    <w:rsid w:val="00F541E7"/>
    <w:rsid w:val="00F54869"/>
    <w:rsid w:val="00F557D8"/>
    <w:rsid w:val="00F61CD1"/>
    <w:rsid w:val="00F6234D"/>
    <w:rsid w:val="00F63D11"/>
    <w:rsid w:val="00F6458E"/>
    <w:rsid w:val="00F651F3"/>
    <w:rsid w:val="00F6626C"/>
    <w:rsid w:val="00F66788"/>
    <w:rsid w:val="00F675A0"/>
    <w:rsid w:val="00F678A3"/>
    <w:rsid w:val="00F70A4A"/>
    <w:rsid w:val="00F71A67"/>
    <w:rsid w:val="00F73043"/>
    <w:rsid w:val="00F752DD"/>
    <w:rsid w:val="00F758EC"/>
    <w:rsid w:val="00F760BC"/>
    <w:rsid w:val="00F766F4"/>
    <w:rsid w:val="00F774FC"/>
    <w:rsid w:val="00F80B42"/>
    <w:rsid w:val="00F81340"/>
    <w:rsid w:val="00F81D9E"/>
    <w:rsid w:val="00F81E06"/>
    <w:rsid w:val="00F821A6"/>
    <w:rsid w:val="00F83B0F"/>
    <w:rsid w:val="00F85DA1"/>
    <w:rsid w:val="00F86BE2"/>
    <w:rsid w:val="00F90381"/>
    <w:rsid w:val="00F90604"/>
    <w:rsid w:val="00F9146A"/>
    <w:rsid w:val="00F92F84"/>
    <w:rsid w:val="00F94906"/>
    <w:rsid w:val="00F95120"/>
    <w:rsid w:val="00F96D94"/>
    <w:rsid w:val="00FA298F"/>
    <w:rsid w:val="00FA4165"/>
    <w:rsid w:val="00FA5110"/>
    <w:rsid w:val="00FA5E1E"/>
    <w:rsid w:val="00FA64E3"/>
    <w:rsid w:val="00FA7BB3"/>
    <w:rsid w:val="00FB03CC"/>
    <w:rsid w:val="00FB0616"/>
    <w:rsid w:val="00FB1D0E"/>
    <w:rsid w:val="00FB3C27"/>
    <w:rsid w:val="00FB3C6F"/>
    <w:rsid w:val="00FB3DFD"/>
    <w:rsid w:val="00FB3F20"/>
    <w:rsid w:val="00FB4A77"/>
    <w:rsid w:val="00FB4E91"/>
    <w:rsid w:val="00FB5682"/>
    <w:rsid w:val="00FB5B06"/>
    <w:rsid w:val="00FC0A34"/>
    <w:rsid w:val="00FC1617"/>
    <w:rsid w:val="00FC1E4B"/>
    <w:rsid w:val="00FC23E9"/>
    <w:rsid w:val="00FC3DAD"/>
    <w:rsid w:val="00FC7910"/>
    <w:rsid w:val="00FD0CFB"/>
    <w:rsid w:val="00FD2743"/>
    <w:rsid w:val="00FD2C00"/>
    <w:rsid w:val="00FD2EAC"/>
    <w:rsid w:val="00FD4639"/>
    <w:rsid w:val="00FE0654"/>
    <w:rsid w:val="00FE0C65"/>
    <w:rsid w:val="00FE29CB"/>
    <w:rsid w:val="00FE2D65"/>
    <w:rsid w:val="00FE2D8D"/>
    <w:rsid w:val="00FE4574"/>
    <w:rsid w:val="00FE46E0"/>
    <w:rsid w:val="00FE5E37"/>
    <w:rsid w:val="00FE75E1"/>
    <w:rsid w:val="00FF12F5"/>
    <w:rsid w:val="00FF30C5"/>
    <w:rsid w:val="00FF3216"/>
    <w:rsid w:val="00FF3B03"/>
    <w:rsid w:val="00FF5EA1"/>
    <w:rsid w:val="00FF7585"/>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1D3B9C0"/>
  <w15:docId w15:val="{F7C54E1E-09DB-4538-AEB9-6FBAFFE392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3825"/>
  </w:style>
  <w:style w:type="paragraph" w:styleId="Heading1">
    <w:name w:val="heading 1"/>
    <w:basedOn w:val="Normal"/>
    <w:next w:val="Normal"/>
    <w:link w:val="Heading1Char"/>
    <w:uiPriority w:val="9"/>
    <w:qFormat/>
    <w:rsid w:val="001E7D2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semiHidden/>
    <w:unhideWhenUsed/>
    <w:qFormat/>
    <w:rsid w:val="00F96D94"/>
    <w:pPr>
      <w:keepNext/>
      <w:keepLines/>
      <w:bidi/>
      <w:spacing w:before="40" w:after="0" w:line="259" w:lineRule="auto"/>
      <w:outlineLvl w:val="1"/>
    </w:pPr>
    <w:rPr>
      <w:rFonts w:asciiTheme="majorHAnsi" w:eastAsiaTheme="majorEastAsia" w:hAnsiTheme="majorHAnsi" w:cstheme="majorBidi"/>
      <w:color w:val="365F91" w:themeColor="accent1" w:themeShade="BF"/>
      <w:sz w:val="26"/>
      <w:szCs w:val="26"/>
      <w:lang w:val="en-US" w:bidi="ur-PK"/>
    </w:rPr>
  </w:style>
  <w:style w:type="paragraph" w:styleId="Heading3">
    <w:name w:val="heading 3"/>
    <w:basedOn w:val="Normal"/>
    <w:next w:val="Normal"/>
    <w:link w:val="Heading3Char"/>
    <w:uiPriority w:val="9"/>
    <w:unhideWhenUsed/>
    <w:qFormat/>
    <w:rsid w:val="00B34975"/>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B34975"/>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B34975"/>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36684C"/>
    <w:pPr>
      <w:ind w:left="720"/>
      <w:contextualSpacing/>
    </w:pPr>
  </w:style>
  <w:style w:type="paragraph" w:styleId="HTMLPreformatted">
    <w:name w:val="HTML Preformatted"/>
    <w:basedOn w:val="Normal"/>
    <w:link w:val="HTMLPreformattedChar"/>
    <w:uiPriority w:val="99"/>
    <w:unhideWhenUsed/>
    <w:rsid w:val="009872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rsid w:val="009872C4"/>
    <w:rPr>
      <w:rFonts w:ascii="Courier New" w:eastAsia="Times New Roman" w:hAnsi="Courier New" w:cs="Courier New"/>
      <w:sz w:val="20"/>
      <w:szCs w:val="20"/>
      <w:lang w:eastAsia="en-GB"/>
    </w:rPr>
  </w:style>
  <w:style w:type="character" w:customStyle="1" w:styleId="y2iqfc">
    <w:name w:val="y2iqfc"/>
    <w:basedOn w:val="DefaultParagraphFont"/>
    <w:rsid w:val="009872C4"/>
  </w:style>
  <w:style w:type="table" w:styleId="TableGrid">
    <w:name w:val="Table Grid"/>
    <w:aliases w:val="GFA Table Grid"/>
    <w:basedOn w:val="TableNormal"/>
    <w:uiPriority w:val="59"/>
    <w:qFormat/>
    <w:rsid w:val="00E86E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60B2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60B21"/>
  </w:style>
  <w:style w:type="paragraph" w:styleId="Footer">
    <w:name w:val="footer"/>
    <w:basedOn w:val="Normal"/>
    <w:link w:val="FooterChar"/>
    <w:uiPriority w:val="99"/>
    <w:unhideWhenUsed/>
    <w:rsid w:val="00B60B2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60B21"/>
  </w:style>
  <w:style w:type="paragraph" w:styleId="BalloonText">
    <w:name w:val="Balloon Text"/>
    <w:basedOn w:val="Normal"/>
    <w:link w:val="BalloonTextChar"/>
    <w:uiPriority w:val="99"/>
    <w:semiHidden/>
    <w:unhideWhenUsed/>
    <w:rsid w:val="00B60B2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60B21"/>
    <w:rPr>
      <w:rFonts w:ascii="Tahoma" w:hAnsi="Tahoma" w:cs="Tahoma"/>
      <w:sz w:val="16"/>
      <w:szCs w:val="16"/>
    </w:rPr>
  </w:style>
  <w:style w:type="character" w:customStyle="1" w:styleId="hwtze">
    <w:name w:val="hwtze"/>
    <w:basedOn w:val="DefaultParagraphFont"/>
    <w:rsid w:val="00207716"/>
  </w:style>
  <w:style w:type="character" w:customStyle="1" w:styleId="rynqvb">
    <w:name w:val="rynqvb"/>
    <w:basedOn w:val="DefaultParagraphFont"/>
    <w:rsid w:val="00207716"/>
  </w:style>
  <w:style w:type="paragraph" w:styleId="Caption">
    <w:name w:val="caption"/>
    <w:basedOn w:val="Normal"/>
    <w:next w:val="Normal"/>
    <w:uiPriority w:val="35"/>
    <w:unhideWhenUsed/>
    <w:qFormat/>
    <w:rsid w:val="00085135"/>
    <w:pPr>
      <w:spacing w:line="240" w:lineRule="auto"/>
    </w:pPr>
    <w:rPr>
      <w:rFonts w:eastAsiaTheme="minorEastAsia"/>
      <w:i/>
      <w:iCs/>
      <w:color w:val="1F497D" w:themeColor="text2"/>
      <w:sz w:val="18"/>
      <w:szCs w:val="18"/>
      <w:lang w:val="en-US"/>
    </w:rPr>
  </w:style>
  <w:style w:type="paragraph" w:customStyle="1" w:styleId="MainHeadingTevta">
    <w:name w:val="Main Heading Tevta"/>
    <w:basedOn w:val="ListParagraph"/>
    <w:qFormat/>
    <w:rsid w:val="00B96A60"/>
    <w:pPr>
      <w:bidi/>
      <w:spacing w:after="0"/>
      <w:ind w:left="0"/>
      <w:contextualSpacing w:val="0"/>
      <w:jc w:val="center"/>
    </w:pPr>
    <w:rPr>
      <w:rFonts w:ascii="Arial" w:hAnsi="Arial" w:cs="Jameel Noori Nastaleeq"/>
      <w:b/>
      <w:bCs/>
      <w:sz w:val="24"/>
      <w:szCs w:val="28"/>
      <w:lang w:val="en-US" w:bidi="ur-PK"/>
    </w:rPr>
  </w:style>
  <w:style w:type="paragraph" w:customStyle="1" w:styleId="SubHeadingTevta">
    <w:name w:val="Sub Heading Tevta"/>
    <w:basedOn w:val="MainHeadingTevta"/>
    <w:qFormat/>
    <w:rsid w:val="00EF1004"/>
    <w:pPr>
      <w:jc w:val="both"/>
    </w:pPr>
    <w:rPr>
      <w:sz w:val="22"/>
      <w:szCs w:val="24"/>
    </w:rPr>
  </w:style>
  <w:style w:type="paragraph" w:customStyle="1" w:styleId="RegularMatterTevta">
    <w:name w:val="Regular Matter Tevta"/>
    <w:basedOn w:val="SubHeadingTevta"/>
    <w:qFormat/>
    <w:rsid w:val="00B96A60"/>
    <w:rPr>
      <w:b w:val="0"/>
      <w:bCs w:val="0"/>
      <w:sz w:val="20"/>
      <w:szCs w:val="22"/>
    </w:rPr>
  </w:style>
  <w:style w:type="character" w:customStyle="1" w:styleId="Heading1Char">
    <w:name w:val="Heading 1 Char"/>
    <w:basedOn w:val="DefaultParagraphFont"/>
    <w:link w:val="Heading1"/>
    <w:uiPriority w:val="9"/>
    <w:rsid w:val="001E7D2F"/>
    <w:rPr>
      <w:rFonts w:asciiTheme="majorHAnsi" w:eastAsiaTheme="majorEastAsia" w:hAnsiTheme="majorHAnsi" w:cstheme="majorBidi"/>
      <w:color w:val="365F91" w:themeColor="accent1" w:themeShade="BF"/>
      <w:sz w:val="32"/>
      <w:szCs w:val="32"/>
    </w:rPr>
  </w:style>
  <w:style w:type="paragraph" w:customStyle="1" w:styleId="BlueHeadingTevta">
    <w:name w:val="Blue Heading Tevta"/>
    <w:basedOn w:val="RegularMatterTevta"/>
    <w:qFormat/>
    <w:rsid w:val="00B96A60"/>
    <w:pPr>
      <w:shd w:val="clear" w:color="auto" w:fill="C6D9F1" w:themeFill="text2" w:themeFillTint="33"/>
    </w:pPr>
    <w:rPr>
      <w:b/>
      <w:bCs/>
      <w:sz w:val="22"/>
      <w:szCs w:val="24"/>
    </w:rPr>
  </w:style>
  <w:style w:type="character" w:styleId="Hyperlink">
    <w:name w:val="Hyperlink"/>
    <w:basedOn w:val="DefaultParagraphFont"/>
    <w:uiPriority w:val="99"/>
    <w:unhideWhenUsed/>
    <w:rsid w:val="00D21EE4"/>
    <w:rPr>
      <w:color w:val="0000FF" w:themeColor="hyperlink"/>
      <w:u w:val="single"/>
    </w:rPr>
  </w:style>
  <w:style w:type="character" w:customStyle="1" w:styleId="UnresolvedMention1">
    <w:name w:val="Unresolved Mention1"/>
    <w:basedOn w:val="DefaultParagraphFont"/>
    <w:uiPriority w:val="99"/>
    <w:semiHidden/>
    <w:unhideWhenUsed/>
    <w:rsid w:val="00D21EE4"/>
    <w:rPr>
      <w:color w:val="605E5C"/>
      <w:shd w:val="clear" w:color="auto" w:fill="E1DFDD"/>
    </w:rPr>
  </w:style>
  <w:style w:type="paragraph" w:styleId="ListBullet">
    <w:name w:val="List Bullet"/>
    <w:basedOn w:val="Normal"/>
    <w:uiPriority w:val="99"/>
    <w:unhideWhenUsed/>
    <w:rsid w:val="00784E2B"/>
    <w:pPr>
      <w:numPr>
        <w:numId w:val="1"/>
      </w:numPr>
      <w:contextualSpacing/>
    </w:pPr>
  </w:style>
  <w:style w:type="paragraph" w:customStyle="1" w:styleId="MCQsTevta">
    <w:name w:val="MCQs Tevta"/>
    <w:basedOn w:val="RegularMatterTevta"/>
    <w:qFormat/>
    <w:rsid w:val="00B96A60"/>
    <w:pPr>
      <w:tabs>
        <w:tab w:val="left" w:pos="720"/>
        <w:tab w:val="left" w:pos="2520"/>
        <w:tab w:val="left" w:pos="4680"/>
        <w:tab w:val="left" w:pos="6840"/>
      </w:tabs>
    </w:pPr>
  </w:style>
  <w:style w:type="paragraph" w:styleId="Revision">
    <w:name w:val="Revision"/>
    <w:hidden/>
    <w:uiPriority w:val="99"/>
    <w:semiHidden/>
    <w:rsid w:val="008076BA"/>
    <w:pPr>
      <w:spacing w:after="0" w:line="240" w:lineRule="auto"/>
    </w:pPr>
  </w:style>
  <w:style w:type="paragraph" w:customStyle="1" w:styleId="ModuleHeadingTevtaHeading1">
    <w:name w:val="Module Heading Tevta Heading 1"/>
    <w:basedOn w:val="SubHeadingTevta"/>
    <w:qFormat/>
    <w:rsid w:val="00B96A60"/>
    <w:pPr>
      <w:numPr>
        <w:numId w:val="2"/>
      </w:numPr>
    </w:pPr>
  </w:style>
  <w:style w:type="paragraph" w:customStyle="1" w:styleId="SubHeadingwithNumbers3">
    <w:name w:val="Sub Heading with Numbers 3"/>
    <w:basedOn w:val="BlueHeadingTevta"/>
    <w:qFormat/>
    <w:rsid w:val="00120EEC"/>
    <w:pPr>
      <w:numPr>
        <w:ilvl w:val="2"/>
        <w:numId w:val="2"/>
      </w:numPr>
      <w:ind w:left="0"/>
    </w:pPr>
  </w:style>
  <w:style w:type="paragraph" w:customStyle="1" w:styleId="LearningUnitTevtaHeading2">
    <w:name w:val="Learning Unit Tevta Heading 2"/>
    <w:basedOn w:val="SubHeadingTevta"/>
    <w:qFormat/>
    <w:rsid w:val="00B96A60"/>
    <w:pPr>
      <w:numPr>
        <w:ilvl w:val="1"/>
        <w:numId w:val="2"/>
      </w:numPr>
      <w:spacing w:line="240" w:lineRule="auto"/>
    </w:pPr>
  </w:style>
  <w:style w:type="paragraph" w:styleId="NormalWeb">
    <w:name w:val="Normal (Web)"/>
    <w:basedOn w:val="Normal"/>
    <w:uiPriority w:val="99"/>
    <w:unhideWhenUsed/>
    <w:qFormat/>
    <w:rsid w:val="00B80599"/>
    <w:rPr>
      <w:rFonts w:ascii="Times New Roman" w:hAnsi="Times New Roman" w:cs="Times New Roman"/>
      <w:sz w:val="24"/>
      <w:szCs w:val="24"/>
    </w:rPr>
  </w:style>
  <w:style w:type="character" w:customStyle="1" w:styleId="Heading3Char">
    <w:name w:val="Heading 3 Char"/>
    <w:basedOn w:val="DefaultParagraphFont"/>
    <w:link w:val="Heading3"/>
    <w:uiPriority w:val="9"/>
    <w:rsid w:val="00B34975"/>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sid w:val="00B34975"/>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rsid w:val="00B34975"/>
    <w:rPr>
      <w:rFonts w:asciiTheme="majorHAnsi" w:eastAsiaTheme="majorEastAsia" w:hAnsiTheme="majorHAnsi" w:cstheme="majorBidi"/>
      <w:color w:val="365F91" w:themeColor="accent1" w:themeShade="BF"/>
    </w:rPr>
  </w:style>
  <w:style w:type="paragraph" w:styleId="ListBullet2">
    <w:name w:val="List Bullet 2"/>
    <w:basedOn w:val="Normal"/>
    <w:uiPriority w:val="99"/>
    <w:unhideWhenUsed/>
    <w:rsid w:val="00B34975"/>
    <w:pPr>
      <w:numPr>
        <w:numId w:val="3"/>
      </w:numPr>
      <w:contextualSpacing/>
    </w:pPr>
  </w:style>
  <w:style w:type="paragraph" w:styleId="ListBullet3">
    <w:name w:val="List Bullet 3"/>
    <w:basedOn w:val="Normal"/>
    <w:uiPriority w:val="99"/>
    <w:unhideWhenUsed/>
    <w:rsid w:val="00B34975"/>
    <w:pPr>
      <w:numPr>
        <w:numId w:val="4"/>
      </w:numPr>
      <w:contextualSpacing/>
    </w:pPr>
  </w:style>
  <w:style w:type="paragraph" w:styleId="BodyText">
    <w:name w:val="Body Text"/>
    <w:basedOn w:val="Normal"/>
    <w:link w:val="BodyTextChar"/>
    <w:uiPriority w:val="99"/>
    <w:unhideWhenUsed/>
    <w:rsid w:val="00B34975"/>
    <w:pPr>
      <w:spacing w:after="120"/>
    </w:pPr>
  </w:style>
  <w:style w:type="character" w:customStyle="1" w:styleId="BodyTextChar">
    <w:name w:val="Body Text Char"/>
    <w:basedOn w:val="DefaultParagraphFont"/>
    <w:link w:val="BodyText"/>
    <w:uiPriority w:val="99"/>
    <w:rsid w:val="00B34975"/>
  </w:style>
  <w:style w:type="paragraph" w:styleId="BodyTextFirstIndent">
    <w:name w:val="Body Text First Indent"/>
    <w:basedOn w:val="BodyText"/>
    <w:link w:val="BodyTextFirstIndentChar"/>
    <w:uiPriority w:val="99"/>
    <w:unhideWhenUsed/>
    <w:rsid w:val="00B34975"/>
    <w:pPr>
      <w:spacing w:after="200"/>
      <w:ind w:firstLine="360"/>
    </w:pPr>
  </w:style>
  <w:style w:type="character" w:customStyle="1" w:styleId="BodyTextFirstIndentChar">
    <w:name w:val="Body Text First Indent Char"/>
    <w:basedOn w:val="BodyTextChar"/>
    <w:link w:val="BodyTextFirstIndent"/>
    <w:uiPriority w:val="99"/>
    <w:rsid w:val="00B34975"/>
  </w:style>
  <w:style w:type="character" w:styleId="Strong">
    <w:name w:val="Strong"/>
    <w:basedOn w:val="DefaultParagraphFont"/>
    <w:uiPriority w:val="22"/>
    <w:qFormat/>
    <w:rsid w:val="0043064D"/>
    <w:rPr>
      <w:b/>
      <w:bCs/>
    </w:rPr>
  </w:style>
  <w:style w:type="paragraph" w:styleId="List">
    <w:name w:val="List"/>
    <w:basedOn w:val="Normal"/>
    <w:uiPriority w:val="99"/>
    <w:unhideWhenUsed/>
    <w:rsid w:val="009668E9"/>
    <w:pPr>
      <w:ind w:left="360" w:hanging="360"/>
      <w:contextualSpacing/>
    </w:pPr>
  </w:style>
  <w:style w:type="paragraph" w:styleId="List2">
    <w:name w:val="List 2"/>
    <w:basedOn w:val="Normal"/>
    <w:uiPriority w:val="99"/>
    <w:unhideWhenUsed/>
    <w:rsid w:val="009668E9"/>
    <w:pPr>
      <w:ind w:left="720" w:hanging="360"/>
      <w:contextualSpacing/>
    </w:pPr>
  </w:style>
  <w:style w:type="paragraph" w:styleId="Date">
    <w:name w:val="Date"/>
    <w:basedOn w:val="Normal"/>
    <w:next w:val="Normal"/>
    <w:link w:val="DateChar"/>
    <w:uiPriority w:val="99"/>
    <w:unhideWhenUsed/>
    <w:rsid w:val="009668E9"/>
  </w:style>
  <w:style w:type="character" w:customStyle="1" w:styleId="DateChar">
    <w:name w:val="Date Char"/>
    <w:basedOn w:val="DefaultParagraphFont"/>
    <w:link w:val="Date"/>
    <w:uiPriority w:val="99"/>
    <w:rsid w:val="009668E9"/>
  </w:style>
  <w:style w:type="paragraph" w:styleId="ListContinue">
    <w:name w:val="List Continue"/>
    <w:basedOn w:val="Normal"/>
    <w:uiPriority w:val="99"/>
    <w:unhideWhenUsed/>
    <w:rsid w:val="009668E9"/>
    <w:pPr>
      <w:spacing w:after="120"/>
      <w:ind w:left="360"/>
      <w:contextualSpacing/>
    </w:pPr>
  </w:style>
  <w:style w:type="paragraph" w:styleId="BodyTextIndent">
    <w:name w:val="Body Text Indent"/>
    <w:basedOn w:val="Normal"/>
    <w:link w:val="BodyTextIndentChar"/>
    <w:uiPriority w:val="99"/>
    <w:semiHidden/>
    <w:unhideWhenUsed/>
    <w:rsid w:val="007C6148"/>
    <w:pPr>
      <w:spacing w:after="120"/>
      <w:ind w:left="360"/>
    </w:pPr>
  </w:style>
  <w:style w:type="character" w:customStyle="1" w:styleId="BodyTextIndentChar">
    <w:name w:val="Body Text Indent Char"/>
    <w:basedOn w:val="DefaultParagraphFont"/>
    <w:link w:val="BodyTextIndent"/>
    <w:uiPriority w:val="99"/>
    <w:semiHidden/>
    <w:rsid w:val="007C6148"/>
  </w:style>
  <w:style w:type="paragraph" w:styleId="BodyText3">
    <w:name w:val="Body Text 3"/>
    <w:basedOn w:val="Normal"/>
    <w:link w:val="BodyText3Char"/>
    <w:uiPriority w:val="99"/>
    <w:semiHidden/>
    <w:unhideWhenUsed/>
    <w:rsid w:val="007C6148"/>
    <w:pPr>
      <w:spacing w:after="120"/>
    </w:pPr>
    <w:rPr>
      <w:sz w:val="16"/>
      <w:szCs w:val="16"/>
    </w:rPr>
  </w:style>
  <w:style w:type="character" w:customStyle="1" w:styleId="BodyText3Char">
    <w:name w:val="Body Text 3 Char"/>
    <w:basedOn w:val="DefaultParagraphFont"/>
    <w:link w:val="BodyText3"/>
    <w:uiPriority w:val="99"/>
    <w:semiHidden/>
    <w:rsid w:val="007C6148"/>
    <w:rPr>
      <w:sz w:val="16"/>
      <w:szCs w:val="16"/>
    </w:rPr>
  </w:style>
  <w:style w:type="paragraph" w:styleId="BodyTextIndent2">
    <w:name w:val="Body Text Indent 2"/>
    <w:basedOn w:val="Normal"/>
    <w:link w:val="BodyTextIndent2Char"/>
    <w:uiPriority w:val="99"/>
    <w:semiHidden/>
    <w:unhideWhenUsed/>
    <w:rsid w:val="007C6148"/>
    <w:pPr>
      <w:spacing w:after="120" w:line="480" w:lineRule="auto"/>
      <w:ind w:left="360"/>
    </w:pPr>
  </w:style>
  <w:style w:type="character" w:customStyle="1" w:styleId="BodyTextIndent2Char">
    <w:name w:val="Body Text Indent 2 Char"/>
    <w:basedOn w:val="DefaultParagraphFont"/>
    <w:link w:val="BodyTextIndent2"/>
    <w:uiPriority w:val="99"/>
    <w:semiHidden/>
    <w:rsid w:val="007C6148"/>
  </w:style>
  <w:style w:type="table" w:customStyle="1" w:styleId="TableGrid0">
    <w:name w:val="TableGrid"/>
    <w:rsid w:val="007C6148"/>
    <w:pPr>
      <w:spacing w:after="0" w:line="240" w:lineRule="auto"/>
    </w:pPr>
    <w:rPr>
      <w:rFonts w:eastAsiaTheme="minorEastAsia"/>
      <w:lang w:val="en-US"/>
    </w:rPr>
    <w:tblPr>
      <w:tblCellMar>
        <w:top w:w="0" w:type="dxa"/>
        <w:left w:w="0" w:type="dxa"/>
        <w:bottom w:w="0" w:type="dxa"/>
        <w:right w:w="0" w:type="dxa"/>
      </w:tblCellMar>
    </w:tblPr>
  </w:style>
  <w:style w:type="character" w:customStyle="1" w:styleId="Heading2Char">
    <w:name w:val="Heading 2 Char"/>
    <w:basedOn w:val="DefaultParagraphFont"/>
    <w:link w:val="Heading2"/>
    <w:uiPriority w:val="9"/>
    <w:semiHidden/>
    <w:rsid w:val="00F96D94"/>
    <w:rPr>
      <w:rFonts w:asciiTheme="majorHAnsi" w:eastAsiaTheme="majorEastAsia" w:hAnsiTheme="majorHAnsi" w:cstheme="majorBidi"/>
      <w:color w:val="365F91" w:themeColor="accent1" w:themeShade="BF"/>
      <w:sz w:val="26"/>
      <w:szCs w:val="26"/>
      <w:lang w:val="en-US" w:bidi="ur-PK"/>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sid w:val="00F96D94"/>
  </w:style>
  <w:style w:type="character" w:customStyle="1" w:styleId="mord">
    <w:name w:val="mord"/>
    <w:basedOn w:val="DefaultParagraphFont"/>
    <w:rsid w:val="00F96D94"/>
  </w:style>
  <w:style w:type="character" w:customStyle="1" w:styleId="mrel">
    <w:name w:val="mrel"/>
    <w:basedOn w:val="DefaultParagraphFont"/>
    <w:rsid w:val="00F96D94"/>
  </w:style>
  <w:style w:type="character" w:customStyle="1" w:styleId="vlist-s">
    <w:name w:val="vlist-s"/>
    <w:basedOn w:val="DefaultParagraphFont"/>
    <w:rsid w:val="00F96D94"/>
  </w:style>
  <w:style w:type="character" w:customStyle="1" w:styleId="mbin">
    <w:name w:val="mbin"/>
    <w:basedOn w:val="DefaultParagraphFont"/>
    <w:rsid w:val="00F96D94"/>
  </w:style>
  <w:style w:type="character" w:customStyle="1" w:styleId="katex">
    <w:name w:val="katex"/>
    <w:basedOn w:val="DefaultParagraphFont"/>
    <w:rsid w:val="00F96D94"/>
  </w:style>
  <w:style w:type="table" w:customStyle="1" w:styleId="GridTable4-Accent31">
    <w:name w:val="Grid Table 4 - Accent 31"/>
    <w:basedOn w:val="TableNormal"/>
    <w:uiPriority w:val="49"/>
    <w:rsid w:val="00F96D94"/>
    <w:pPr>
      <w:widowControl w:val="0"/>
      <w:autoSpaceDE w:val="0"/>
      <w:autoSpaceDN w:val="0"/>
      <w:spacing w:after="0" w:line="240" w:lineRule="auto"/>
    </w:pPr>
    <w:rPr>
      <w:lang w:val="en-US"/>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styleId="EndnoteText">
    <w:name w:val="endnote text"/>
    <w:basedOn w:val="Normal"/>
    <w:link w:val="EndnoteTextChar"/>
    <w:uiPriority w:val="99"/>
    <w:semiHidden/>
    <w:unhideWhenUsed/>
    <w:rsid w:val="00842403"/>
    <w:pPr>
      <w:spacing w:after="0" w:line="240" w:lineRule="auto"/>
    </w:pPr>
    <w:rPr>
      <w:sz w:val="20"/>
      <w:szCs w:val="20"/>
    </w:rPr>
  </w:style>
  <w:style w:type="character" w:customStyle="1" w:styleId="EndnoteTextChar">
    <w:name w:val="Endnote Text Char"/>
    <w:basedOn w:val="DefaultParagraphFont"/>
    <w:link w:val="EndnoteText"/>
    <w:uiPriority w:val="99"/>
    <w:semiHidden/>
    <w:rsid w:val="00842403"/>
    <w:rPr>
      <w:sz w:val="20"/>
      <w:szCs w:val="20"/>
    </w:rPr>
  </w:style>
  <w:style w:type="character" w:styleId="EndnoteReference">
    <w:name w:val="endnote reference"/>
    <w:basedOn w:val="DefaultParagraphFont"/>
    <w:uiPriority w:val="99"/>
    <w:semiHidden/>
    <w:unhideWhenUsed/>
    <w:rsid w:val="0084240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161247">
      <w:bodyDiv w:val="1"/>
      <w:marLeft w:val="0"/>
      <w:marRight w:val="0"/>
      <w:marTop w:val="0"/>
      <w:marBottom w:val="0"/>
      <w:divBdr>
        <w:top w:val="none" w:sz="0" w:space="0" w:color="auto"/>
        <w:left w:val="none" w:sz="0" w:space="0" w:color="auto"/>
        <w:bottom w:val="none" w:sz="0" w:space="0" w:color="auto"/>
        <w:right w:val="none" w:sz="0" w:space="0" w:color="auto"/>
      </w:divBdr>
    </w:div>
    <w:div w:id="27419908">
      <w:bodyDiv w:val="1"/>
      <w:marLeft w:val="0"/>
      <w:marRight w:val="0"/>
      <w:marTop w:val="0"/>
      <w:marBottom w:val="0"/>
      <w:divBdr>
        <w:top w:val="none" w:sz="0" w:space="0" w:color="auto"/>
        <w:left w:val="none" w:sz="0" w:space="0" w:color="auto"/>
        <w:bottom w:val="none" w:sz="0" w:space="0" w:color="auto"/>
        <w:right w:val="none" w:sz="0" w:space="0" w:color="auto"/>
      </w:divBdr>
    </w:div>
    <w:div w:id="27531017">
      <w:bodyDiv w:val="1"/>
      <w:marLeft w:val="0"/>
      <w:marRight w:val="0"/>
      <w:marTop w:val="0"/>
      <w:marBottom w:val="0"/>
      <w:divBdr>
        <w:top w:val="none" w:sz="0" w:space="0" w:color="auto"/>
        <w:left w:val="none" w:sz="0" w:space="0" w:color="auto"/>
        <w:bottom w:val="none" w:sz="0" w:space="0" w:color="auto"/>
        <w:right w:val="none" w:sz="0" w:space="0" w:color="auto"/>
      </w:divBdr>
    </w:div>
    <w:div w:id="39984205">
      <w:bodyDiv w:val="1"/>
      <w:marLeft w:val="0"/>
      <w:marRight w:val="0"/>
      <w:marTop w:val="0"/>
      <w:marBottom w:val="0"/>
      <w:divBdr>
        <w:top w:val="none" w:sz="0" w:space="0" w:color="auto"/>
        <w:left w:val="none" w:sz="0" w:space="0" w:color="auto"/>
        <w:bottom w:val="none" w:sz="0" w:space="0" w:color="auto"/>
        <w:right w:val="none" w:sz="0" w:space="0" w:color="auto"/>
      </w:divBdr>
      <w:divsChild>
        <w:div w:id="1291984328">
          <w:marLeft w:val="0"/>
          <w:marRight w:val="0"/>
          <w:marTop w:val="0"/>
          <w:marBottom w:val="0"/>
          <w:divBdr>
            <w:top w:val="none" w:sz="0" w:space="0" w:color="auto"/>
            <w:left w:val="none" w:sz="0" w:space="0" w:color="auto"/>
            <w:bottom w:val="none" w:sz="0" w:space="0" w:color="auto"/>
            <w:right w:val="none" w:sz="0" w:space="0" w:color="auto"/>
          </w:divBdr>
        </w:div>
      </w:divsChild>
    </w:div>
    <w:div w:id="68625404">
      <w:bodyDiv w:val="1"/>
      <w:marLeft w:val="0"/>
      <w:marRight w:val="0"/>
      <w:marTop w:val="0"/>
      <w:marBottom w:val="0"/>
      <w:divBdr>
        <w:top w:val="none" w:sz="0" w:space="0" w:color="auto"/>
        <w:left w:val="none" w:sz="0" w:space="0" w:color="auto"/>
        <w:bottom w:val="none" w:sz="0" w:space="0" w:color="auto"/>
        <w:right w:val="none" w:sz="0" w:space="0" w:color="auto"/>
      </w:divBdr>
    </w:div>
    <w:div w:id="70008158">
      <w:bodyDiv w:val="1"/>
      <w:marLeft w:val="0"/>
      <w:marRight w:val="0"/>
      <w:marTop w:val="0"/>
      <w:marBottom w:val="0"/>
      <w:divBdr>
        <w:top w:val="none" w:sz="0" w:space="0" w:color="auto"/>
        <w:left w:val="none" w:sz="0" w:space="0" w:color="auto"/>
        <w:bottom w:val="none" w:sz="0" w:space="0" w:color="auto"/>
        <w:right w:val="none" w:sz="0" w:space="0" w:color="auto"/>
      </w:divBdr>
    </w:div>
    <w:div w:id="80102114">
      <w:bodyDiv w:val="1"/>
      <w:marLeft w:val="0"/>
      <w:marRight w:val="0"/>
      <w:marTop w:val="0"/>
      <w:marBottom w:val="0"/>
      <w:divBdr>
        <w:top w:val="none" w:sz="0" w:space="0" w:color="auto"/>
        <w:left w:val="none" w:sz="0" w:space="0" w:color="auto"/>
        <w:bottom w:val="none" w:sz="0" w:space="0" w:color="auto"/>
        <w:right w:val="none" w:sz="0" w:space="0" w:color="auto"/>
      </w:divBdr>
    </w:div>
    <w:div w:id="110519329">
      <w:bodyDiv w:val="1"/>
      <w:marLeft w:val="0"/>
      <w:marRight w:val="0"/>
      <w:marTop w:val="0"/>
      <w:marBottom w:val="0"/>
      <w:divBdr>
        <w:top w:val="none" w:sz="0" w:space="0" w:color="auto"/>
        <w:left w:val="none" w:sz="0" w:space="0" w:color="auto"/>
        <w:bottom w:val="none" w:sz="0" w:space="0" w:color="auto"/>
        <w:right w:val="none" w:sz="0" w:space="0" w:color="auto"/>
      </w:divBdr>
    </w:div>
    <w:div w:id="113595601">
      <w:bodyDiv w:val="1"/>
      <w:marLeft w:val="0"/>
      <w:marRight w:val="0"/>
      <w:marTop w:val="0"/>
      <w:marBottom w:val="0"/>
      <w:divBdr>
        <w:top w:val="none" w:sz="0" w:space="0" w:color="auto"/>
        <w:left w:val="none" w:sz="0" w:space="0" w:color="auto"/>
        <w:bottom w:val="none" w:sz="0" w:space="0" w:color="auto"/>
        <w:right w:val="none" w:sz="0" w:space="0" w:color="auto"/>
      </w:divBdr>
    </w:div>
    <w:div w:id="115947188">
      <w:bodyDiv w:val="1"/>
      <w:marLeft w:val="0"/>
      <w:marRight w:val="0"/>
      <w:marTop w:val="0"/>
      <w:marBottom w:val="0"/>
      <w:divBdr>
        <w:top w:val="none" w:sz="0" w:space="0" w:color="auto"/>
        <w:left w:val="none" w:sz="0" w:space="0" w:color="auto"/>
        <w:bottom w:val="none" w:sz="0" w:space="0" w:color="auto"/>
        <w:right w:val="none" w:sz="0" w:space="0" w:color="auto"/>
      </w:divBdr>
    </w:div>
    <w:div w:id="122970201">
      <w:bodyDiv w:val="1"/>
      <w:marLeft w:val="0"/>
      <w:marRight w:val="0"/>
      <w:marTop w:val="0"/>
      <w:marBottom w:val="0"/>
      <w:divBdr>
        <w:top w:val="none" w:sz="0" w:space="0" w:color="auto"/>
        <w:left w:val="none" w:sz="0" w:space="0" w:color="auto"/>
        <w:bottom w:val="none" w:sz="0" w:space="0" w:color="auto"/>
        <w:right w:val="none" w:sz="0" w:space="0" w:color="auto"/>
      </w:divBdr>
    </w:div>
    <w:div w:id="127749346">
      <w:bodyDiv w:val="1"/>
      <w:marLeft w:val="0"/>
      <w:marRight w:val="0"/>
      <w:marTop w:val="0"/>
      <w:marBottom w:val="0"/>
      <w:divBdr>
        <w:top w:val="none" w:sz="0" w:space="0" w:color="auto"/>
        <w:left w:val="none" w:sz="0" w:space="0" w:color="auto"/>
        <w:bottom w:val="none" w:sz="0" w:space="0" w:color="auto"/>
        <w:right w:val="none" w:sz="0" w:space="0" w:color="auto"/>
      </w:divBdr>
    </w:div>
    <w:div w:id="129716515">
      <w:bodyDiv w:val="1"/>
      <w:marLeft w:val="0"/>
      <w:marRight w:val="0"/>
      <w:marTop w:val="0"/>
      <w:marBottom w:val="0"/>
      <w:divBdr>
        <w:top w:val="none" w:sz="0" w:space="0" w:color="auto"/>
        <w:left w:val="none" w:sz="0" w:space="0" w:color="auto"/>
        <w:bottom w:val="none" w:sz="0" w:space="0" w:color="auto"/>
        <w:right w:val="none" w:sz="0" w:space="0" w:color="auto"/>
      </w:divBdr>
    </w:div>
    <w:div w:id="135728762">
      <w:bodyDiv w:val="1"/>
      <w:marLeft w:val="0"/>
      <w:marRight w:val="0"/>
      <w:marTop w:val="0"/>
      <w:marBottom w:val="0"/>
      <w:divBdr>
        <w:top w:val="none" w:sz="0" w:space="0" w:color="auto"/>
        <w:left w:val="none" w:sz="0" w:space="0" w:color="auto"/>
        <w:bottom w:val="none" w:sz="0" w:space="0" w:color="auto"/>
        <w:right w:val="none" w:sz="0" w:space="0" w:color="auto"/>
      </w:divBdr>
    </w:div>
    <w:div w:id="152841112">
      <w:bodyDiv w:val="1"/>
      <w:marLeft w:val="0"/>
      <w:marRight w:val="0"/>
      <w:marTop w:val="0"/>
      <w:marBottom w:val="0"/>
      <w:divBdr>
        <w:top w:val="none" w:sz="0" w:space="0" w:color="auto"/>
        <w:left w:val="none" w:sz="0" w:space="0" w:color="auto"/>
        <w:bottom w:val="none" w:sz="0" w:space="0" w:color="auto"/>
        <w:right w:val="none" w:sz="0" w:space="0" w:color="auto"/>
      </w:divBdr>
      <w:divsChild>
        <w:div w:id="302122732">
          <w:marLeft w:val="0"/>
          <w:marRight w:val="0"/>
          <w:marTop w:val="0"/>
          <w:marBottom w:val="0"/>
          <w:divBdr>
            <w:top w:val="none" w:sz="0" w:space="0" w:color="auto"/>
            <w:left w:val="none" w:sz="0" w:space="0" w:color="auto"/>
            <w:bottom w:val="none" w:sz="0" w:space="0" w:color="auto"/>
            <w:right w:val="none" w:sz="0" w:space="0" w:color="auto"/>
          </w:divBdr>
        </w:div>
      </w:divsChild>
    </w:div>
    <w:div w:id="157767599">
      <w:bodyDiv w:val="1"/>
      <w:marLeft w:val="0"/>
      <w:marRight w:val="0"/>
      <w:marTop w:val="0"/>
      <w:marBottom w:val="0"/>
      <w:divBdr>
        <w:top w:val="none" w:sz="0" w:space="0" w:color="auto"/>
        <w:left w:val="none" w:sz="0" w:space="0" w:color="auto"/>
        <w:bottom w:val="none" w:sz="0" w:space="0" w:color="auto"/>
        <w:right w:val="none" w:sz="0" w:space="0" w:color="auto"/>
      </w:divBdr>
    </w:div>
    <w:div w:id="172109610">
      <w:bodyDiv w:val="1"/>
      <w:marLeft w:val="0"/>
      <w:marRight w:val="0"/>
      <w:marTop w:val="0"/>
      <w:marBottom w:val="0"/>
      <w:divBdr>
        <w:top w:val="none" w:sz="0" w:space="0" w:color="auto"/>
        <w:left w:val="none" w:sz="0" w:space="0" w:color="auto"/>
        <w:bottom w:val="none" w:sz="0" w:space="0" w:color="auto"/>
        <w:right w:val="none" w:sz="0" w:space="0" w:color="auto"/>
      </w:divBdr>
      <w:divsChild>
        <w:div w:id="624123144">
          <w:marLeft w:val="0"/>
          <w:marRight w:val="0"/>
          <w:marTop w:val="0"/>
          <w:marBottom w:val="0"/>
          <w:divBdr>
            <w:top w:val="none" w:sz="0" w:space="0" w:color="auto"/>
            <w:left w:val="none" w:sz="0" w:space="0" w:color="auto"/>
            <w:bottom w:val="none" w:sz="0" w:space="0" w:color="auto"/>
            <w:right w:val="none" w:sz="0" w:space="0" w:color="auto"/>
          </w:divBdr>
        </w:div>
      </w:divsChild>
    </w:div>
    <w:div w:id="174685666">
      <w:bodyDiv w:val="1"/>
      <w:marLeft w:val="0"/>
      <w:marRight w:val="0"/>
      <w:marTop w:val="0"/>
      <w:marBottom w:val="0"/>
      <w:divBdr>
        <w:top w:val="none" w:sz="0" w:space="0" w:color="auto"/>
        <w:left w:val="none" w:sz="0" w:space="0" w:color="auto"/>
        <w:bottom w:val="none" w:sz="0" w:space="0" w:color="auto"/>
        <w:right w:val="none" w:sz="0" w:space="0" w:color="auto"/>
      </w:divBdr>
    </w:div>
    <w:div w:id="176043550">
      <w:bodyDiv w:val="1"/>
      <w:marLeft w:val="0"/>
      <w:marRight w:val="0"/>
      <w:marTop w:val="0"/>
      <w:marBottom w:val="0"/>
      <w:divBdr>
        <w:top w:val="none" w:sz="0" w:space="0" w:color="auto"/>
        <w:left w:val="none" w:sz="0" w:space="0" w:color="auto"/>
        <w:bottom w:val="none" w:sz="0" w:space="0" w:color="auto"/>
        <w:right w:val="none" w:sz="0" w:space="0" w:color="auto"/>
      </w:divBdr>
      <w:divsChild>
        <w:div w:id="761727196">
          <w:marLeft w:val="0"/>
          <w:marRight w:val="0"/>
          <w:marTop w:val="0"/>
          <w:marBottom w:val="0"/>
          <w:divBdr>
            <w:top w:val="none" w:sz="0" w:space="0" w:color="auto"/>
            <w:left w:val="none" w:sz="0" w:space="0" w:color="auto"/>
            <w:bottom w:val="none" w:sz="0" w:space="0" w:color="auto"/>
            <w:right w:val="none" w:sz="0" w:space="0" w:color="auto"/>
          </w:divBdr>
        </w:div>
      </w:divsChild>
    </w:div>
    <w:div w:id="182209924">
      <w:bodyDiv w:val="1"/>
      <w:marLeft w:val="0"/>
      <w:marRight w:val="0"/>
      <w:marTop w:val="0"/>
      <w:marBottom w:val="0"/>
      <w:divBdr>
        <w:top w:val="none" w:sz="0" w:space="0" w:color="auto"/>
        <w:left w:val="none" w:sz="0" w:space="0" w:color="auto"/>
        <w:bottom w:val="none" w:sz="0" w:space="0" w:color="auto"/>
        <w:right w:val="none" w:sz="0" w:space="0" w:color="auto"/>
      </w:divBdr>
      <w:divsChild>
        <w:div w:id="1165705228">
          <w:marLeft w:val="0"/>
          <w:marRight w:val="0"/>
          <w:marTop w:val="0"/>
          <w:marBottom w:val="0"/>
          <w:divBdr>
            <w:top w:val="none" w:sz="0" w:space="0" w:color="auto"/>
            <w:left w:val="none" w:sz="0" w:space="0" w:color="auto"/>
            <w:bottom w:val="none" w:sz="0" w:space="0" w:color="auto"/>
            <w:right w:val="none" w:sz="0" w:space="0" w:color="auto"/>
          </w:divBdr>
        </w:div>
      </w:divsChild>
    </w:div>
    <w:div w:id="191496691">
      <w:bodyDiv w:val="1"/>
      <w:marLeft w:val="0"/>
      <w:marRight w:val="0"/>
      <w:marTop w:val="0"/>
      <w:marBottom w:val="0"/>
      <w:divBdr>
        <w:top w:val="none" w:sz="0" w:space="0" w:color="auto"/>
        <w:left w:val="none" w:sz="0" w:space="0" w:color="auto"/>
        <w:bottom w:val="none" w:sz="0" w:space="0" w:color="auto"/>
        <w:right w:val="none" w:sz="0" w:space="0" w:color="auto"/>
      </w:divBdr>
    </w:div>
    <w:div w:id="194076288">
      <w:bodyDiv w:val="1"/>
      <w:marLeft w:val="0"/>
      <w:marRight w:val="0"/>
      <w:marTop w:val="0"/>
      <w:marBottom w:val="0"/>
      <w:divBdr>
        <w:top w:val="none" w:sz="0" w:space="0" w:color="auto"/>
        <w:left w:val="none" w:sz="0" w:space="0" w:color="auto"/>
        <w:bottom w:val="none" w:sz="0" w:space="0" w:color="auto"/>
        <w:right w:val="none" w:sz="0" w:space="0" w:color="auto"/>
      </w:divBdr>
    </w:div>
    <w:div w:id="218369645">
      <w:bodyDiv w:val="1"/>
      <w:marLeft w:val="0"/>
      <w:marRight w:val="0"/>
      <w:marTop w:val="0"/>
      <w:marBottom w:val="0"/>
      <w:divBdr>
        <w:top w:val="none" w:sz="0" w:space="0" w:color="auto"/>
        <w:left w:val="none" w:sz="0" w:space="0" w:color="auto"/>
        <w:bottom w:val="none" w:sz="0" w:space="0" w:color="auto"/>
        <w:right w:val="none" w:sz="0" w:space="0" w:color="auto"/>
      </w:divBdr>
    </w:div>
    <w:div w:id="242104766">
      <w:bodyDiv w:val="1"/>
      <w:marLeft w:val="0"/>
      <w:marRight w:val="0"/>
      <w:marTop w:val="0"/>
      <w:marBottom w:val="0"/>
      <w:divBdr>
        <w:top w:val="none" w:sz="0" w:space="0" w:color="auto"/>
        <w:left w:val="none" w:sz="0" w:space="0" w:color="auto"/>
        <w:bottom w:val="none" w:sz="0" w:space="0" w:color="auto"/>
        <w:right w:val="none" w:sz="0" w:space="0" w:color="auto"/>
      </w:divBdr>
    </w:div>
    <w:div w:id="249579422">
      <w:bodyDiv w:val="1"/>
      <w:marLeft w:val="0"/>
      <w:marRight w:val="0"/>
      <w:marTop w:val="0"/>
      <w:marBottom w:val="0"/>
      <w:divBdr>
        <w:top w:val="none" w:sz="0" w:space="0" w:color="auto"/>
        <w:left w:val="none" w:sz="0" w:space="0" w:color="auto"/>
        <w:bottom w:val="none" w:sz="0" w:space="0" w:color="auto"/>
        <w:right w:val="none" w:sz="0" w:space="0" w:color="auto"/>
      </w:divBdr>
    </w:div>
    <w:div w:id="268048271">
      <w:bodyDiv w:val="1"/>
      <w:marLeft w:val="0"/>
      <w:marRight w:val="0"/>
      <w:marTop w:val="0"/>
      <w:marBottom w:val="0"/>
      <w:divBdr>
        <w:top w:val="none" w:sz="0" w:space="0" w:color="auto"/>
        <w:left w:val="none" w:sz="0" w:space="0" w:color="auto"/>
        <w:bottom w:val="none" w:sz="0" w:space="0" w:color="auto"/>
        <w:right w:val="none" w:sz="0" w:space="0" w:color="auto"/>
      </w:divBdr>
    </w:div>
    <w:div w:id="270816965">
      <w:bodyDiv w:val="1"/>
      <w:marLeft w:val="0"/>
      <w:marRight w:val="0"/>
      <w:marTop w:val="0"/>
      <w:marBottom w:val="0"/>
      <w:divBdr>
        <w:top w:val="none" w:sz="0" w:space="0" w:color="auto"/>
        <w:left w:val="none" w:sz="0" w:space="0" w:color="auto"/>
        <w:bottom w:val="none" w:sz="0" w:space="0" w:color="auto"/>
        <w:right w:val="none" w:sz="0" w:space="0" w:color="auto"/>
      </w:divBdr>
    </w:div>
    <w:div w:id="283851224">
      <w:bodyDiv w:val="1"/>
      <w:marLeft w:val="0"/>
      <w:marRight w:val="0"/>
      <w:marTop w:val="0"/>
      <w:marBottom w:val="0"/>
      <w:divBdr>
        <w:top w:val="none" w:sz="0" w:space="0" w:color="auto"/>
        <w:left w:val="none" w:sz="0" w:space="0" w:color="auto"/>
        <w:bottom w:val="none" w:sz="0" w:space="0" w:color="auto"/>
        <w:right w:val="none" w:sz="0" w:space="0" w:color="auto"/>
      </w:divBdr>
    </w:div>
    <w:div w:id="284624888">
      <w:bodyDiv w:val="1"/>
      <w:marLeft w:val="0"/>
      <w:marRight w:val="0"/>
      <w:marTop w:val="0"/>
      <w:marBottom w:val="0"/>
      <w:divBdr>
        <w:top w:val="none" w:sz="0" w:space="0" w:color="auto"/>
        <w:left w:val="none" w:sz="0" w:space="0" w:color="auto"/>
        <w:bottom w:val="none" w:sz="0" w:space="0" w:color="auto"/>
        <w:right w:val="none" w:sz="0" w:space="0" w:color="auto"/>
      </w:divBdr>
    </w:div>
    <w:div w:id="298145113">
      <w:bodyDiv w:val="1"/>
      <w:marLeft w:val="0"/>
      <w:marRight w:val="0"/>
      <w:marTop w:val="0"/>
      <w:marBottom w:val="0"/>
      <w:divBdr>
        <w:top w:val="none" w:sz="0" w:space="0" w:color="auto"/>
        <w:left w:val="none" w:sz="0" w:space="0" w:color="auto"/>
        <w:bottom w:val="none" w:sz="0" w:space="0" w:color="auto"/>
        <w:right w:val="none" w:sz="0" w:space="0" w:color="auto"/>
      </w:divBdr>
    </w:div>
    <w:div w:id="299309725">
      <w:bodyDiv w:val="1"/>
      <w:marLeft w:val="0"/>
      <w:marRight w:val="0"/>
      <w:marTop w:val="0"/>
      <w:marBottom w:val="0"/>
      <w:divBdr>
        <w:top w:val="none" w:sz="0" w:space="0" w:color="auto"/>
        <w:left w:val="none" w:sz="0" w:space="0" w:color="auto"/>
        <w:bottom w:val="none" w:sz="0" w:space="0" w:color="auto"/>
        <w:right w:val="none" w:sz="0" w:space="0" w:color="auto"/>
      </w:divBdr>
    </w:div>
    <w:div w:id="302858119">
      <w:bodyDiv w:val="1"/>
      <w:marLeft w:val="0"/>
      <w:marRight w:val="0"/>
      <w:marTop w:val="0"/>
      <w:marBottom w:val="0"/>
      <w:divBdr>
        <w:top w:val="none" w:sz="0" w:space="0" w:color="auto"/>
        <w:left w:val="none" w:sz="0" w:space="0" w:color="auto"/>
        <w:bottom w:val="none" w:sz="0" w:space="0" w:color="auto"/>
        <w:right w:val="none" w:sz="0" w:space="0" w:color="auto"/>
      </w:divBdr>
    </w:div>
    <w:div w:id="310330405">
      <w:bodyDiv w:val="1"/>
      <w:marLeft w:val="0"/>
      <w:marRight w:val="0"/>
      <w:marTop w:val="0"/>
      <w:marBottom w:val="0"/>
      <w:divBdr>
        <w:top w:val="none" w:sz="0" w:space="0" w:color="auto"/>
        <w:left w:val="none" w:sz="0" w:space="0" w:color="auto"/>
        <w:bottom w:val="none" w:sz="0" w:space="0" w:color="auto"/>
        <w:right w:val="none" w:sz="0" w:space="0" w:color="auto"/>
      </w:divBdr>
    </w:div>
    <w:div w:id="314337186">
      <w:bodyDiv w:val="1"/>
      <w:marLeft w:val="0"/>
      <w:marRight w:val="0"/>
      <w:marTop w:val="0"/>
      <w:marBottom w:val="0"/>
      <w:divBdr>
        <w:top w:val="none" w:sz="0" w:space="0" w:color="auto"/>
        <w:left w:val="none" w:sz="0" w:space="0" w:color="auto"/>
        <w:bottom w:val="none" w:sz="0" w:space="0" w:color="auto"/>
        <w:right w:val="none" w:sz="0" w:space="0" w:color="auto"/>
      </w:divBdr>
      <w:divsChild>
        <w:div w:id="2045206121">
          <w:marLeft w:val="0"/>
          <w:marRight w:val="0"/>
          <w:marTop w:val="0"/>
          <w:marBottom w:val="0"/>
          <w:divBdr>
            <w:top w:val="none" w:sz="0" w:space="0" w:color="auto"/>
            <w:left w:val="none" w:sz="0" w:space="0" w:color="auto"/>
            <w:bottom w:val="none" w:sz="0" w:space="0" w:color="auto"/>
            <w:right w:val="none" w:sz="0" w:space="0" w:color="auto"/>
          </w:divBdr>
        </w:div>
      </w:divsChild>
    </w:div>
    <w:div w:id="329913856">
      <w:bodyDiv w:val="1"/>
      <w:marLeft w:val="0"/>
      <w:marRight w:val="0"/>
      <w:marTop w:val="0"/>
      <w:marBottom w:val="0"/>
      <w:divBdr>
        <w:top w:val="none" w:sz="0" w:space="0" w:color="auto"/>
        <w:left w:val="none" w:sz="0" w:space="0" w:color="auto"/>
        <w:bottom w:val="none" w:sz="0" w:space="0" w:color="auto"/>
        <w:right w:val="none" w:sz="0" w:space="0" w:color="auto"/>
      </w:divBdr>
    </w:div>
    <w:div w:id="337931552">
      <w:bodyDiv w:val="1"/>
      <w:marLeft w:val="0"/>
      <w:marRight w:val="0"/>
      <w:marTop w:val="0"/>
      <w:marBottom w:val="0"/>
      <w:divBdr>
        <w:top w:val="none" w:sz="0" w:space="0" w:color="auto"/>
        <w:left w:val="none" w:sz="0" w:space="0" w:color="auto"/>
        <w:bottom w:val="none" w:sz="0" w:space="0" w:color="auto"/>
        <w:right w:val="none" w:sz="0" w:space="0" w:color="auto"/>
      </w:divBdr>
    </w:div>
    <w:div w:id="346101769">
      <w:bodyDiv w:val="1"/>
      <w:marLeft w:val="0"/>
      <w:marRight w:val="0"/>
      <w:marTop w:val="0"/>
      <w:marBottom w:val="0"/>
      <w:divBdr>
        <w:top w:val="none" w:sz="0" w:space="0" w:color="auto"/>
        <w:left w:val="none" w:sz="0" w:space="0" w:color="auto"/>
        <w:bottom w:val="none" w:sz="0" w:space="0" w:color="auto"/>
        <w:right w:val="none" w:sz="0" w:space="0" w:color="auto"/>
      </w:divBdr>
    </w:div>
    <w:div w:id="346710079">
      <w:bodyDiv w:val="1"/>
      <w:marLeft w:val="0"/>
      <w:marRight w:val="0"/>
      <w:marTop w:val="0"/>
      <w:marBottom w:val="0"/>
      <w:divBdr>
        <w:top w:val="none" w:sz="0" w:space="0" w:color="auto"/>
        <w:left w:val="none" w:sz="0" w:space="0" w:color="auto"/>
        <w:bottom w:val="none" w:sz="0" w:space="0" w:color="auto"/>
        <w:right w:val="none" w:sz="0" w:space="0" w:color="auto"/>
      </w:divBdr>
    </w:div>
    <w:div w:id="359553182">
      <w:bodyDiv w:val="1"/>
      <w:marLeft w:val="0"/>
      <w:marRight w:val="0"/>
      <w:marTop w:val="0"/>
      <w:marBottom w:val="0"/>
      <w:divBdr>
        <w:top w:val="none" w:sz="0" w:space="0" w:color="auto"/>
        <w:left w:val="none" w:sz="0" w:space="0" w:color="auto"/>
        <w:bottom w:val="none" w:sz="0" w:space="0" w:color="auto"/>
        <w:right w:val="none" w:sz="0" w:space="0" w:color="auto"/>
      </w:divBdr>
    </w:div>
    <w:div w:id="374696820">
      <w:bodyDiv w:val="1"/>
      <w:marLeft w:val="0"/>
      <w:marRight w:val="0"/>
      <w:marTop w:val="0"/>
      <w:marBottom w:val="0"/>
      <w:divBdr>
        <w:top w:val="none" w:sz="0" w:space="0" w:color="auto"/>
        <w:left w:val="none" w:sz="0" w:space="0" w:color="auto"/>
        <w:bottom w:val="none" w:sz="0" w:space="0" w:color="auto"/>
        <w:right w:val="none" w:sz="0" w:space="0" w:color="auto"/>
      </w:divBdr>
    </w:div>
    <w:div w:id="387649872">
      <w:bodyDiv w:val="1"/>
      <w:marLeft w:val="0"/>
      <w:marRight w:val="0"/>
      <w:marTop w:val="0"/>
      <w:marBottom w:val="0"/>
      <w:divBdr>
        <w:top w:val="none" w:sz="0" w:space="0" w:color="auto"/>
        <w:left w:val="none" w:sz="0" w:space="0" w:color="auto"/>
        <w:bottom w:val="none" w:sz="0" w:space="0" w:color="auto"/>
        <w:right w:val="none" w:sz="0" w:space="0" w:color="auto"/>
      </w:divBdr>
    </w:div>
    <w:div w:id="393964887">
      <w:bodyDiv w:val="1"/>
      <w:marLeft w:val="0"/>
      <w:marRight w:val="0"/>
      <w:marTop w:val="0"/>
      <w:marBottom w:val="0"/>
      <w:divBdr>
        <w:top w:val="none" w:sz="0" w:space="0" w:color="auto"/>
        <w:left w:val="none" w:sz="0" w:space="0" w:color="auto"/>
        <w:bottom w:val="none" w:sz="0" w:space="0" w:color="auto"/>
        <w:right w:val="none" w:sz="0" w:space="0" w:color="auto"/>
      </w:divBdr>
    </w:div>
    <w:div w:id="400491952">
      <w:bodyDiv w:val="1"/>
      <w:marLeft w:val="0"/>
      <w:marRight w:val="0"/>
      <w:marTop w:val="0"/>
      <w:marBottom w:val="0"/>
      <w:divBdr>
        <w:top w:val="none" w:sz="0" w:space="0" w:color="auto"/>
        <w:left w:val="none" w:sz="0" w:space="0" w:color="auto"/>
        <w:bottom w:val="none" w:sz="0" w:space="0" w:color="auto"/>
        <w:right w:val="none" w:sz="0" w:space="0" w:color="auto"/>
      </w:divBdr>
    </w:div>
    <w:div w:id="407306908">
      <w:bodyDiv w:val="1"/>
      <w:marLeft w:val="0"/>
      <w:marRight w:val="0"/>
      <w:marTop w:val="0"/>
      <w:marBottom w:val="0"/>
      <w:divBdr>
        <w:top w:val="none" w:sz="0" w:space="0" w:color="auto"/>
        <w:left w:val="none" w:sz="0" w:space="0" w:color="auto"/>
        <w:bottom w:val="none" w:sz="0" w:space="0" w:color="auto"/>
        <w:right w:val="none" w:sz="0" w:space="0" w:color="auto"/>
      </w:divBdr>
    </w:div>
    <w:div w:id="411776832">
      <w:bodyDiv w:val="1"/>
      <w:marLeft w:val="0"/>
      <w:marRight w:val="0"/>
      <w:marTop w:val="0"/>
      <w:marBottom w:val="0"/>
      <w:divBdr>
        <w:top w:val="none" w:sz="0" w:space="0" w:color="auto"/>
        <w:left w:val="none" w:sz="0" w:space="0" w:color="auto"/>
        <w:bottom w:val="none" w:sz="0" w:space="0" w:color="auto"/>
        <w:right w:val="none" w:sz="0" w:space="0" w:color="auto"/>
      </w:divBdr>
    </w:div>
    <w:div w:id="414976636">
      <w:bodyDiv w:val="1"/>
      <w:marLeft w:val="0"/>
      <w:marRight w:val="0"/>
      <w:marTop w:val="0"/>
      <w:marBottom w:val="0"/>
      <w:divBdr>
        <w:top w:val="none" w:sz="0" w:space="0" w:color="auto"/>
        <w:left w:val="none" w:sz="0" w:space="0" w:color="auto"/>
        <w:bottom w:val="none" w:sz="0" w:space="0" w:color="auto"/>
        <w:right w:val="none" w:sz="0" w:space="0" w:color="auto"/>
      </w:divBdr>
    </w:div>
    <w:div w:id="417673388">
      <w:bodyDiv w:val="1"/>
      <w:marLeft w:val="0"/>
      <w:marRight w:val="0"/>
      <w:marTop w:val="0"/>
      <w:marBottom w:val="0"/>
      <w:divBdr>
        <w:top w:val="none" w:sz="0" w:space="0" w:color="auto"/>
        <w:left w:val="none" w:sz="0" w:space="0" w:color="auto"/>
        <w:bottom w:val="none" w:sz="0" w:space="0" w:color="auto"/>
        <w:right w:val="none" w:sz="0" w:space="0" w:color="auto"/>
      </w:divBdr>
    </w:div>
    <w:div w:id="438447623">
      <w:bodyDiv w:val="1"/>
      <w:marLeft w:val="0"/>
      <w:marRight w:val="0"/>
      <w:marTop w:val="0"/>
      <w:marBottom w:val="0"/>
      <w:divBdr>
        <w:top w:val="none" w:sz="0" w:space="0" w:color="auto"/>
        <w:left w:val="none" w:sz="0" w:space="0" w:color="auto"/>
        <w:bottom w:val="none" w:sz="0" w:space="0" w:color="auto"/>
        <w:right w:val="none" w:sz="0" w:space="0" w:color="auto"/>
      </w:divBdr>
    </w:div>
    <w:div w:id="443186251">
      <w:bodyDiv w:val="1"/>
      <w:marLeft w:val="0"/>
      <w:marRight w:val="0"/>
      <w:marTop w:val="0"/>
      <w:marBottom w:val="0"/>
      <w:divBdr>
        <w:top w:val="none" w:sz="0" w:space="0" w:color="auto"/>
        <w:left w:val="none" w:sz="0" w:space="0" w:color="auto"/>
        <w:bottom w:val="none" w:sz="0" w:space="0" w:color="auto"/>
        <w:right w:val="none" w:sz="0" w:space="0" w:color="auto"/>
      </w:divBdr>
    </w:div>
    <w:div w:id="445738569">
      <w:bodyDiv w:val="1"/>
      <w:marLeft w:val="0"/>
      <w:marRight w:val="0"/>
      <w:marTop w:val="0"/>
      <w:marBottom w:val="0"/>
      <w:divBdr>
        <w:top w:val="none" w:sz="0" w:space="0" w:color="auto"/>
        <w:left w:val="none" w:sz="0" w:space="0" w:color="auto"/>
        <w:bottom w:val="none" w:sz="0" w:space="0" w:color="auto"/>
        <w:right w:val="none" w:sz="0" w:space="0" w:color="auto"/>
      </w:divBdr>
      <w:divsChild>
        <w:div w:id="1371801526">
          <w:marLeft w:val="0"/>
          <w:marRight w:val="0"/>
          <w:marTop w:val="0"/>
          <w:marBottom w:val="0"/>
          <w:divBdr>
            <w:top w:val="none" w:sz="0" w:space="0" w:color="auto"/>
            <w:left w:val="none" w:sz="0" w:space="0" w:color="auto"/>
            <w:bottom w:val="none" w:sz="0" w:space="0" w:color="auto"/>
            <w:right w:val="none" w:sz="0" w:space="0" w:color="auto"/>
          </w:divBdr>
        </w:div>
      </w:divsChild>
    </w:div>
    <w:div w:id="456723836">
      <w:bodyDiv w:val="1"/>
      <w:marLeft w:val="0"/>
      <w:marRight w:val="0"/>
      <w:marTop w:val="0"/>
      <w:marBottom w:val="0"/>
      <w:divBdr>
        <w:top w:val="none" w:sz="0" w:space="0" w:color="auto"/>
        <w:left w:val="none" w:sz="0" w:space="0" w:color="auto"/>
        <w:bottom w:val="none" w:sz="0" w:space="0" w:color="auto"/>
        <w:right w:val="none" w:sz="0" w:space="0" w:color="auto"/>
      </w:divBdr>
    </w:div>
    <w:div w:id="462235824">
      <w:bodyDiv w:val="1"/>
      <w:marLeft w:val="0"/>
      <w:marRight w:val="0"/>
      <w:marTop w:val="0"/>
      <w:marBottom w:val="0"/>
      <w:divBdr>
        <w:top w:val="none" w:sz="0" w:space="0" w:color="auto"/>
        <w:left w:val="none" w:sz="0" w:space="0" w:color="auto"/>
        <w:bottom w:val="none" w:sz="0" w:space="0" w:color="auto"/>
        <w:right w:val="none" w:sz="0" w:space="0" w:color="auto"/>
      </w:divBdr>
    </w:div>
    <w:div w:id="462699107">
      <w:bodyDiv w:val="1"/>
      <w:marLeft w:val="0"/>
      <w:marRight w:val="0"/>
      <w:marTop w:val="0"/>
      <w:marBottom w:val="0"/>
      <w:divBdr>
        <w:top w:val="none" w:sz="0" w:space="0" w:color="auto"/>
        <w:left w:val="none" w:sz="0" w:space="0" w:color="auto"/>
        <w:bottom w:val="none" w:sz="0" w:space="0" w:color="auto"/>
        <w:right w:val="none" w:sz="0" w:space="0" w:color="auto"/>
      </w:divBdr>
    </w:div>
    <w:div w:id="469372372">
      <w:bodyDiv w:val="1"/>
      <w:marLeft w:val="0"/>
      <w:marRight w:val="0"/>
      <w:marTop w:val="0"/>
      <w:marBottom w:val="0"/>
      <w:divBdr>
        <w:top w:val="none" w:sz="0" w:space="0" w:color="auto"/>
        <w:left w:val="none" w:sz="0" w:space="0" w:color="auto"/>
        <w:bottom w:val="none" w:sz="0" w:space="0" w:color="auto"/>
        <w:right w:val="none" w:sz="0" w:space="0" w:color="auto"/>
      </w:divBdr>
    </w:div>
    <w:div w:id="497696562">
      <w:bodyDiv w:val="1"/>
      <w:marLeft w:val="0"/>
      <w:marRight w:val="0"/>
      <w:marTop w:val="0"/>
      <w:marBottom w:val="0"/>
      <w:divBdr>
        <w:top w:val="none" w:sz="0" w:space="0" w:color="auto"/>
        <w:left w:val="none" w:sz="0" w:space="0" w:color="auto"/>
        <w:bottom w:val="none" w:sz="0" w:space="0" w:color="auto"/>
        <w:right w:val="none" w:sz="0" w:space="0" w:color="auto"/>
      </w:divBdr>
    </w:div>
    <w:div w:id="503983331">
      <w:bodyDiv w:val="1"/>
      <w:marLeft w:val="0"/>
      <w:marRight w:val="0"/>
      <w:marTop w:val="0"/>
      <w:marBottom w:val="0"/>
      <w:divBdr>
        <w:top w:val="none" w:sz="0" w:space="0" w:color="auto"/>
        <w:left w:val="none" w:sz="0" w:space="0" w:color="auto"/>
        <w:bottom w:val="none" w:sz="0" w:space="0" w:color="auto"/>
        <w:right w:val="none" w:sz="0" w:space="0" w:color="auto"/>
      </w:divBdr>
    </w:div>
    <w:div w:id="523597980">
      <w:bodyDiv w:val="1"/>
      <w:marLeft w:val="0"/>
      <w:marRight w:val="0"/>
      <w:marTop w:val="0"/>
      <w:marBottom w:val="0"/>
      <w:divBdr>
        <w:top w:val="none" w:sz="0" w:space="0" w:color="auto"/>
        <w:left w:val="none" w:sz="0" w:space="0" w:color="auto"/>
        <w:bottom w:val="none" w:sz="0" w:space="0" w:color="auto"/>
        <w:right w:val="none" w:sz="0" w:space="0" w:color="auto"/>
      </w:divBdr>
    </w:div>
    <w:div w:id="529925703">
      <w:bodyDiv w:val="1"/>
      <w:marLeft w:val="0"/>
      <w:marRight w:val="0"/>
      <w:marTop w:val="0"/>
      <w:marBottom w:val="0"/>
      <w:divBdr>
        <w:top w:val="none" w:sz="0" w:space="0" w:color="auto"/>
        <w:left w:val="none" w:sz="0" w:space="0" w:color="auto"/>
        <w:bottom w:val="none" w:sz="0" w:space="0" w:color="auto"/>
        <w:right w:val="none" w:sz="0" w:space="0" w:color="auto"/>
      </w:divBdr>
    </w:div>
    <w:div w:id="542638447">
      <w:bodyDiv w:val="1"/>
      <w:marLeft w:val="0"/>
      <w:marRight w:val="0"/>
      <w:marTop w:val="0"/>
      <w:marBottom w:val="0"/>
      <w:divBdr>
        <w:top w:val="none" w:sz="0" w:space="0" w:color="auto"/>
        <w:left w:val="none" w:sz="0" w:space="0" w:color="auto"/>
        <w:bottom w:val="none" w:sz="0" w:space="0" w:color="auto"/>
        <w:right w:val="none" w:sz="0" w:space="0" w:color="auto"/>
      </w:divBdr>
      <w:divsChild>
        <w:div w:id="1909995532">
          <w:marLeft w:val="0"/>
          <w:marRight w:val="0"/>
          <w:marTop w:val="0"/>
          <w:marBottom w:val="0"/>
          <w:divBdr>
            <w:top w:val="none" w:sz="0" w:space="0" w:color="auto"/>
            <w:left w:val="none" w:sz="0" w:space="0" w:color="auto"/>
            <w:bottom w:val="none" w:sz="0" w:space="0" w:color="auto"/>
            <w:right w:val="none" w:sz="0" w:space="0" w:color="auto"/>
          </w:divBdr>
        </w:div>
      </w:divsChild>
    </w:div>
    <w:div w:id="548687165">
      <w:bodyDiv w:val="1"/>
      <w:marLeft w:val="0"/>
      <w:marRight w:val="0"/>
      <w:marTop w:val="0"/>
      <w:marBottom w:val="0"/>
      <w:divBdr>
        <w:top w:val="none" w:sz="0" w:space="0" w:color="auto"/>
        <w:left w:val="none" w:sz="0" w:space="0" w:color="auto"/>
        <w:bottom w:val="none" w:sz="0" w:space="0" w:color="auto"/>
        <w:right w:val="none" w:sz="0" w:space="0" w:color="auto"/>
      </w:divBdr>
    </w:div>
    <w:div w:id="561522775">
      <w:bodyDiv w:val="1"/>
      <w:marLeft w:val="0"/>
      <w:marRight w:val="0"/>
      <w:marTop w:val="0"/>
      <w:marBottom w:val="0"/>
      <w:divBdr>
        <w:top w:val="none" w:sz="0" w:space="0" w:color="auto"/>
        <w:left w:val="none" w:sz="0" w:space="0" w:color="auto"/>
        <w:bottom w:val="none" w:sz="0" w:space="0" w:color="auto"/>
        <w:right w:val="none" w:sz="0" w:space="0" w:color="auto"/>
      </w:divBdr>
    </w:div>
    <w:div w:id="562327559">
      <w:bodyDiv w:val="1"/>
      <w:marLeft w:val="0"/>
      <w:marRight w:val="0"/>
      <w:marTop w:val="0"/>
      <w:marBottom w:val="0"/>
      <w:divBdr>
        <w:top w:val="none" w:sz="0" w:space="0" w:color="auto"/>
        <w:left w:val="none" w:sz="0" w:space="0" w:color="auto"/>
        <w:bottom w:val="none" w:sz="0" w:space="0" w:color="auto"/>
        <w:right w:val="none" w:sz="0" w:space="0" w:color="auto"/>
      </w:divBdr>
    </w:div>
    <w:div w:id="567805817">
      <w:bodyDiv w:val="1"/>
      <w:marLeft w:val="0"/>
      <w:marRight w:val="0"/>
      <w:marTop w:val="0"/>
      <w:marBottom w:val="0"/>
      <w:divBdr>
        <w:top w:val="none" w:sz="0" w:space="0" w:color="auto"/>
        <w:left w:val="none" w:sz="0" w:space="0" w:color="auto"/>
        <w:bottom w:val="none" w:sz="0" w:space="0" w:color="auto"/>
        <w:right w:val="none" w:sz="0" w:space="0" w:color="auto"/>
      </w:divBdr>
    </w:div>
    <w:div w:id="578368515">
      <w:bodyDiv w:val="1"/>
      <w:marLeft w:val="0"/>
      <w:marRight w:val="0"/>
      <w:marTop w:val="0"/>
      <w:marBottom w:val="0"/>
      <w:divBdr>
        <w:top w:val="none" w:sz="0" w:space="0" w:color="auto"/>
        <w:left w:val="none" w:sz="0" w:space="0" w:color="auto"/>
        <w:bottom w:val="none" w:sz="0" w:space="0" w:color="auto"/>
        <w:right w:val="none" w:sz="0" w:space="0" w:color="auto"/>
      </w:divBdr>
    </w:div>
    <w:div w:id="579481913">
      <w:bodyDiv w:val="1"/>
      <w:marLeft w:val="0"/>
      <w:marRight w:val="0"/>
      <w:marTop w:val="0"/>
      <w:marBottom w:val="0"/>
      <w:divBdr>
        <w:top w:val="none" w:sz="0" w:space="0" w:color="auto"/>
        <w:left w:val="none" w:sz="0" w:space="0" w:color="auto"/>
        <w:bottom w:val="none" w:sz="0" w:space="0" w:color="auto"/>
        <w:right w:val="none" w:sz="0" w:space="0" w:color="auto"/>
      </w:divBdr>
    </w:div>
    <w:div w:id="583102748">
      <w:bodyDiv w:val="1"/>
      <w:marLeft w:val="0"/>
      <w:marRight w:val="0"/>
      <w:marTop w:val="0"/>
      <w:marBottom w:val="0"/>
      <w:divBdr>
        <w:top w:val="none" w:sz="0" w:space="0" w:color="auto"/>
        <w:left w:val="none" w:sz="0" w:space="0" w:color="auto"/>
        <w:bottom w:val="none" w:sz="0" w:space="0" w:color="auto"/>
        <w:right w:val="none" w:sz="0" w:space="0" w:color="auto"/>
      </w:divBdr>
    </w:div>
    <w:div w:id="604581114">
      <w:bodyDiv w:val="1"/>
      <w:marLeft w:val="0"/>
      <w:marRight w:val="0"/>
      <w:marTop w:val="0"/>
      <w:marBottom w:val="0"/>
      <w:divBdr>
        <w:top w:val="none" w:sz="0" w:space="0" w:color="auto"/>
        <w:left w:val="none" w:sz="0" w:space="0" w:color="auto"/>
        <w:bottom w:val="none" w:sz="0" w:space="0" w:color="auto"/>
        <w:right w:val="none" w:sz="0" w:space="0" w:color="auto"/>
      </w:divBdr>
    </w:div>
    <w:div w:id="605113731">
      <w:bodyDiv w:val="1"/>
      <w:marLeft w:val="0"/>
      <w:marRight w:val="0"/>
      <w:marTop w:val="0"/>
      <w:marBottom w:val="0"/>
      <w:divBdr>
        <w:top w:val="none" w:sz="0" w:space="0" w:color="auto"/>
        <w:left w:val="none" w:sz="0" w:space="0" w:color="auto"/>
        <w:bottom w:val="none" w:sz="0" w:space="0" w:color="auto"/>
        <w:right w:val="none" w:sz="0" w:space="0" w:color="auto"/>
      </w:divBdr>
    </w:div>
    <w:div w:id="611328805">
      <w:bodyDiv w:val="1"/>
      <w:marLeft w:val="0"/>
      <w:marRight w:val="0"/>
      <w:marTop w:val="0"/>
      <w:marBottom w:val="0"/>
      <w:divBdr>
        <w:top w:val="none" w:sz="0" w:space="0" w:color="auto"/>
        <w:left w:val="none" w:sz="0" w:space="0" w:color="auto"/>
        <w:bottom w:val="none" w:sz="0" w:space="0" w:color="auto"/>
        <w:right w:val="none" w:sz="0" w:space="0" w:color="auto"/>
      </w:divBdr>
    </w:div>
    <w:div w:id="613290989">
      <w:bodyDiv w:val="1"/>
      <w:marLeft w:val="0"/>
      <w:marRight w:val="0"/>
      <w:marTop w:val="0"/>
      <w:marBottom w:val="0"/>
      <w:divBdr>
        <w:top w:val="none" w:sz="0" w:space="0" w:color="auto"/>
        <w:left w:val="none" w:sz="0" w:space="0" w:color="auto"/>
        <w:bottom w:val="none" w:sz="0" w:space="0" w:color="auto"/>
        <w:right w:val="none" w:sz="0" w:space="0" w:color="auto"/>
      </w:divBdr>
    </w:div>
    <w:div w:id="614143220">
      <w:bodyDiv w:val="1"/>
      <w:marLeft w:val="0"/>
      <w:marRight w:val="0"/>
      <w:marTop w:val="0"/>
      <w:marBottom w:val="0"/>
      <w:divBdr>
        <w:top w:val="none" w:sz="0" w:space="0" w:color="auto"/>
        <w:left w:val="none" w:sz="0" w:space="0" w:color="auto"/>
        <w:bottom w:val="none" w:sz="0" w:space="0" w:color="auto"/>
        <w:right w:val="none" w:sz="0" w:space="0" w:color="auto"/>
      </w:divBdr>
    </w:div>
    <w:div w:id="622735416">
      <w:bodyDiv w:val="1"/>
      <w:marLeft w:val="0"/>
      <w:marRight w:val="0"/>
      <w:marTop w:val="0"/>
      <w:marBottom w:val="0"/>
      <w:divBdr>
        <w:top w:val="none" w:sz="0" w:space="0" w:color="auto"/>
        <w:left w:val="none" w:sz="0" w:space="0" w:color="auto"/>
        <w:bottom w:val="none" w:sz="0" w:space="0" w:color="auto"/>
        <w:right w:val="none" w:sz="0" w:space="0" w:color="auto"/>
      </w:divBdr>
    </w:div>
    <w:div w:id="623733279">
      <w:bodyDiv w:val="1"/>
      <w:marLeft w:val="0"/>
      <w:marRight w:val="0"/>
      <w:marTop w:val="0"/>
      <w:marBottom w:val="0"/>
      <w:divBdr>
        <w:top w:val="none" w:sz="0" w:space="0" w:color="auto"/>
        <w:left w:val="none" w:sz="0" w:space="0" w:color="auto"/>
        <w:bottom w:val="none" w:sz="0" w:space="0" w:color="auto"/>
        <w:right w:val="none" w:sz="0" w:space="0" w:color="auto"/>
      </w:divBdr>
    </w:div>
    <w:div w:id="628828504">
      <w:bodyDiv w:val="1"/>
      <w:marLeft w:val="0"/>
      <w:marRight w:val="0"/>
      <w:marTop w:val="0"/>
      <w:marBottom w:val="0"/>
      <w:divBdr>
        <w:top w:val="none" w:sz="0" w:space="0" w:color="auto"/>
        <w:left w:val="none" w:sz="0" w:space="0" w:color="auto"/>
        <w:bottom w:val="none" w:sz="0" w:space="0" w:color="auto"/>
        <w:right w:val="none" w:sz="0" w:space="0" w:color="auto"/>
      </w:divBdr>
    </w:div>
    <w:div w:id="630788578">
      <w:bodyDiv w:val="1"/>
      <w:marLeft w:val="0"/>
      <w:marRight w:val="0"/>
      <w:marTop w:val="0"/>
      <w:marBottom w:val="0"/>
      <w:divBdr>
        <w:top w:val="none" w:sz="0" w:space="0" w:color="auto"/>
        <w:left w:val="none" w:sz="0" w:space="0" w:color="auto"/>
        <w:bottom w:val="none" w:sz="0" w:space="0" w:color="auto"/>
        <w:right w:val="none" w:sz="0" w:space="0" w:color="auto"/>
      </w:divBdr>
    </w:div>
    <w:div w:id="647439358">
      <w:bodyDiv w:val="1"/>
      <w:marLeft w:val="0"/>
      <w:marRight w:val="0"/>
      <w:marTop w:val="0"/>
      <w:marBottom w:val="0"/>
      <w:divBdr>
        <w:top w:val="none" w:sz="0" w:space="0" w:color="auto"/>
        <w:left w:val="none" w:sz="0" w:space="0" w:color="auto"/>
        <w:bottom w:val="none" w:sz="0" w:space="0" w:color="auto"/>
        <w:right w:val="none" w:sz="0" w:space="0" w:color="auto"/>
      </w:divBdr>
    </w:div>
    <w:div w:id="676856854">
      <w:bodyDiv w:val="1"/>
      <w:marLeft w:val="0"/>
      <w:marRight w:val="0"/>
      <w:marTop w:val="0"/>
      <w:marBottom w:val="0"/>
      <w:divBdr>
        <w:top w:val="none" w:sz="0" w:space="0" w:color="auto"/>
        <w:left w:val="none" w:sz="0" w:space="0" w:color="auto"/>
        <w:bottom w:val="none" w:sz="0" w:space="0" w:color="auto"/>
        <w:right w:val="none" w:sz="0" w:space="0" w:color="auto"/>
      </w:divBdr>
    </w:div>
    <w:div w:id="680275721">
      <w:bodyDiv w:val="1"/>
      <w:marLeft w:val="0"/>
      <w:marRight w:val="0"/>
      <w:marTop w:val="0"/>
      <w:marBottom w:val="0"/>
      <w:divBdr>
        <w:top w:val="none" w:sz="0" w:space="0" w:color="auto"/>
        <w:left w:val="none" w:sz="0" w:space="0" w:color="auto"/>
        <w:bottom w:val="none" w:sz="0" w:space="0" w:color="auto"/>
        <w:right w:val="none" w:sz="0" w:space="0" w:color="auto"/>
      </w:divBdr>
    </w:div>
    <w:div w:id="696153423">
      <w:bodyDiv w:val="1"/>
      <w:marLeft w:val="0"/>
      <w:marRight w:val="0"/>
      <w:marTop w:val="0"/>
      <w:marBottom w:val="0"/>
      <w:divBdr>
        <w:top w:val="none" w:sz="0" w:space="0" w:color="auto"/>
        <w:left w:val="none" w:sz="0" w:space="0" w:color="auto"/>
        <w:bottom w:val="none" w:sz="0" w:space="0" w:color="auto"/>
        <w:right w:val="none" w:sz="0" w:space="0" w:color="auto"/>
      </w:divBdr>
    </w:div>
    <w:div w:id="714159979">
      <w:bodyDiv w:val="1"/>
      <w:marLeft w:val="0"/>
      <w:marRight w:val="0"/>
      <w:marTop w:val="0"/>
      <w:marBottom w:val="0"/>
      <w:divBdr>
        <w:top w:val="none" w:sz="0" w:space="0" w:color="auto"/>
        <w:left w:val="none" w:sz="0" w:space="0" w:color="auto"/>
        <w:bottom w:val="none" w:sz="0" w:space="0" w:color="auto"/>
        <w:right w:val="none" w:sz="0" w:space="0" w:color="auto"/>
      </w:divBdr>
    </w:div>
    <w:div w:id="739139839">
      <w:bodyDiv w:val="1"/>
      <w:marLeft w:val="0"/>
      <w:marRight w:val="0"/>
      <w:marTop w:val="0"/>
      <w:marBottom w:val="0"/>
      <w:divBdr>
        <w:top w:val="none" w:sz="0" w:space="0" w:color="auto"/>
        <w:left w:val="none" w:sz="0" w:space="0" w:color="auto"/>
        <w:bottom w:val="none" w:sz="0" w:space="0" w:color="auto"/>
        <w:right w:val="none" w:sz="0" w:space="0" w:color="auto"/>
      </w:divBdr>
    </w:div>
    <w:div w:id="749427605">
      <w:bodyDiv w:val="1"/>
      <w:marLeft w:val="0"/>
      <w:marRight w:val="0"/>
      <w:marTop w:val="0"/>
      <w:marBottom w:val="0"/>
      <w:divBdr>
        <w:top w:val="none" w:sz="0" w:space="0" w:color="auto"/>
        <w:left w:val="none" w:sz="0" w:space="0" w:color="auto"/>
        <w:bottom w:val="none" w:sz="0" w:space="0" w:color="auto"/>
        <w:right w:val="none" w:sz="0" w:space="0" w:color="auto"/>
      </w:divBdr>
    </w:div>
    <w:div w:id="753749150">
      <w:bodyDiv w:val="1"/>
      <w:marLeft w:val="0"/>
      <w:marRight w:val="0"/>
      <w:marTop w:val="0"/>
      <w:marBottom w:val="0"/>
      <w:divBdr>
        <w:top w:val="none" w:sz="0" w:space="0" w:color="auto"/>
        <w:left w:val="none" w:sz="0" w:space="0" w:color="auto"/>
        <w:bottom w:val="none" w:sz="0" w:space="0" w:color="auto"/>
        <w:right w:val="none" w:sz="0" w:space="0" w:color="auto"/>
      </w:divBdr>
    </w:div>
    <w:div w:id="755830940">
      <w:bodyDiv w:val="1"/>
      <w:marLeft w:val="0"/>
      <w:marRight w:val="0"/>
      <w:marTop w:val="0"/>
      <w:marBottom w:val="0"/>
      <w:divBdr>
        <w:top w:val="none" w:sz="0" w:space="0" w:color="auto"/>
        <w:left w:val="none" w:sz="0" w:space="0" w:color="auto"/>
        <w:bottom w:val="none" w:sz="0" w:space="0" w:color="auto"/>
        <w:right w:val="none" w:sz="0" w:space="0" w:color="auto"/>
      </w:divBdr>
    </w:div>
    <w:div w:id="758718499">
      <w:bodyDiv w:val="1"/>
      <w:marLeft w:val="0"/>
      <w:marRight w:val="0"/>
      <w:marTop w:val="0"/>
      <w:marBottom w:val="0"/>
      <w:divBdr>
        <w:top w:val="none" w:sz="0" w:space="0" w:color="auto"/>
        <w:left w:val="none" w:sz="0" w:space="0" w:color="auto"/>
        <w:bottom w:val="none" w:sz="0" w:space="0" w:color="auto"/>
        <w:right w:val="none" w:sz="0" w:space="0" w:color="auto"/>
      </w:divBdr>
    </w:div>
    <w:div w:id="764691330">
      <w:bodyDiv w:val="1"/>
      <w:marLeft w:val="0"/>
      <w:marRight w:val="0"/>
      <w:marTop w:val="0"/>
      <w:marBottom w:val="0"/>
      <w:divBdr>
        <w:top w:val="none" w:sz="0" w:space="0" w:color="auto"/>
        <w:left w:val="none" w:sz="0" w:space="0" w:color="auto"/>
        <w:bottom w:val="none" w:sz="0" w:space="0" w:color="auto"/>
        <w:right w:val="none" w:sz="0" w:space="0" w:color="auto"/>
      </w:divBdr>
    </w:div>
    <w:div w:id="773093921">
      <w:bodyDiv w:val="1"/>
      <w:marLeft w:val="0"/>
      <w:marRight w:val="0"/>
      <w:marTop w:val="0"/>
      <w:marBottom w:val="0"/>
      <w:divBdr>
        <w:top w:val="none" w:sz="0" w:space="0" w:color="auto"/>
        <w:left w:val="none" w:sz="0" w:space="0" w:color="auto"/>
        <w:bottom w:val="none" w:sz="0" w:space="0" w:color="auto"/>
        <w:right w:val="none" w:sz="0" w:space="0" w:color="auto"/>
      </w:divBdr>
    </w:div>
    <w:div w:id="780878317">
      <w:bodyDiv w:val="1"/>
      <w:marLeft w:val="0"/>
      <w:marRight w:val="0"/>
      <w:marTop w:val="0"/>
      <w:marBottom w:val="0"/>
      <w:divBdr>
        <w:top w:val="none" w:sz="0" w:space="0" w:color="auto"/>
        <w:left w:val="none" w:sz="0" w:space="0" w:color="auto"/>
        <w:bottom w:val="none" w:sz="0" w:space="0" w:color="auto"/>
        <w:right w:val="none" w:sz="0" w:space="0" w:color="auto"/>
      </w:divBdr>
      <w:divsChild>
        <w:div w:id="1058437223">
          <w:marLeft w:val="0"/>
          <w:marRight w:val="0"/>
          <w:marTop w:val="0"/>
          <w:marBottom w:val="0"/>
          <w:divBdr>
            <w:top w:val="none" w:sz="0" w:space="0" w:color="auto"/>
            <w:left w:val="none" w:sz="0" w:space="0" w:color="auto"/>
            <w:bottom w:val="none" w:sz="0" w:space="0" w:color="auto"/>
            <w:right w:val="none" w:sz="0" w:space="0" w:color="auto"/>
          </w:divBdr>
        </w:div>
      </w:divsChild>
    </w:div>
    <w:div w:id="786051218">
      <w:bodyDiv w:val="1"/>
      <w:marLeft w:val="0"/>
      <w:marRight w:val="0"/>
      <w:marTop w:val="0"/>
      <w:marBottom w:val="0"/>
      <w:divBdr>
        <w:top w:val="none" w:sz="0" w:space="0" w:color="auto"/>
        <w:left w:val="none" w:sz="0" w:space="0" w:color="auto"/>
        <w:bottom w:val="none" w:sz="0" w:space="0" w:color="auto"/>
        <w:right w:val="none" w:sz="0" w:space="0" w:color="auto"/>
      </w:divBdr>
    </w:div>
    <w:div w:id="787628044">
      <w:bodyDiv w:val="1"/>
      <w:marLeft w:val="0"/>
      <w:marRight w:val="0"/>
      <w:marTop w:val="0"/>
      <w:marBottom w:val="0"/>
      <w:divBdr>
        <w:top w:val="none" w:sz="0" w:space="0" w:color="auto"/>
        <w:left w:val="none" w:sz="0" w:space="0" w:color="auto"/>
        <w:bottom w:val="none" w:sz="0" w:space="0" w:color="auto"/>
        <w:right w:val="none" w:sz="0" w:space="0" w:color="auto"/>
      </w:divBdr>
    </w:div>
    <w:div w:id="791871561">
      <w:bodyDiv w:val="1"/>
      <w:marLeft w:val="0"/>
      <w:marRight w:val="0"/>
      <w:marTop w:val="0"/>
      <w:marBottom w:val="0"/>
      <w:divBdr>
        <w:top w:val="none" w:sz="0" w:space="0" w:color="auto"/>
        <w:left w:val="none" w:sz="0" w:space="0" w:color="auto"/>
        <w:bottom w:val="none" w:sz="0" w:space="0" w:color="auto"/>
        <w:right w:val="none" w:sz="0" w:space="0" w:color="auto"/>
      </w:divBdr>
    </w:div>
    <w:div w:id="804810461">
      <w:bodyDiv w:val="1"/>
      <w:marLeft w:val="0"/>
      <w:marRight w:val="0"/>
      <w:marTop w:val="0"/>
      <w:marBottom w:val="0"/>
      <w:divBdr>
        <w:top w:val="none" w:sz="0" w:space="0" w:color="auto"/>
        <w:left w:val="none" w:sz="0" w:space="0" w:color="auto"/>
        <w:bottom w:val="none" w:sz="0" w:space="0" w:color="auto"/>
        <w:right w:val="none" w:sz="0" w:space="0" w:color="auto"/>
      </w:divBdr>
    </w:div>
    <w:div w:id="810488244">
      <w:bodyDiv w:val="1"/>
      <w:marLeft w:val="0"/>
      <w:marRight w:val="0"/>
      <w:marTop w:val="0"/>
      <w:marBottom w:val="0"/>
      <w:divBdr>
        <w:top w:val="none" w:sz="0" w:space="0" w:color="auto"/>
        <w:left w:val="none" w:sz="0" w:space="0" w:color="auto"/>
        <w:bottom w:val="none" w:sz="0" w:space="0" w:color="auto"/>
        <w:right w:val="none" w:sz="0" w:space="0" w:color="auto"/>
      </w:divBdr>
    </w:div>
    <w:div w:id="817454186">
      <w:bodyDiv w:val="1"/>
      <w:marLeft w:val="0"/>
      <w:marRight w:val="0"/>
      <w:marTop w:val="0"/>
      <w:marBottom w:val="0"/>
      <w:divBdr>
        <w:top w:val="none" w:sz="0" w:space="0" w:color="auto"/>
        <w:left w:val="none" w:sz="0" w:space="0" w:color="auto"/>
        <w:bottom w:val="none" w:sz="0" w:space="0" w:color="auto"/>
        <w:right w:val="none" w:sz="0" w:space="0" w:color="auto"/>
      </w:divBdr>
    </w:div>
    <w:div w:id="821044615">
      <w:bodyDiv w:val="1"/>
      <w:marLeft w:val="0"/>
      <w:marRight w:val="0"/>
      <w:marTop w:val="0"/>
      <w:marBottom w:val="0"/>
      <w:divBdr>
        <w:top w:val="none" w:sz="0" w:space="0" w:color="auto"/>
        <w:left w:val="none" w:sz="0" w:space="0" w:color="auto"/>
        <w:bottom w:val="none" w:sz="0" w:space="0" w:color="auto"/>
        <w:right w:val="none" w:sz="0" w:space="0" w:color="auto"/>
      </w:divBdr>
    </w:div>
    <w:div w:id="830410493">
      <w:bodyDiv w:val="1"/>
      <w:marLeft w:val="0"/>
      <w:marRight w:val="0"/>
      <w:marTop w:val="0"/>
      <w:marBottom w:val="0"/>
      <w:divBdr>
        <w:top w:val="none" w:sz="0" w:space="0" w:color="auto"/>
        <w:left w:val="none" w:sz="0" w:space="0" w:color="auto"/>
        <w:bottom w:val="none" w:sz="0" w:space="0" w:color="auto"/>
        <w:right w:val="none" w:sz="0" w:space="0" w:color="auto"/>
      </w:divBdr>
    </w:div>
    <w:div w:id="833841858">
      <w:bodyDiv w:val="1"/>
      <w:marLeft w:val="0"/>
      <w:marRight w:val="0"/>
      <w:marTop w:val="0"/>
      <w:marBottom w:val="0"/>
      <w:divBdr>
        <w:top w:val="none" w:sz="0" w:space="0" w:color="auto"/>
        <w:left w:val="none" w:sz="0" w:space="0" w:color="auto"/>
        <w:bottom w:val="none" w:sz="0" w:space="0" w:color="auto"/>
        <w:right w:val="none" w:sz="0" w:space="0" w:color="auto"/>
      </w:divBdr>
    </w:div>
    <w:div w:id="854268315">
      <w:bodyDiv w:val="1"/>
      <w:marLeft w:val="0"/>
      <w:marRight w:val="0"/>
      <w:marTop w:val="0"/>
      <w:marBottom w:val="0"/>
      <w:divBdr>
        <w:top w:val="none" w:sz="0" w:space="0" w:color="auto"/>
        <w:left w:val="none" w:sz="0" w:space="0" w:color="auto"/>
        <w:bottom w:val="none" w:sz="0" w:space="0" w:color="auto"/>
        <w:right w:val="none" w:sz="0" w:space="0" w:color="auto"/>
      </w:divBdr>
    </w:div>
    <w:div w:id="870071437">
      <w:bodyDiv w:val="1"/>
      <w:marLeft w:val="0"/>
      <w:marRight w:val="0"/>
      <w:marTop w:val="0"/>
      <w:marBottom w:val="0"/>
      <w:divBdr>
        <w:top w:val="none" w:sz="0" w:space="0" w:color="auto"/>
        <w:left w:val="none" w:sz="0" w:space="0" w:color="auto"/>
        <w:bottom w:val="none" w:sz="0" w:space="0" w:color="auto"/>
        <w:right w:val="none" w:sz="0" w:space="0" w:color="auto"/>
      </w:divBdr>
    </w:div>
    <w:div w:id="870848613">
      <w:bodyDiv w:val="1"/>
      <w:marLeft w:val="0"/>
      <w:marRight w:val="0"/>
      <w:marTop w:val="0"/>
      <w:marBottom w:val="0"/>
      <w:divBdr>
        <w:top w:val="none" w:sz="0" w:space="0" w:color="auto"/>
        <w:left w:val="none" w:sz="0" w:space="0" w:color="auto"/>
        <w:bottom w:val="none" w:sz="0" w:space="0" w:color="auto"/>
        <w:right w:val="none" w:sz="0" w:space="0" w:color="auto"/>
      </w:divBdr>
    </w:div>
    <w:div w:id="898519285">
      <w:bodyDiv w:val="1"/>
      <w:marLeft w:val="0"/>
      <w:marRight w:val="0"/>
      <w:marTop w:val="0"/>
      <w:marBottom w:val="0"/>
      <w:divBdr>
        <w:top w:val="none" w:sz="0" w:space="0" w:color="auto"/>
        <w:left w:val="none" w:sz="0" w:space="0" w:color="auto"/>
        <w:bottom w:val="none" w:sz="0" w:space="0" w:color="auto"/>
        <w:right w:val="none" w:sz="0" w:space="0" w:color="auto"/>
      </w:divBdr>
    </w:div>
    <w:div w:id="914630259">
      <w:bodyDiv w:val="1"/>
      <w:marLeft w:val="0"/>
      <w:marRight w:val="0"/>
      <w:marTop w:val="0"/>
      <w:marBottom w:val="0"/>
      <w:divBdr>
        <w:top w:val="none" w:sz="0" w:space="0" w:color="auto"/>
        <w:left w:val="none" w:sz="0" w:space="0" w:color="auto"/>
        <w:bottom w:val="none" w:sz="0" w:space="0" w:color="auto"/>
        <w:right w:val="none" w:sz="0" w:space="0" w:color="auto"/>
      </w:divBdr>
    </w:div>
    <w:div w:id="916473061">
      <w:bodyDiv w:val="1"/>
      <w:marLeft w:val="0"/>
      <w:marRight w:val="0"/>
      <w:marTop w:val="0"/>
      <w:marBottom w:val="0"/>
      <w:divBdr>
        <w:top w:val="none" w:sz="0" w:space="0" w:color="auto"/>
        <w:left w:val="none" w:sz="0" w:space="0" w:color="auto"/>
        <w:bottom w:val="none" w:sz="0" w:space="0" w:color="auto"/>
        <w:right w:val="none" w:sz="0" w:space="0" w:color="auto"/>
      </w:divBdr>
    </w:div>
    <w:div w:id="923340413">
      <w:bodyDiv w:val="1"/>
      <w:marLeft w:val="0"/>
      <w:marRight w:val="0"/>
      <w:marTop w:val="0"/>
      <w:marBottom w:val="0"/>
      <w:divBdr>
        <w:top w:val="none" w:sz="0" w:space="0" w:color="auto"/>
        <w:left w:val="none" w:sz="0" w:space="0" w:color="auto"/>
        <w:bottom w:val="none" w:sz="0" w:space="0" w:color="auto"/>
        <w:right w:val="none" w:sz="0" w:space="0" w:color="auto"/>
      </w:divBdr>
    </w:div>
    <w:div w:id="925768291">
      <w:bodyDiv w:val="1"/>
      <w:marLeft w:val="0"/>
      <w:marRight w:val="0"/>
      <w:marTop w:val="0"/>
      <w:marBottom w:val="0"/>
      <w:divBdr>
        <w:top w:val="none" w:sz="0" w:space="0" w:color="auto"/>
        <w:left w:val="none" w:sz="0" w:space="0" w:color="auto"/>
        <w:bottom w:val="none" w:sz="0" w:space="0" w:color="auto"/>
        <w:right w:val="none" w:sz="0" w:space="0" w:color="auto"/>
      </w:divBdr>
    </w:div>
    <w:div w:id="927151560">
      <w:bodyDiv w:val="1"/>
      <w:marLeft w:val="0"/>
      <w:marRight w:val="0"/>
      <w:marTop w:val="0"/>
      <w:marBottom w:val="0"/>
      <w:divBdr>
        <w:top w:val="none" w:sz="0" w:space="0" w:color="auto"/>
        <w:left w:val="none" w:sz="0" w:space="0" w:color="auto"/>
        <w:bottom w:val="none" w:sz="0" w:space="0" w:color="auto"/>
        <w:right w:val="none" w:sz="0" w:space="0" w:color="auto"/>
      </w:divBdr>
    </w:div>
    <w:div w:id="929703361">
      <w:bodyDiv w:val="1"/>
      <w:marLeft w:val="0"/>
      <w:marRight w:val="0"/>
      <w:marTop w:val="0"/>
      <w:marBottom w:val="0"/>
      <w:divBdr>
        <w:top w:val="none" w:sz="0" w:space="0" w:color="auto"/>
        <w:left w:val="none" w:sz="0" w:space="0" w:color="auto"/>
        <w:bottom w:val="none" w:sz="0" w:space="0" w:color="auto"/>
        <w:right w:val="none" w:sz="0" w:space="0" w:color="auto"/>
      </w:divBdr>
    </w:div>
    <w:div w:id="942225807">
      <w:bodyDiv w:val="1"/>
      <w:marLeft w:val="0"/>
      <w:marRight w:val="0"/>
      <w:marTop w:val="0"/>
      <w:marBottom w:val="0"/>
      <w:divBdr>
        <w:top w:val="none" w:sz="0" w:space="0" w:color="auto"/>
        <w:left w:val="none" w:sz="0" w:space="0" w:color="auto"/>
        <w:bottom w:val="none" w:sz="0" w:space="0" w:color="auto"/>
        <w:right w:val="none" w:sz="0" w:space="0" w:color="auto"/>
      </w:divBdr>
    </w:div>
    <w:div w:id="973872705">
      <w:bodyDiv w:val="1"/>
      <w:marLeft w:val="0"/>
      <w:marRight w:val="0"/>
      <w:marTop w:val="0"/>
      <w:marBottom w:val="0"/>
      <w:divBdr>
        <w:top w:val="none" w:sz="0" w:space="0" w:color="auto"/>
        <w:left w:val="none" w:sz="0" w:space="0" w:color="auto"/>
        <w:bottom w:val="none" w:sz="0" w:space="0" w:color="auto"/>
        <w:right w:val="none" w:sz="0" w:space="0" w:color="auto"/>
      </w:divBdr>
    </w:div>
    <w:div w:id="985815182">
      <w:bodyDiv w:val="1"/>
      <w:marLeft w:val="0"/>
      <w:marRight w:val="0"/>
      <w:marTop w:val="0"/>
      <w:marBottom w:val="0"/>
      <w:divBdr>
        <w:top w:val="none" w:sz="0" w:space="0" w:color="auto"/>
        <w:left w:val="none" w:sz="0" w:space="0" w:color="auto"/>
        <w:bottom w:val="none" w:sz="0" w:space="0" w:color="auto"/>
        <w:right w:val="none" w:sz="0" w:space="0" w:color="auto"/>
      </w:divBdr>
    </w:div>
    <w:div w:id="989869733">
      <w:bodyDiv w:val="1"/>
      <w:marLeft w:val="0"/>
      <w:marRight w:val="0"/>
      <w:marTop w:val="0"/>
      <w:marBottom w:val="0"/>
      <w:divBdr>
        <w:top w:val="none" w:sz="0" w:space="0" w:color="auto"/>
        <w:left w:val="none" w:sz="0" w:space="0" w:color="auto"/>
        <w:bottom w:val="none" w:sz="0" w:space="0" w:color="auto"/>
        <w:right w:val="none" w:sz="0" w:space="0" w:color="auto"/>
      </w:divBdr>
    </w:div>
    <w:div w:id="1000504252">
      <w:bodyDiv w:val="1"/>
      <w:marLeft w:val="0"/>
      <w:marRight w:val="0"/>
      <w:marTop w:val="0"/>
      <w:marBottom w:val="0"/>
      <w:divBdr>
        <w:top w:val="none" w:sz="0" w:space="0" w:color="auto"/>
        <w:left w:val="none" w:sz="0" w:space="0" w:color="auto"/>
        <w:bottom w:val="none" w:sz="0" w:space="0" w:color="auto"/>
        <w:right w:val="none" w:sz="0" w:space="0" w:color="auto"/>
      </w:divBdr>
    </w:div>
    <w:div w:id="1015032120">
      <w:bodyDiv w:val="1"/>
      <w:marLeft w:val="0"/>
      <w:marRight w:val="0"/>
      <w:marTop w:val="0"/>
      <w:marBottom w:val="0"/>
      <w:divBdr>
        <w:top w:val="none" w:sz="0" w:space="0" w:color="auto"/>
        <w:left w:val="none" w:sz="0" w:space="0" w:color="auto"/>
        <w:bottom w:val="none" w:sz="0" w:space="0" w:color="auto"/>
        <w:right w:val="none" w:sz="0" w:space="0" w:color="auto"/>
      </w:divBdr>
    </w:div>
    <w:div w:id="1016805946">
      <w:bodyDiv w:val="1"/>
      <w:marLeft w:val="0"/>
      <w:marRight w:val="0"/>
      <w:marTop w:val="0"/>
      <w:marBottom w:val="0"/>
      <w:divBdr>
        <w:top w:val="none" w:sz="0" w:space="0" w:color="auto"/>
        <w:left w:val="none" w:sz="0" w:space="0" w:color="auto"/>
        <w:bottom w:val="none" w:sz="0" w:space="0" w:color="auto"/>
        <w:right w:val="none" w:sz="0" w:space="0" w:color="auto"/>
      </w:divBdr>
    </w:div>
    <w:div w:id="1023020991">
      <w:bodyDiv w:val="1"/>
      <w:marLeft w:val="0"/>
      <w:marRight w:val="0"/>
      <w:marTop w:val="0"/>
      <w:marBottom w:val="0"/>
      <w:divBdr>
        <w:top w:val="none" w:sz="0" w:space="0" w:color="auto"/>
        <w:left w:val="none" w:sz="0" w:space="0" w:color="auto"/>
        <w:bottom w:val="none" w:sz="0" w:space="0" w:color="auto"/>
        <w:right w:val="none" w:sz="0" w:space="0" w:color="auto"/>
      </w:divBdr>
    </w:div>
    <w:div w:id="1026491203">
      <w:bodyDiv w:val="1"/>
      <w:marLeft w:val="0"/>
      <w:marRight w:val="0"/>
      <w:marTop w:val="0"/>
      <w:marBottom w:val="0"/>
      <w:divBdr>
        <w:top w:val="none" w:sz="0" w:space="0" w:color="auto"/>
        <w:left w:val="none" w:sz="0" w:space="0" w:color="auto"/>
        <w:bottom w:val="none" w:sz="0" w:space="0" w:color="auto"/>
        <w:right w:val="none" w:sz="0" w:space="0" w:color="auto"/>
      </w:divBdr>
    </w:div>
    <w:div w:id="1031102446">
      <w:bodyDiv w:val="1"/>
      <w:marLeft w:val="0"/>
      <w:marRight w:val="0"/>
      <w:marTop w:val="0"/>
      <w:marBottom w:val="0"/>
      <w:divBdr>
        <w:top w:val="none" w:sz="0" w:space="0" w:color="auto"/>
        <w:left w:val="none" w:sz="0" w:space="0" w:color="auto"/>
        <w:bottom w:val="none" w:sz="0" w:space="0" w:color="auto"/>
        <w:right w:val="none" w:sz="0" w:space="0" w:color="auto"/>
      </w:divBdr>
    </w:div>
    <w:div w:id="1050037072">
      <w:bodyDiv w:val="1"/>
      <w:marLeft w:val="0"/>
      <w:marRight w:val="0"/>
      <w:marTop w:val="0"/>
      <w:marBottom w:val="0"/>
      <w:divBdr>
        <w:top w:val="none" w:sz="0" w:space="0" w:color="auto"/>
        <w:left w:val="none" w:sz="0" w:space="0" w:color="auto"/>
        <w:bottom w:val="none" w:sz="0" w:space="0" w:color="auto"/>
        <w:right w:val="none" w:sz="0" w:space="0" w:color="auto"/>
      </w:divBdr>
    </w:div>
    <w:div w:id="1050618849">
      <w:bodyDiv w:val="1"/>
      <w:marLeft w:val="0"/>
      <w:marRight w:val="0"/>
      <w:marTop w:val="0"/>
      <w:marBottom w:val="0"/>
      <w:divBdr>
        <w:top w:val="none" w:sz="0" w:space="0" w:color="auto"/>
        <w:left w:val="none" w:sz="0" w:space="0" w:color="auto"/>
        <w:bottom w:val="none" w:sz="0" w:space="0" w:color="auto"/>
        <w:right w:val="none" w:sz="0" w:space="0" w:color="auto"/>
      </w:divBdr>
    </w:div>
    <w:div w:id="1058087285">
      <w:bodyDiv w:val="1"/>
      <w:marLeft w:val="0"/>
      <w:marRight w:val="0"/>
      <w:marTop w:val="0"/>
      <w:marBottom w:val="0"/>
      <w:divBdr>
        <w:top w:val="none" w:sz="0" w:space="0" w:color="auto"/>
        <w:left w:val="none" w:sz="0" w:space="0" w:color="auto"/>
        <w:bottom w:val="none" w:sz="0" w:space="0" w:color="auto"/>
        <w:right w:val="none" w:sz="0" w:space="0" w:color="auto"/>
      </w:divBdr>
    </w:div>
    <w:div w:id="1077098559">
      <w:bodyDiv w:val="1"/>
      <w:marLeft w:val="0"/>
      <w:marRight w:val="0"/>
      <w:marTop w:val="0"/>
      <w:marBottom w:val="0"/>
      <w:divBdr>
        <w:top w:val="none" w:sz="0" w:space="0" w:color="auto"/>
        <w:left w:val="none" w:sz="0" w:space="0" w:color="auto"/>
        <w:bottom w:val="none" w:sz="0" w:space="0" w:color="auto"/>
        <w:right w:val="none" w:sz="0" w:space="0" w:color="auto"/>
      </w:divBdr>
    </w:div>
    <w:div w:id="1081831840">
      <w:bodyDiv w:val="1"/>
      <w:marLeft w:val="0"/>
      <w:marRight w:val="0"/>
      <w:marTop w:val="0"/>
      <w:marBottom w:val="0"/>
      <w:divBdr>
        <w:top w:val="none" w:sz="0" w:space="0" w:color="auto"/>
        <w:left w:val="none" w:sz="0" w:space="0" w:color="auto"/>
        <w:bottom w:val="none" w:sz="0" w:space="0" w:color="auto"/>
        <w:right w:val="none" w:sz="0" w:space="0" w:color="auto"/>
      </w:divBdr>
    </w:div>
    <w:div w:id="1118524403">
      <w:bodyDiv w:val="1"/>
      <w:marLeft w:val="0"/>
      <w:marRight w:val="0"/>
      <w:marTop w:val="0"/>
      <w:marBottom w:val="0"/>
      <w:divBdr>
        <w:top w:val="none" w:sz="0" w:space="0" w:color="auto"/>
        <w:left w:val="none" w:sz="0" w:space="0" w:color="auto"/>
        <w:bottom w:val="none" w:sz="0" w:space="0" w:color="auto"/>
        <w:right w:val="none" w:sz="0" w:space="0" w:color="auto"/>
      </w:divBdr>
    </w:div>
    <w:div w:id="1119370362">
      <w:bodyDiv w:val="1"/>
      <w:marLeft w:val="0"/>
      <w:marRight w:val="0"/>
      <w:marTop w:val="0"/>
      <w:marBottom w:val="0"/>
      <w:divBdr>
        <w:top w:val="none" w:sz="0" w:space="0" w:color="auto"/>
        <w:left w:val="none" w:sz="0" w:space="0" w:color="auto"/>
        <w:bottom w:val="none" w:sz="0" w:space="0" w:color="auto"/>
        <w:right w:val="none" w:sz="0" w:space="0" w:color="auto"/>
      </w:divBdr>
    </w:div>
    <w:div w:id="1137994413">
      <w:bodyDiv w:val="1"/>
      <w:marLeft w:val="0"/>
      <w:marRight w:val="0"/>
      <w:marTop w:val="0"/>
      <w:marBottom w:val="0"/>
      <w:divBdr>
        <w:top w:val="none" w:sz="0" w:space="0" w:color="auto"/>
        <w:left w:val="none" w:sz="0" w:space="0" w:color="auto"/>
        <w:bottom w:val="none" w:sz="0" w:space="0" w:color="auto"/>
        <w:right w:val="none" w:sz="0" w:space="0" w:color="auto"/>
      </w:divBdr>
    </w:div>
    <w:div w:id="1149858022">
      <w:bodyDiv w:val="1"/>
      <w:marLeft w:val="0"/>
      <w:marRight w:val="0"/>
      <w:marTop w:val="0"/>
      <w:marBottom w:val="0"/>
      <w:divBdr>
        <w:top w:val="none" w:sz="0" w:space="0" w:color="auto"/>
        <w:left w:val="none" w:sz="0" w:space="0" w:color="auto"/>
        <w:bottom w:val="none" w:sz="0" w:space="0" w:color="auto"/>
        <w:right w:val="none" w:sz="0" w:space="0" w:color="auto"/>
      </w:divBdr>
    </w:div>
    <w:div w:id="1159536435">
      <w:bodyDiv w:val="1"/>
      <w:marLeft w:val="0"/>
      <w:marRight w:val="0"/>
      <w:marTop w:val="0"/>
      <w:marBottom w:val="0"/>
      <w:divBdr>
        <w:top w:val="none" w:sz="0" w:space="0" w:color="auto"/>
        <w:left w:val="none" w:sz="0" w:space="0" w:color="auto"/>
        <w:bottom w:val="none" w:sz="0" w:space="0" w:color="auto"/>
        <w:right w:val="none" w:sz="0" w:space="0" w:color="auto"/>
      </w:divBdr>
      <w:divsChild>
        <w:div w:id="517624727">
          <w:marLeft w:val="0"/>
          <w:marRight w:val="0"/>
          <w:marTop w:val="0"/>
          <w:marBottom w:val="0"/>
          <w:divBdr>
            <w:top w:val="none" w:sz="0" w:space="0" w:color="auto"/>
            <w:left w:val="none" w:sz="0" w:space="0" w:color="auto"/>
            <w:bottom w:val="none" w:sz="0" w:space="0" w:color="auto"/>
            <w:right w:val="none" w:sz="0" w:space="0" w:color="auto"/>
          </w:divBdr>
        </w:div>
      </w:divsChild>
    </w:div>
    <w:div w:id="1161120118">
      <w:bodyDiv w:val="1"/>
      <w:marLeft w:val="0"/>
      <w:marRight w:val="0"/>
      <w:marTop w:val="0"/>
      <w:marBottom w:val="0"/>
      <w:divBdr>
        <w:top w:val="none" w:sz="0" w:space="0" w:color="auto"/>
        <w:left w:val="none" w:sz="0" w:space="0" w:color="auto"/>
        <w:bottom w:val="none" w:sz="0" w:space="0" w:color="auto"/>
        <w:right w:val="none" w:sz="0" w:space="0" w:color="auto"/>
      </w:divBdr>
    </w:div>
    <w:div w:id="1162625683">
      <w:bodyDiv w:val="1"/>
      <w:marLeft w:val="0"/>
      <w:marRight w:val="0"/>
      <w:marTop w:val="0"/>
      <w:marBottom w:val="0"/>
      <w:divBdr>
        <w:top w:val="none" w:sz="0" w:space="0" w:color="auto"/>
        <w:left w:val="none" w:sz="0" w:space="0" w:color="auto"/>
        <w:bottom w:val="none" w:sz="0" w:space="0" w:color="auto"/>
        <w:right w:val="none" w:sz="0" w:space="0" w:color="auto"/>
      </w:divBdr>
    </w:div>
    <w:div w:id="1180004288">
      <w:bodyDiv w:val="1"/>
      <w:marLeft w:val="0"/>
      <w:marRight w:val="0"/>
      <w:marTop w:val="0"/>
      <w:marBottom w:val="0"/>
      <w:divBdr>
        <w:top w:val="none" w:sz="0" w:space="0" w:color="auto"/>
        <w:left w:val="none" w:sz="0" w:space="0" w:color="auto"/>
        <w:bottom w:val="none" w:sz="0" w:space="0" w:color="auto"/>
        <w:right w:val="none" w:sz="0" w:space="0" w:color="auto"/>
      </w:divBdr>
    </w:div>
    <w:div w:id="1181629150">
      <w:bodyDiv w:val="1"/>
      <w:marLeft w:val="0"/>
      <w:marRight w:val="0"/>
      <w:marTop w:val="0"/>
      <w:marBottom w:val="0"/>
      <w:divBdr>
        <w:top w:val="none" w:sz="0" w:space="0" w:color="auto"/>
        <w:left w:val="none" w:sz="0" w:space="0" w:color="auto"/>
        <w:bottom w:val="none" w:sz="0" w:space="0" w:color="auto"/>
        <w:right w:val="none" w:sz="0" w:space="0" w:color="auto"/>
      </w:divBdr>
    </w:div>
    <w:div w:id="1183787916">
      <w:bodyDiv w:val="1"/>
      <w:marLeft w:val="0"/>
      <w:marRight w:val="0"/>
      <w:marTop w:val="0"/>
      <w:marBottom w:val="0"/>
      <w:divBdr>
        <w:top w:val="none" w:sz="0" w:space="0" w:color="auto"/>
        <w:left w:val="none" w:sz="0" w:space="0" w:color="auto"/>
        <w:bottom w:val="none" w:sz="0" w:space="0" w:color="auto"/>
        <w:right w:val="none" w:sz="0" w:space="0" w:color="auto"/>
      </w:divBdr>
    </w:div>
    <w:div w:id="1186823163">
      <w:bodyDiv w:val="1"/>
      <w:marLeft w:val="0"/>
      <w:marRight w:val="0"/>
      <w:marTop w:val="0"/>
      <w:marBottom w:val="0"/>
      <w:divBdr>
        <w:top w:val="none" w:sz="0" w:space="0" w:color="auto"/>
        <w:left w:val="none" w:sz="0" w:space="0" w:color="auto"/>
        <w:bottom w:val="none" w:sz="0" w:space="0" w:color="auto"/>
        <w:right w:val="none" w:sz="0" w:space="0" w:color="auto"/>
      </w:divBdr>
    </w:div>
    <w:div w:id="1202404526">
      <w:bodyDiv w:val="1"/>
      <w:marLeft w:val="0"/>
      <w:marRight w:val="0"/>
      <w:marTop w:val="0"/>
      <w:marBottom w:val="0"/>
      <w:divBdr>
        <w:top w:val="none" w:sz="0" w:space="0" w:color="auto"/>
        <w:left w:val="none" w:sz="0" w:space="0" w:color="auto"/>
        <w:bottom w:val="none" w:sz="0" w:space="0" w:color="auto"/>
        <w:right w:val="none" w:sz="0" w:space="0" w:color="auto"/>
      </w:divBdr>
    </w:div>
    <w:div w:id="1204176785">
      <w:bodyDiv w:val="1"/>
      <w:marLeft w:val="0"/>
      <w:marRight w:val="0"/>
      <w:marTop w:val="0"/>
      <w:marBottom w:val="0"/>
      <w:divBdr>
        <w:top w:val="none" w:sz="0" w:space="0" w:color="auto"/>
        <w:left w:val="none" w:sz="0" w:space="0" w:color="auto"/>
        <w:bottom w:val="none" w:sz="0" w:space="0" w:color="auto"/>
        <w:right w:val="none" w:sz="0" w:space="0" w:color="auto"/>
      </w:divBdr>
    </w:div>
    <w:div w:id="1209956700">
      <w:bodyDiv w:val="1"/>
      <w:marLeft w:val="0"/>
      <w:marRight w:val="0"/>
      <w:marTop w:val="0"/>
      <w:marBottom w:val="0"/>
      <w:divBdr>
        <w:top w:val="none" w:sz="0" w:space="0" w:color="auto"/>
        <w:left w:val="none" w:sz="0" w:space="0" w:color="auto"/>
        <w:bottom w:val="none" w:sz="0" w:space="0" w:color="auto"/>
        <w:right w:val="none" w:sz="0" w:space="0" w:color="auto"/>
      </w:divBdr>
    </w:div>
    <w:div w:id="1217232522">
      <w:bodyDiv w:val="1"/>
      <w:marLeft w:val="0"/>
      <w:marRight w:val="0"/>
      <w:marTop w:val="0"/>
      <w:marBottom w:val="0"/>
      <w:divBdr>
        <w:top w:val="none" w:sz="0" w:space="0" w:color="auto"/>
        <w:left w:val="none" w:sz="0" w:space="0" w:color="auto"/>
        <w:bottom w:val="none" w:sz="0" w:space="0" w:color="auto"/>
        <w:right w:val="none" w:sz="0" w:space="0" w:color="auto"/>
      </w:divBdr>
    </w:div>
    <w:div w:id="1220749009">
      <w:bodyDiv w:val="1"/>
      <w:marLeft w:val="0"/>
      <w:marRight w:val="0"/>
      <w:marTop w:val="0"/>
      <w:marBottom w:val="0"/>
      <w:divBdr>
        <w:top w:val="none" w:sz="0" w:space="0" w:color="auto"/>
        <w:left w:val="none" w:sz="0" w:space="0" w:color="auto"/>
        <w:bottom w:val="none" w:sz="0" w:space="0" w:color="auto"/>
        <w:right w:val="none" w:sz="0" w:space="0" w:color="auto"/>
      </w:divBdr>
    </w:div>
    <w:div w:id="1224368611">
      <w:bodyDiv w:val="1"/>
      <w:marLeft w:val="0"/>
      <w:marRight w:val="0"/>
      <w:marTop w:val="0"/>
      <w:marBottom w:val="0"/>
      <w:divBdr>
        <w:top w:val="none" w:sz="0" w:space="0" w:color="auto"/>
        <w:left w:val="none" w:sz="0" w:space="0" w:color="auto"/>
        <w:bottom w:val="none" w:sz="0" w:space="0" w:color="auto"/>
        <w:right w:val="none" w:sz="0" w:space="0" w:color="auto"/>
      </w:divBdr>
    </w:div>
    <w:div w:id="1225217410">
      <w:bodyDiv w:val="1"/>
      <w:marLeft w:val="0"/>
      <w:marRight w:val="0"/>
      <w:marTop w:val="0"/>
      <w:marBottom w:val="0"/>
      <w:divBdr>
        <w:top w:val="none" w:sz="0" w:space="0" w:color="auto"/>
        <w:left w:val="none" w:sz="0" w:space="0" w:color="auto"/>
        <w:bottom w:val="none" w:sz="0" w:space="0" w:color="auto"/>
        <w:right w:val="none" w:sz="0" w:space="0" w:color="auto"/>
      </w:divBdr>
    </w:div>
    <w:div w:id="1231892898">
      <w:bodyDiv w:val="1"/>
      <w:marLeft w:val="0"/>
      <w:marRight w:val="0"/>
      <w:marTop w:val="0"/>
      <w:marBottom w:val="0"/>
      <w:divBdr>
        <w:top w:val="none" w:sz="0" w:space="0" w:color="auto"/>
        <w:left w:val="none" w:sz="0" w:space="0" w:color="auto"/>
        <w:bottom w:val="none" w:sz="0" w:space="0" w:color="auto"/>
        <w:right w:val="none" w:sz="0" w:space="0" w:color="auto"/>
      </w:divBdr>
    </w:div>
    <w:div w:id="1240170231">
      <w:bodyDiv w:val="1"/>
      <w:marLeft w:val="0"/>
      <w:marRight w:val="0"/>
      <w:marTop w:val="0"/>
      <w:marBottom w:val="0"/>
      <w:divBdr>
        <w:top w:val="none" w:sz="0" w:space="0" w:color="auto"/>
        <w:left w:val="none" w:sz="0" w:space="0" w:color="auto"/>
        <w:bottom w:val="none" w:sz="0" w:space="0" w:color="auto"/>
        <w:right w:val="none" w:sz="0" w:space="0" w:color="auto"/>
      </w:divBdr>
    </w:div>
    <w:div w:id="1244535342">
      <w:bodyDiv w:val="1"/>
      <w:marLeft w:val="0"/>
      <w:marRight w:val="0"/>
      <w:marTop w:val="0"/>
      <w:marBottom w:val="0"/>
      <w:divBdr>
        <w:top w:val="none" w:sz="0" w:space="0" w:color="auto"/>
        <w:left w:val="none" w:sz="0" w:space="0" w:color="auto"/>
        <w:bottom w:val="none" w:sz="0" w:space="0" w:color="auto"/>
        <w:right w:val="none" w:sz="0" w:space="0" w:color="auto"/>
      </w:divBdr>
    </w:div>
    <w:div w:id="1254247038">
      <w:bodyDiv w:val="1"/>
      <w:marLeft w:val="0"/>
      <w:marRight w:val="0"/>
      <w:marTop w:val="0"/>
      <w:marBottom w:val="0"/>
      <w:divBdr>
        <w:top w:val="none" w:sz="0" w:space="0" w:color="auto"/>
        <w:left w:val="none" w:sz="0" w:space="0" w:color="auto"/>
        <w:bottom w:val="none" w:sz="0" w:space="0" w:color="auto"/>
        <w:right w:val="none" w:sz="0" w:space="0" w:color="auto"/>
      </w:divBdr>
    </w:div>
    <w:div w:id="1255893457">
      <w:bodyDiv w:val="1"/>
      <w:marLeft w:val="0"/>
      <w:marRight w:val="0"/>
      <w:marTop w:val="0"/>
      <w:marBottom w:val="0"/>
      <w:divBdr>
        <w:top w:val="none" w:sz="0" w:space="0" w:color="auto"/>
        <w:left w:val="none" w:sz="0" w:space="0" w:color="auto"/>
        <w:bottom w:val="none" w:sz="0" w:space="0" w:color="auto"/>
        <w:right w:val="none" w:sz="0" w:space="0" w:color="auto"/>
      </w:divBdr>
    </w:div>
    <w:div w:id="1266769283">
      <w:bodyDiv w:val="1"/>
      <w:marLeft w:val="0"/>
      <w:marRight w:val="0"/>
      <w:marTop w:val="0"/>
      <w:marBottom w:val="0"/>
      <w:divBdr>
        <w:top w:val="none" w:sz="0" w:space="0" w:color="auto"/>
        <w:left w:val="none" w:sz="0" w:space="0" w:color="auto"/>
        <w:bottom w:val="none" w:sz="0" w:space="0" w:color="auto"/>
        <w:right w:val="none" w:sz="0" w:space="0" w:color="auto"/>
      </w:divBdr>
    </w:div>
    <w:div w:id="1277251996">
      <w:bodyDiv w:val="1"/>
      <w:marLeft w:val="0"/>
      <w:marRight w:val="0"/>
      <w:marTop w:val="0"/>
      <w:marBottom w:val="0"/>
      <w:divBdr>
        <w:top w:val="none" w:sz="0" w:space="0" w:color="auto"/>
        <w:left w:val="none" w:sz="0" w:space="0" w:color="auto"/>
        <w:bottom w:val="none" w:sz="0" w:space="0" w:color="auto"/>
        <w:right w:val="none" w:sz="0" w:space="0" w:color="auto"/>
      </w:divBdr>
    </w:div>
    <w:div w:id="1282036934">
      <w:bodyDiv w:val="1"/>
      <w:marLeft w:val="0"/>
      <w:marRight w:val="0"/>
      <w:marTop w:val="0"/>
      <w:marBottom w:val="0"/>
      <w:divBdr>
        <w:top w:val="none" w:sz="0" w:space="0" w:color="auto"/>
        <w:left w:val="none" w:sz="0" w:space="0" w:color="auto"/>
        <w:bottom w:val="none" w:sz="0" w:space="0" w:color="auto"/>
        <w:right w:val="none" w:sz="0" w:space="0" w:color="auto"/>
      </w:divBdr>
    </w:div>
    <w:div w:id="1289897503">
      <w:bodyDiv w:val="1"/>
      <w:marLeft w:val="0"/>
      <w:marRight w:val="0"/>
      <w:marTop w:val="0"/>
      <w:marBottom w:val="0"/>
      <w:divBdr>
        <w:top w:val="none" w:sz="0" w:space="0" w:color="auto"/>
        <w:left w:val="none" w:sz="0" w:space="0" w:color="auto"/>
        <w:bottom w:val="none" w:sz="0" w:space="0" w:color="auto"/>
        <w:right w:val="none" w:sz="0" w:space="0" w:color="auto"/>
      </w:divBdr>
    </w:div>
    <w:div w:id="1302420382">
      <w:bodyDiv w:val="1"/>
      <w:marLeft w:val="0"/>
      <w:marRight w:val="0"/>
      <w:marTop w:val="0"/>
      <w:marBottom w:val="0"/>
      <w:divBdr>
        <w:top w:val="none" w:sz="0" w:space="0" w:color="auto"/>
        <w:left w:val="none" w:sz="0" w:space="0" w:color="auto"/>
        <w:bottom w:val="none" w:sz="0" w:space="0" w:color="auto"/>
        <w:right w:val="none" w:sz="0" w:space="0" w:color="auto"/>
      </w:divBdr>
    </w:div>
    <w:div w:id="1303002414">
      <w:bodyDiv w:val="1"/>
      <w:marLeft w:val="0"/>
      <w:marRight w:val="0"/>
      <w:marTop w:val="0"/>
      <w:marBottom w:val="0"/>
      <w:divBdr>
        <w:top w:val="none" w:sz="0" w:space="0" w:color="auto"/>
        <w:left w:val="none" w:sz="0" w:space="0" w:color="auto"/>
        <w:bottom w:val="none" w:sz="0" w:space="0" w:color="auto"/>
        <w:right w:val="none" w:sz="0" w:space="0" w:color="auto"/>
      </w:divBdr>
    </w:div>
    <w:div w:id="1307011330">
      <w:bodyDiv w:val="1"/>
      <w:marLeft w:val="0"/>
      <w:marRight w:val="0"/>
      <w:marTop w:val="0"/>
      <w:marBottom w:val="0"/>
      <w:divBdr>
        <w:top w:val="none" w:sz="0" w:space="0" w:color="auto"/>
        <w:left w:val="none" w:sz="0" w:space="0" w:color="auto"/>
        <w:bottom w:val="none" w:sz="0" w:space="0" w:color="auto"/>
        <w:right w:val="none" w:sz="0" w:space="0" w:color="auto"/>
      </w:divBdr>
    </w:div>
    <w:div w:id="1308045936">
      <w:bodyDiv w:val="1"/>
      <w:marLeft w:val="0"/>
      <w:marRight w:val="0"/>
      <w:marTop w:val="0"/>
      <w:marBottom w:val="0"/>
      <w:divBdr>
        <w:top w:val="none" w:sz="0" w:space="0" w:color="auto"/>
        <w:left w:val="none" w:sz="0" w:space="0" w:color="auto"/>
        <w:bottom w:val="none" w:sz="0" w:space="0" w:color="auto"/>
        <w:right w:val="none" w:sz="0" w:space="0" w:color="auto"/>
      </w:divBdr>
    </w:div>
    <w:div w:id="1311522682">
      <w:bodyDiv w:val="1"/>
      <w:marLeft w:val="0"/>
      <w:marRight w:val="0"/>
      <w:marTop w:val="0"/>
      <w:marBottom w:val="0"/>
      <w:divBdr>
        <w:top w:val="none" w:sz="0" w:space="0" w:color="auto"/>
        <w:left w:val="none" w:sz="0" w:space="0" w:color="auto"/>
        <w:bottom w:val="none" w:sz="0" w:space="0" w:color="auto"/>
        <w:right w:val="none" w:sz="0" w:space="0" w:color="auto"/>
      </w:divBdr>
    </w:div>
    <w:div w:id="1315143142">
      <w:bodyDiv w:val="1"/>
      <w:marLeft w:val="0"/>
      <w:marRight w:val="0"/>
      <w:marTop w:val="0"/>
      <w:marBottom w:val="0"/>
      <w:divBdr>
        <w:top w:val="none" w:sz="0" w:space="0" w:color="auto"/>
        <w:left w:val="none" w:sz="0" w:space="0" w:color="auto"/>
        <w:bottom w:val="none" w:sz="0" w:space="0" w:color="auto"/>
        <w:right w:val="none" w:sz="0" w:space="0" w:color="auto"/>
      </w:divBdr>
    </w:div>
    <w:div w:id="1326130153">
      <w:bodyDiv w:val="1"/>
      <w:marLeft w:val="0"/>
      <w:marRight w:val="0"/>
      <w:marTop w:val="0"/>
      <w:marBottom w:val="0"/>
      <w:divBdr>
        <w:top w:val="none" w:sz="0" w:space="0" w:color="auto"/>
        <w:left w:val="none" w:sz="0" w:space="0" w:color="auto"/>
        <w:bottom w:val="none" w:sz="0" w:space="0" w:color="auto"/>
        <w:right w:val="none" w:sz="0" w:space="0" w:color="auto"/>
      </w:divBdr>
    </w:div>
    <w:div w:id="1333801319">
      <w:bodyDiv w:val="1"/>
      <w:marLeft w:val="0"/>
      <w:marRight w:val="0"/>
      <w:marTop w:val="0"/>
      <w:marBottom w:val="0"/>
      <w:divBdr>
        <w:top w:val="none" w:sz="0" w:space="0" w:color="auto"/>
        <w:left w:val="none" w:sz="0" w:space="0" w:color="auto"/>
        <w:bottom w:val="none" w:sz="0" w:space="0" w:color="auto"/>
        <w:right w:val="none" w:sz="0" w:space="0" w:color="auto"/>
      </w:divBdr>
    </w:div>
    <w:div w:id="1336807141">
      <w:bodyDiv w:val="1"/>
      <w:marLeft w:val="0"/>
      <w:marRight w:val="0"/>
      <w:marTop w:val="0"/>
      <w:marBottom w:val="0"/>
      <w:divBdr>
        <w:top w:val="none" w:sz="0" w:space="0" w:color="auto"/>
        <w:left w:val="none" w:sz="0" w:space="0" w:color="auto"/>
        <w:bottom w:val="none" w:sz="0" w:space="0" w:color="auto"/>
        <w:right w:val="none" w:sz="0" w:space="0" w:color="auto"/>
      </w:divBdr>
    </w:div>
    <w:div w:id="1338771549">
      <w:bodyDiv w:val="1"/>
      <w:marLeft w:val="0"/>
      <w:marRight w:val="0"/>
      <w:marTop w:val="0"/>
      <w:marBottom w:val="0"/>
      <w:divBdr>
        <w:top w:val="none" w:sz="0" w:space="0" w:color="auto"/>
        <w:left w:val="none" w:sz="0" w:space="0" w:color="auto"/>
        <w:bottom w:val="none" w:sz="0" w:space="0" w:color="auto"/>
        <w:right w:val="none" w:sz="0" w:space="0" w:color="auto"/>
      </w:divBdr>
    </w:div>
    <w:div w:id="1345936200">
      <w:bodyDiv w:val="1"/>
      <w:marLeft w:val="0"/>
      <w:marRight w:val="0"/>
      <w:marTop w:val="0"/>
      <w:marBottom w:val="0"/>
      <w:divBdr>
        <w:top w:val="none" w:sz="0" w:space="0" w:color="auto"/>
        <w:left w:val="none" w:sz="0" w:space="0" w:color="auto"/>
        <w:bottom w:val="none" w:sz="0" w:space="0" w:color="auto"/>
        <w:right w:val="none" w:sz="0" w:space="0" w:color="auto"/>
      </w:divBdr>
    </w:div>
    <w:div w:id="1347289866">
      <w:bodyDiv w:val="1"/>
      <w:marLeft w:val="0"/>
      <w:marRight w:val="0"/>
      <w:marTop w:val="0"/>
      <w:marBottom w:val="0"/>
      <w:divBdr>
        <w:top w:val="none" w:sz="0" w:space="0" w:color="auto"/>
        <w:left w:val="none" w:sz="0" w:space="0" w:color="auto"/>
        <w:bottom w:val="none" w:sz="0" w:space="0" w:color="auto"/>
        <w:right w:val="none" w:sz="0" w:space="0" w:color="auto"/>
      </w:divBdr>
    </w:div>
    <w:div w:id="1352948972">
      <w:bodyDiv w:val="1"/>
      <w:marLeft w:val="0"/>
      <w:marRight w:val="0"/>
      <w:marTop w:val="0"/>
      <w:marBottom w:val="0"/>
      <w:divBdr>
        <w:top w:val="none" w:sz="0" w:space="0" w:color="auto"/>
        <w:left w:val="none" w:sz="0" w:space="0" w:color="auto"/>
        <w:bottom w:val="none" w:sz="0" w:space="0" w:color="auto"/>
        <w:right w:val="none" w:sz="0" w:space="0" w:color="auto"/>
      </w:divBdr>
    </w:div>
    <w:div w:id="1370107922">
      <w:bodyDiv w:val="1"/>
      <w:marLeft w:val="0"/>
      <w:marRight w:val="0"/>
      <w:marTop w:val="0"/>
      <w:marBottom w:val="0"/>
      <w:divBdr>
        <w:top w:val="none" w:sz="0" w:space="0" w:color="auto"/>
        <w:left w:val="none" w:sz="0" w:space="0" w:color="auto"/>
        <w:bottom w:val="none" w:sz="0" w:space="0" w:color="auto"/>
        <w:right w:val="none" w:sz="0" w:space="0" w:color="auto"/>
      </w:divBdr>
    </w:div>
    <w:div w:id="1384525550">
      <w:bodyDiv w:val="1"/>
      <w:marLeft w:val="0"/>
      <w:marRight w:val="0"/>
      <w:marTop w:val="0"/>
      <w:marBottom w:val="0"/>
      <w:divBdr>
        <w:top w:val="none" w:sz="0" w:space="0" w:color="auto"/>
        <w:left w:val="none" w:sz="0" w:space="0" w:color="auto"/>
        <w:bottom w:val="none" w:sz="0" w:space="0" w:color="auto"/>
        <w:right w:val="none" w:sz="0" w:space="0" w:color="auto"/>
      </w:divBdr>
      <w:divsChild>
        <w:div w:id="23099534">
          <w:marLeft w:val="0"/>
          <w:marRight w:val="0"/>
          <w:marTop w:val="0"/>
          <w:marBottom w:val="0"/>
          <w:divBdr>
            <w:top w:val="none" w:sz="0" w:space="0" w:color="auto"/>
            <w:left w:val="none" w:sz="0" w:space="0" w:color="auto"/>
            <w:bottom w:val="none" w:sz="0" w:space="0" w:color="auto"/>
            <w:right w:val="none" w:sz="0" w:space="0" w:color="auto"/>
          </w:divBdr>
        </w:div>
      </w:divsChild>
    </w:div>
    <w:div w:id="1392970391">
      <w:bodyDiv w:val="1"/>
      <w:marLeft w:val="0"/>
      <w:marRight w:val="0"/>
      <w:marTop w:val="0"/>
      <w:marBottom w:val="0"/>
      <w:divBdr>
        <w:top w:val="none" w:sz="0" w:space="0" w:color="auto"/>
        <w:left w:val="none" w:sz="0" w:space="0" w:color="auto"/>
        <w:bottom w:val="none" w:sz="0" w:space="0" w:color="auto"/>
        <w:right w:val="none" w:sz="0" w:space="0" w:color="auto"/>
      </w:divBdr>
    </w:div>
    <w:div w:id="1398824266">
      <w:bodyDiv w:val="1"/>
      <w:marLeft w:val="0"/>
      <w:marRight w:val="0"/>
      <w:marTop w:val="0"/>
      <w:marBottom w:val="0"/>
      <w:divBdr>
        <w:top w:val="none" w:sz="0" w:space="0" w:color="auto"/>
        <w:left w:val="none" w:sz="0" w:space="0" w:color="auto"/>
        <w:bottom w:val="none" w:sz="0" w:space="0" w:color="auto"/>
        <w:right w:val="none" w:sz="0" w:space="0" w:color="auto"/>
      </w:divBdr>
    </w:div>
    <w:div w:id="1403136938">
      <w:bodyDiv w:val="1"/>
      <w:marLeft w:val="0"/>
      <w:marRight w:val="0"/>
      <w:marTop w:val="0"/>
      <w:marBottom w:val="0"/>
      <w:divBdr>
        <w:top w:val="none" w:sz="0" w:space="0" w:color="auto"/>
        <w:left w:val="none" w:sz="0" w:space="0" w:color="auto"/>
        <w:bottom w:val="none" w:sz="0" w:space="0" w:color="auto"/>
        <w:right w:val="none" w:sz="0" w:space="0" w:color="auto"/>
      </w:divBdr>
    </w:div>
    <w:div w:id="1417167962">
      <w:bodyDiv w:val="1"/>
      <w:marLeft w:val="0"/>
      <w:marRight w:val="0"/>
      <w:marTop w:val="0"/>
      <w:marBottom w:val="0"/>
      <w:divBdr>
        <w:top w:val="none" w:sz="0" w:space="0" w:color="auto"/>
        <w:left w:val="none" w:sz="0" w:space="0" w:color="auto"/>
        <w:bottom w:val="none" w:sz="0" w:space="0" w:color="auto"/>
        <w:right w:val="none" w:sz="0" w:space="0" w:color="auto"/>
      </w:divBdr>
    </w:div>
    <w:div w:id="1453326810">
      <w:bodyDiv w:val="1"/>
      <w:marLeft w:val="0"/>
      <w:marRight w:val="0"/>
      <w:marTop w:val="0"/>
      <w:marBottom w:val="0"/>
      <w:divBdr>
        <w:top w:val="none" w:sz="0" w:space="0" w:color="auto"/>
        <w:left w:val="none" w:sz="0" w:space="0" w:color="auto"/>
        <w:bottom w:val="none" w:sz="0" w:space="0" w:color="auto"/>
        <w:right w:val="none" w:sz="0" w:space="0" w:color="auto"/>
      </w:divBdr>
    </w:div>
    <w:div w:id="1454901837">
      <w:bodyDiv w:val="1"/>
      <w:marLeft w:val="0"/>
      <w:marRight w:val="0"/>
      <w:marTop w:val="0"/>
      <w:marBottom w:val="0"/>
      <w:divBdr>
        <w:top w:val="none" w:sz="0" w:space="0" w:color="auto"/>
        <w:left w:val="none" w:sz="0" w:space="0" w:color="auto"/>
        <w:bottom w:val="none" w:sz="0" w:space="0" w:color="auto"/>
        <w:right w:val="none" w:sz="0" w:space="0" w:color="auto"/>
      </w:divBdr>
    </w:div>
    <w:div w:id="1456094140">
      <w:bodyDiv w:val="1"/>
      <w:marLeft w:val="0"/>
      <w:marRight w:val="0"/>
      <w:marTop w:val="0"/>
      <w:marBottom w:val="0"/>
      <w:divBdr>
        <w:top w:val="none" w:sz="0" w:space="0" w:color="auto"/>
        <w:left w:val="none" w:sz="0" w:space="0" w:color="auto"/>
        <w:bottom w:val="none" w:sz="0" w:space="0" w:color="auto"/>
        <w:right w:val="none" w:sz="0" w:space="0" w:color="auto"/>
      </w:divBdr>
    </w:div>
    <w:div w:id="1458646365">
      <w:bodyDiv w:val="1"/>
      <w:marLeft w:val="0"/>
      <w:marRight w:val="0"/>
      <w:marTop w:val="0"/>
      <w:marBottom w:val="0"/>
      <w:divBdr>
        <w:top w:val="none" w:sz="0" w:space="0" w:color="auto"/>
        <w:left w:val="none" w:sz="0" w:space="0" w:color="auto"/>
        <w:bottom w:val="none" w:sz="0" w:space="0" w:color="auto"/>
        <w:right w:val="none" w:sz="0" w:space="0" w:color="auto"/>
      </w:divBdr>
    </w:div>
    <w:div w:id="1470241039">
      <w:bodyDiv w:val="1"/>
      <w:marLeft w:val="0"/>
      <w:marRight w:val="0"/>
      <w:marTop w:val="0"/>
      <w:marBottom w:val="0"/>
      <w:divBdr>
        <w:top w:val="none" w:sz="0" w:space="0" w:color="auto"/>
        <w:left w:val="none" w:sz="0" w:space="0" w:color="auto"/>
        <w:bottom w:val="none" w:sz="0" w:space="0" w:color="auto"/>
        <w:right w:val="none" w:sz="0" w:space="0" w:color="auto"/>
      </w:divBdr>
    </w:div>
    <w:div w:id="1470783108">
      <w:bodyDiv w:val="1"/>
      <w:marLeft w:val="0"/>
      <w:marRight w:val="0"/>
      <w:marTop w:val="0"/>
      <w:marBottom w:val="0"/>
      <w:divBdr>
        <w:top w:val="none" w:sz="0" w:space="0" w:color="auto"/>
        <w:left w:val="none" w:sz="0" w:space="0" w:color="auto"/>
        <w:bottom w:val="none" w:sz="0" w:space="0" w:color="auto"/>
        <w:right w:val="none" w:sz="0" w:space="0" w:color="auto"/>
      </w:divBdr>
    </w:div>
    <w:div w:id="1485270447">
      <w:bodyDiv w:val="1"/>
      <w:marLeft w:val="0"/>
      <w:marRight w:val="0"/>
      <w:marTop w:val="0"/>
      <w:marBottom w:val="0"/>
      <w:divBdr>
        <w:top w:val="none" w:sz="0" w:space="0" w:color="auto"/>
        <w:left w:val="none" w:sz="0" w:space="0" w:color="auto"/>
        <w:bottom w:val="none" w:sz="0" w:space="0" w:color="auto"/>
        <w:right w:val="none" w:sz="0" w:space="0" w:color="auto"/>
      </w:divBdr>
    </w:div>
    <w:div w:id="1486896758">
      <w:bodyDiv w:val="1"/>
      <w:marLeft w:val="0"/>
      <w:marRight w:val="0"/>
      <w:marTop w:val="0"/>
      <w:marBottom w:val="0"/>
      <w:divBdr>
        <w:top w:val="none" w:sz="0" w:space="0" w:color="auto"/>
        <w:left w:val="none" w:sz="0" w:space="0" w:color="auto"/>
        <w:bottom w:val="none" w:sz="0" w:space="0" w:color="auto"/>
        <w:right w:val="none" w:sz="0" w:space="0" w:color="auto"/>
      </w:divBdr>
    </w:div>
    <w:div w:id="1496989263">
      <w:bodyDiv w:val="1"/>
      <w:marLeft w:val="0"/>
      <w:marRight w:val="0"/>
      <w:marTop w:val="0"/>
      <w:marBottom w:val="0"/>
      <w:divBdr>
        <w:top w:val="none" w:sz="0" w:space="0" w:color="auto"/>
        <w:left w:val="none" w:sz="0" w:space="0" w:color="auto"/>
        <w:bottom w:val="none" w:sz="0" w:space="0" w:color="auto"/>
        <w:right w:val="none" w:sz="0" w:space="0" w:color="auto"/>
      </w:divBdr>
    </w:div>
    <w:div w:id="1499465847">
      <w:bodyDiv w:val="1"/>
      <w:marLeft w:val="0"/>
      <w:marRight w:val="0"/>
      <w:marTop w:val="0"/>
      <w:marBottom w:val="0"/>
      <w:divBdr>
        <w:top w:val="none" w:sz="0" w:space="0" w:color="auto"/>
        <w:left w:val="none" w:sz="0" w:space="0" w:color="auto"/>
        <w:bottom w:val="none" w:sz="0" w:space="0" w:color="auto"/>
        <w:right w:val="none" w:sz="0" w:space="0" w:color="auto"/>
      </w:divBdr>
    </w:div>
    <w:div w:id="1508864394">
      <w:bodyDiv w:val="1"/>
      <w:marLeft w:val="0"/>
      <w:marRight w:val="0"/>
      <w:marTop w:val="0"/>
      <w:marBottom w:val="0"/>
      <w:divBdr>
        <w:top w:val="none" w:sz="0" w:space="0" w:color="auto"/>
        <w:left w:val="none" w:sz="0" w:space="0" w:color="auto"/>
        <w:bottom w:val="none" w:sz="0" w:space="0" w:color="auto"/>
        <w:right w:val="none" w:sz="0" w:space="0" w:color="auto"/>
      </w:divBdr>
      <w:divsChild>
        <w:div w:id="358287586">
          <w:marLeft w:val="0"/>
          <w:marRight w:val="0"/>
          <w:marTop w:val="0"/>
          <w:marBottom w:val="0"/>
          <w:divBdr>
            <w:top w:val="none" w:sz="0" w:space="0" w:color="auto"/>
            <w:left w:val="none" w:sz="0" w:space="0" w:color="auto"/>
            <w:bottom w:val="none" w:sz="0" w:space="0" w:color="auto"/>
            <w:right w:val="none" w:sz="0" w:space="0" w:color="auto"/>
          </w:divBdr>
          <w:divsChild>
            <w:div w:id="1277177086">
              <w:marLeft w:val="0"/>
              <w:marRight w:val="0"/>
              <w:marTop w:val="0"/>
              <w:marBottom w:val="0"/>
              <w:divBdr>
                <w:top w:val="none" w:sz="0" w:space="0" w:color="auto"/>
                <w:left w:val="none" w:sz="0" w:space="0" w:color="auto"/>
                <w:bottom w:val="none" w:sz="0" w:space="0" w:color="auto"/>
                <w:right w:val="none" w:sz="0" w:space="0" w:color="auto"/>
              </w:divBdr>
              <w:divsChild>
                <w:div w:id="1819759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349199">
          <w:marLeft w:val="0"/>
          <w:marRight w:val="0"/>
          <w:marTop w:val="0"/>
          <w:marBottom w:val="0"/>
          <w:divBdr>
            <w:top w:val="none" w:sz="0" w:space="0" w:color="auto"/>
            <w:left w:val="none" w:sz="0" w:space="0" w:color="auto"/>
            <w:bottom w:val="none" w:sz="0" w:space="0" w:color="auto"/>
            <w:right w:val="none" w:sz="0" w:space="0" w:color="auto"/>
          </w:divBdr>
          <w:divsChild>
            <w:div w:id="1705474699">
              <w:marLeft w:val="0"/>
              <w:marRight w:val="0"/>
              <w:marTop w:val="0"/>
              <w:marBottom w:val="0"/>
              <w:divBdr>
                <w:top w:val="none" w:sz="0" w:space="0" w:color="auto"/>
                <w:left w:val="none" w:sz="0" w:space="0" w:color="auto"/>
                <w:bottom w:val="none" w:sz="0" w:space="0" w:color="auto"/>
                <w:right w:val="none" w:sz="0" w:space="0" w:color="auto"/>
              </w:divBdr>
              <w:divsChild>
                <w:div w:id="1963069147">
                  <w:marLeft w:val="0"/>
                  <w:marRight w:val="0"/>
                  <w:marTop w:val="0"/>
                  <w:marBottom w:val="0"/>
                  <w:divBdr>
                    <w:top w:val="none" w:sz="0" w:space="0" w:color="auto"/>
                    <w:left w:val="none" w:sz="0" w:space="0" w:color="auto"/>
                    <w:bottom w:val="none" w:sz="0" w:space="0" w:color="auto"/>
                    <w:right w:val="none" w:sz="0" w:space="0" w:color="auto"/>
                  </w:divBdr>
                  <w:divsChild>
                    <w:div w:id="157043103">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 w:id="1521507672">
      <w:bodyDiv w:val="1"/>
      <w:marLeft w:val="0"/>
      <w:marRight w:val="0"/>
      <w:marTop w:val="0"/>
      <w:marBottom w:val="0"/>
      <w:divBdr>
        <w:top w:val="none" w:sz="0" w:space="0" w:color="auto"/>
        <w:left w:val="none" w:sz="0" w:space="0" w:color="auto"/>
        <w:bottom w:val="none" w:sz="0" w:space="0" w:color="auto"/>
        <w:right w:val="none" w:sz="0" w:space="0" w:color="auto"/>
      </w:divBdr>
    </w:div>
    <w:div w:id="1545411268">
      <w:bodyDiv w:val="1"/>
      <w:marLeft w:val="0"/>
      <w:marRight w:val="0"/>
      <w:marTop w:val="0"/>
      <w:marBottom w:val="0"/>
      <w:divBdr>
        <w:top w:val="none" w:sz="0" w:space="0" w:color="auto"/>
        <w:left w:val="none" w:sz="0" w:space="0" w:color="auto"/>
        <w:bottom w:val="none" w:sz="0" w:space="0" w:color="auto"/>
        <w:right w:val="none" w:sz="0" w:space="0" w:color="auto"/>
      </w:divBdr>
    </w:div>
    <w:div w:id="1546217713">
      <w:bodyDiv w:val="1"/>
      <w:marLeft w:val="0"/>
      <w:marRight w:val="0"/>
      <w:marTop w:val="0"/>
      <w:marBottom w:val="0"/>
      <w:divBdr>
        <w:top w:val="none" w:sz="0" w:space="0" w:color="auto"/>
        <w:left w:val="none" w:sz="0" w:space="0" w:color="auto"/>
        <w:bottom w:val="none" w:sz="0" w:space="0" w:color="auto"/>
        <w:right w:val="none" w:sz="0" w:space="0" w:color="auto"/>
      </w:divBdr>
    </w:div>
    <w:div w:id="1547638667">
      <w:bodyDiv w:val="1"/>
      <w:marLeft w:val="0"/>
      <w:marRight w:val="0"/>
      <w:marTop w:val="0"/>
      <w:marBottom w:val="0"/>
      <w:divBdr>
        <w:top w:val="none" w:sz="0" w:space="0" w:color="auto"/>
        <w:left w:val="none" w:sz="0" w:space="0" w:color="auto"/>
        <w:bottom w:val="none" w:sz="0" w:space="0" w:color="auto"/>
        <w:right w:val="none" w:sz="0" w:space="0" w:color="auto"/>
      </w:divBdr>
    </w:div>
    <w:div w:id="1548950447">
      <w:bodyDiv w:val="1"/>
      <w:marLeft w:val="0"/>
      <w:marRight w:val="0"/>
      <w:marTop w:val="0"/>
      <w:marBottom w:val="0"/>
      <w:divBdr>
        <w:top w:val="none" w:sz="0" w:space="0" w:color="auto"/>
        <w:left w:val="none" w:sz="0" w:space="0" w:color="auto"/>
        <w:bottom w:val="none" w:sz="0" w:space="0" w:color="auto"/>
        <w:right w:val="none" w:sz="0" w:space="0" w:color="auto"/>
      </w:divBdr>
    </w:div>
    <w:div w:id="1552687829">
      <w:bodyDiv w:val="1"/>
      <w:marLeft w:val="0"/>
      <w:marRight w:val="0"/>
      <w:marTop w:val="0"/>
      <w:marBottom w:val="0"/>
      <w:divBdr>
        <w:top w:val="none" w:sz="0" w:space="0" w:color="auto"/>
        <w:left w:val="none" w:sz="0" w:space="0" w:color="auto"/>
        <w:bottom w:val="none" w:sz="0" w:space="0" w:color="auto"/>
        <w:right w:val="none" w:sz="0" w:space="0" w:color="auto"/>
      </w:divBdr>
    </w:div>
    <w:div w:id="1553542806">
      <w:bodyDiv w:val="1"/>
      <w:marLeft w:val="0"/>
      <w:marRight w:val="0"/>
      <w:marTop w:val="0"/>
      <w:marBottom w:val="0"/>
      <w:divBdr>
        <w:top w:val="none" w:sz="0" w:space="0" w:color="auto"/>
        <w:left w:val="none" w:sz="0" w:space="0" w:color="auto"/>
        <w:bottom w:val="none" w:sz="0" w:space="0" w:color="auto"/>
        <w:right w:val="none" w:sz="0" w:space="0" w:color="auto"/>
      </w:divBdr>
    </w:div>
    <w:div w:id="1564678119">
      <w:bodyDiv w:val="1"/>
      <w:marLeft w:val="0"/>
      <w:marRight w:val="0"/>
      <w:marTop w:val="0"/>
      <w:marBottom w:val="0"/>
      <w:divBdr>
        <w:top w:val="none" w:sz="0" w:space="0" w:color="auto"/>
        <w:left w:val="none" w:sz="0" w:space="0" w:color="auto"/>
        <w:bottom w:val="none" w:sz="0" w:space="0" w:color="auto"/>
        <w:right w:val="none" w:sz="0" w:space="0" w:color="auto"/>
      </w:divBdr>
    </w:div>
    <w:div w:id="1568539429">
      <w:bodyDiv w:val="1"/>
      <w:marLeft w:val="0"/>
      <w:marRight w:val="0"/>
      <w:marTop w:val="0"/>
      <w:marBottom w:val="0"/>
      <w:divBdr>
        <w:top w:val="none" w:sz="0" w:space="0" w:color="auto"/>
        <w:left w:val="none" w:sz="0" w:space="0" w:color="auto"/>
        <w:bottom w:val="none" w:sz="0" w:space="0" w:color="auto"/>
        <w:right w:val="none" w:sz="0" w:space="0" w:color="auto"/>
      </w:divBdr>
    </w:div>
    <w:div w:id="1579052102">
      <w:bodyDiv w:val="1"/>
      <w:marLeft w:val="0"/>
      <w:marRight w:val="0"/>
      <w:marTop w:val="0"/>
      <w:marBottom w:val="0"/>
      <w:divBdr>
        <w:top w:val="none" w:sz="0" w:space="0" w:color="auto"/>
        <w:left w:val="none" w:sz="0" w:space="0" w:color="auto"/>
        <w:bottom w:val="none" w:sz="0" w:space="0" w:color="auto"/>
        <w:right w:val="none" w:sz="0" w:space="0" w:color="auto"/>
      </w:divBdr>
    </w:div>
    <w:div w:id="1579901558">
      <w:bodyDiv w:val="1"/>
      <w:marLeft w:val="0"/>
      <w:marRight w:val="0"/>
      <w:marTop w:val="0"/>
      <w:marBottom w:val="0"/>
      <w:divBdr>
        <w:top w:val="none" w:sz="0" w:space="0" w:color="auto"/>
        <w:left w:val="none" w:sz="0" w:space="0" w:color="auto"/>
        <w:bottom w:val="none" w:sz="0" w:space="0" w:color="auto"/>
        <w:right w:val="none" w:sz="0" w:space="0" w:color="auto"/>
      </w:divBdr>
    </w:div>
    <w:div w:id="1582905449">
      <w:bodyDiv w:val="1"/>
      <w:marLeft w:val="0"/>
      <w:marRight w:val="0"/>
      <w:marTop w:val="0"/>
      <w:marBottom w:val="0"/>
      <w:divBdr>
        <w:top w:val="none" w:sz="0" w:space="0" w:color="auto"/>
        <w:left w:val="none" w:sz="0" w:space="0" w:color="auto"/>
        <w:bottom w:val="none" w:sz="0" w:space="0" w:color="auto"/>
        <w:right w:val="none" w:sz="0" w:space="0" w:color="auto"/>
      </w:divBdr>
    </w:div>
    <w:div w:id="1587611991">
      <w:bodyDiv w:val="1"/>
      <w:marLeft w:val="0"/>
      <w:marRight w:val="0"/>
      <w:marTop w:val="0"/>
      <w:marBottom w:val="0"/>
      <w:divBdr>
        <w:top w:val="none" w:sz="0" w:space="0" w:color="auto"/>
        <w:left w:val="none" w:sz="0" w:space="0" w:color="auto"/>
        <w:bottom w:val="none" w:sz="0" w:space="0" w:color="auto"/>
        <w:right w:val="none" w:sz="0" w:space="0" w:color="auto"/>
      </w:divBdr>
      <w:divsChild>
        <w:div w:id="1491821908">
          <w:marLeft w:val="0"/>
          <w:marRight w:val="0"/>
          <w:marTop w:val="0"/>
          <w:marBottom w:val="0"/>
          <w:divBdr>
            <w:top w:val="none" w:sz="0" w:space="0" w:color="auto"/>
            <w:left w:val="none" w:sz="0" w:space="0" w:color="auto"/>
            <w:bottom w:val="none" w:sz="0" w:space="0" w:color="auto"/>
            <w:right w:val="none" w:sz="0" w:space="0" w:color="auto"/>
          </w:divBdr>
        </w:div>
      </w:divsChild>
    </w:div>
    <w:div w:id="1589387498">
      <w:bodyDiv w:val="1"/>
      <w:marLeft w:val="0"/>
      <w:marRight w:val="0"/>
      <w:marTop w:val="0"/>
      <w:marBottom w:val="0"/>
      <w:divBdr>
        <w:top w:val="none" w:sz="0" w:space="0" w:color="auto"/>
        <w:left w:val="none" w:sz="0" w:space="0" w:color="auto"/>
        <w:bottom w:val="none" w:sz="0" w:space="0" w:color="auto"/>
        <w:right w:val="none" w:sz="0" w:space="0" w:color="auto"/>
      </w:divBdr>
    </w:div>
    <w:div w:id="1607346671">
      <w:bodyDiv w:val="1"/>
      <w:marLeft w:val="0"/>
      <w:marRight w:val="0"/>
      <w:marTop w:val="0"/>
      <w:marBottom w:val="0"/>
      <w:divBdr>
        <w:top w:val="none" w:sz="0" w:space="0" w:color="auto"/>
        <w:left w:val="none" w:sz="0" w:space="0" w:color="auto"/>
        <w:bottom w:val="none" w:sz="0" w:space="0" w:color="auto"/>
        <w:right w:val="none" w:sz="0" w:space="0" w:color="auto"/>
      </w:divBdr>
    </w:div>
    <w:div w:id="1619489636">
      <w:bodyDiv w:val="1"/>
      <w:marLeft w:val="0"/>
      <w:marRight w:val="0"/>
      <w:marTop w:val="0"/>
      <w:marBottom w:val="0"/>
      <w:divBdr>
        <w:top w:val="none" w:sz="0" w:space="0" w:color="auto"/>
        <w:left w:val="none" w:sz="0" w:space="0" w:color="auto"/>
        <w:bottom w:val="none" w:sz="0" w:space="0" w:color="auto"/>
        <w:right w:val="none" w:sz="0" w:space="0" w:color="auto"/>
      </w:divBdr>
    </w:div>
    <w:div w:id="1630162333">
      <w:bodyDiv w:val="1"/>
      <w:marLeft w:val="0"/>
      <w:marRight w:val="0"/>
      <w:marTop w:val="0"/>
      <w:marBottom w:val="0"/>
      <w:divBdr>
        <w:top w:val="none" w:sz="0" w:space="0" w:color="auto"/>
        <w:left w:val="none" w:sz="0" w:space="0" w:color="auto"/>
        <w:bottom w:val="none" w:sz="0" w:space="0" w:color="auto"/>
        <w:right w:val="none" w:sz="0" w:space="0" w:color="auto"/>
      </w:divBdr>
    </w:div>
    <w:div w:id="1632129496">
      <w:bodyDiv w:val="1"/>
      <w:marLeft w:val="0"/>
      <w:marRight w:val="0"/>
      <w:marTop w:val="0"/>
      <w:marBottom w:val="0"/>
      <w:divBdr>
        <w:top w:val="none" w:sz="0" w:space="0" w:color="auto"/>
        <w:left w:val="none" w:sz="0" w:space="0" w:color="auto"/>
        <w:bottom w:val="none" w:sz="0" w:space="0" w:color="auto"/>
        <w:right w:val="none" w:sz="0" w:space="0" w:color="auto"/>
      </w:divBdr>
    </w:div>
    <w:div w:id="1633557095">
      <w:bodyDiv w:val="1"/>
      <w:marLeft w:val="0"/>
      <w:marRight w:val="0"/>
      <w:marTop w:val="0"/>
      <w:marBottom w:val="0"/>
      <w:divBdr>
        <w:top w:val="none" w:sz="0" w:space="0" w:color="auto"/>
        <w:left w:val="none" w:sz="0" w:space="0" w:color="auto"/>
        <w:bottom w:val="none" w:sz="0" w:space="0" w:color="auto"/>
        <w:right w:val="none" w:sz="0" w:space="0" w:color="auto"/>
      </w:divBdr>
    </w:div>
    <w:div w:id="1646274639">
      <w:bodyDiv w:val="1"/>
      <w:marLeft w:val="0"/>
      <w:marRight w:val="0"/>
      <w:marTop w:val="0"/>
      <w:marBottom w:val="0"/>
      <w:divBdr>
        <w:top w:val="none" w:sz="0" w:space="0" w:color="auto"/>
        <w:left w:val="none" w:sz="0" w:space="0" w:color="auto"/>
        <w:bottom w:val="none" w:sz="0" w:space="0" w:color="auto"/>
        <w:right w:val="none" w:sz="0" w:space="0" w:color="auto"/>
      </w:divBdr>
    </w:div>
    <w:div w:id="1655067041">
      <w:bodyDiv w:val="1"/>
      <w:marLeft w:val="0"/>
      <w:marRight w:val="0"/>
      <w:marTop w:val="0"/>
      <w:marBottom w:val="0"/>
      <w:divBdr>
        <w:top w:val="none" w:sz="0" w:space="0" w:color="auto"/>
        <w:left w:val="none" w:sz="0" w:space="0" w:color="auto"/>
        <w:bottom w:val="none" w:sz="0" w:space="0" w:color="auto"/>
        <w:right w:val="none" w:sz="0" w:space="0" w:color="auto"/>
      </w:divBdr>
    </w:div>
    <w:div w:id="1657953272">
      <w:bodyDiv w:val="1"/>
      <w:marLeft w:val="0"/>
      <w:marRight w:val="0"/>
      <w:marTop w:val="0"/>
      <w:marBottom w:val="0"/>
      <w:divBdr>
        <w:top w:val="none" w:sz="0" w:space="0" w:color="auto"/>
        <w:left w:val="none" w:sz="0" w:space="0" w:color="auto"/>
        <w:bottom w:val="none" w:sz="0" w:space="0" w:color="auto"/>
        <w:right w:val="none" w:sz="0" w:space="0" w:color="auto"/>
      </w:divBdr>
    </w:div>
    <w:div w:id="1658267818">
      <w:bodyDiv w:val="1"/>
      <w:marLeft w:val="0"/>
      <w:marRight w:val="0"/>
      <w:marTop w:val="0"/>
      <w:marBottom w:val="0"/>
      <w:divBdr>
        <w:top w:val="none" w:sz="0" w:space="0" w:color="auto"/>
        <w:left w:val="none" w:sz="0" w:space="0" w:color="auto"/>
        <w:bottom w:val="none" w:sz="0" w:space="0" w:color="auto"/>
        <w:right w:val="none" w:sz="0" w:space="0" w:color="auto"/>
      </w:divBdr>
    </w:div>
    <w:div w:id="1661419085">
      <w:bodyDiv w:val="1"/>
      <w:marLeft w:val="0"/>
      <w:marRight w:val="0"/>
      <w:marTop w:val="0"/>
      <w:marBottom w:val="0"/>
      <w:divBdr>
        <w:top w:val="none" w:sz="0" w:space="0" w:color="auto"/>
        <w:left w:val="none" w:sz="0" w:space="0" w:color="auto"/>
        <w:bottom w:val="none" w:sz="0" w:space="0" w:color="auto"/>
        <w:right w:val="none" w:sz="0" w:space="0" w:color="auto"/>
      </w:divBdr>
    </w:div>
    <w:div w:id="1670477915">
      <w:bodyDiv w:val="1"/>
      <w:marLeft w:val="0"/>
      <w:marRight w:val="0"/>
      <w:marTop w:val="0"/>
      <w:marBottom w:val="0"/>
      <w:divBdr>
        <w:top w:val="none" w:sz="0" w:space="0" w:color="auto"/>
        <w:left w:val="none" w:sz="0" w:space="0" w:color="auto"/>
        <w:bottom w:val="none" w:sz="0" w:space="0" w:color="auto"/>
        <w:right w:val="none" w:sz="0" w:space="0" w:color="auto"/>
      </w:divBdr>
    </w:div>
    <w:div w:id="1676885559">
      <w:bodyDiv w:val="1"/>
      <w:marLeft w:val="0"/>
      <w:marRight w:val="0"/>
      <w:marTop w:val="0"/>
      <w:marBottom w:val="0"/>
      <w:divBdr>
        <w:top w:val="none" w:sz="0" w:space="0" w:color="auto"/>
        <w:left w:val="none" w:sz="0" w:space="0" w:color="auto"/>
        <w:bottom w:val="none" w:sz="0" w:space="0" w:color="auto"/>
        <w:right w:val="none" w:sz="0" w:space="0" w:color="auto"/>
      </w:divBdr>
    </w:div>
    <w:div w:id="1691450634">
      <w:bodyDiv w:val="1"/>
      <w:marLeft w:val="0"/>
      <w:marRight w:val="0"/>
      <w:marTop w:val="0"/>
      <w:marBottom w:val="0"/>
      <w:divBdr>
        <w:top w:val="none" w:sz="0" w:space="0" w:color="auto"/>
        <w:left w:val="none" w:sz="0" w:space="0" w:color="auto"/>
        <w:bottom w:val="none" w:sz="0" w:space="0" w:color="auto"/>
        <w:right w:val="none" w:sz="0" w:space="0" w:color="auto"/>
      </w:divBdr>
    </w:div>
    <w:div w:id="1701008916">
      <w:bodyDiv w:val="1"/>
      <w:marLeft w:val="0"/>
      <w:marRight w:val="0"/>
      <w:marTop w:val="0"/>
      <w:marBottom w:val="0"/>
      <w:divBdr>
        <w:top w:val="none" w:sz="0" w:space="0" w:color="auto"/>
        <w:left w:val="none" w:sz="0" w:space="0" w:color="auto"/>
        <w:bottom w:val="none" w:sz="0" w:space="0" w:color="auto"/>
        <w:right w:val="none" w:sz="0" w:space="0" w:color="auto"/>
      </w:divBdr>
    </w:div>
    <w:div w:id="1708749462">
      <w:bodyDiv w:val="1"/>
      <w:marLeft w:val="0"/>
      <w:marRight w:val="0"/>
      <w:marTop w:val="0"/>
      <w:marBottom w:val="0"/>
      <w:divBdr>
        <w:top w:val="none" w:sz="0" w:space="0" w:color="auto"/>
        <w:left w:val="none" w:sz="0" w:space="0" w:color="auto"/>
        <w:bottom w:val="none" w:sz="0" w:space="0" w:color="auto"/>
        <w:right w:val="none" w:sz="0" w:space="0" w:color="auto"/>
      </w:divBdr>
    </w:div>
    <w:div w:id="1714618615">
      <w:bodyDiv w:val="1"/>
      <w:marLeft w:val="0"/>
      <w:marRight w:val="0"/>
      <w:marTop w:val="0"/>
      <w:marBottom w:val="0"/>
      <w:divBdr>
        <w:top w:val="none" w:sz="0" w:space="0" w:color="auto"/>
        <w:left w:val="none" w:sz="0" w:space="0" w:color="auto"/>
        <w:bottom w:val="none" w:sz="0" w:space="0" w:color="auto"/>
        <w:right w:val="none" w:sz="0" w:space="0" w:color="auto"/>
      </w:divBdr>
    </w:div>
    <w:div w:id="1717006202">
      <w:bodyDiv w:val="1"/>
      <w:marLeft w:val="0"/>
      <w:marRight w:val="0"/>
      <w:marTop w:val="0"/>
      <w:marBottom w:val="0"/>
      <w:divBdr>
        <w:top w:val="none" w:sz="0" w:space="0" w:color="auto"/>
        <w:left w:val="none" w:sz="0" w:space="0" w:color="auto"/>
        <w:bottom w:val="none" w:sz="0" w:space="0" w:color="auto"/>
        <w:right w:val="none" w:sz="0" w:space="0" w:color="auto"/>
      </w:divBdr>
    </w:div>
    <w:div w:id="1729063745">
      <w:bodyDiv w:val="1"/>
      <w:marLeft w:val="0"/>
      <w:marRight w:val="0"/>
      <w:marTop w:val="0"/>
      <w:marBottom w:val="0"/>
      <w:divBdr>
        <w:top w:val="none" w:sz="0" w:space="0" w:color="auto"/>
        <w:left w:val="none" w:sz="0" w:space="0" w:color="auto"/>
        <w:bottom w:val="none" w:sz="0" w:space="0" w:color="auto"/>
        <w:right w:val="none" w:sz="0" w:space="0" w:color="auto"/>
      </w:divBdr>
    </w:div>
    <w:div w:id="1753358015">
      <w:bodyDiv w:val="1"/>
      <w:marLeft w:val="0"/>
      <w:marRight w:val="0"/>
      <w:marTop w:val="0"/>
      <w:marBottom w:val="0"/>
      <w:divBdr>
        <w:top w:val="none" w:sz="0" w:space="0" w:color="auto"/>
        <w:left w:val="none" w:sz="0" w:space="0" w:color="auto"/>
        <w:bottom w:val="none" w:sz="0" w:space="0" w:color="auto"/>
        <w:right w:val="none" w:sz="0" w:space="0" w:color="auto"/>
      </w:divBdr>
    </w:div>
    <w:div w:id="1762992749">
      <w:bodyDiv w:val="1"/>
      <w:marLeft w:val="0"/>
      <w:marRight w:val="0"/>
      <w:marTop w:val="0"/>
      <w:marBottom w:val="0"/>
      <w:divBdr>
        <w:top w:val="none" w:sz="0" w:space="0" w:color="auto"/>
        <w:left w:val="none" w:sz="0" w:space="0" w:color="auto"/>
        <w:bottom w:val="none" w:sz="0" w:space="0" w:color="auto"/>
        <w:right w:val="none" w:sz="0" w:space="0" w:color="auto"/>
      </w:divBdr>
    </w:div>
    <w:div w:id="1766267089">
      <w:bodyDiv w:val="1"/>
      <w:marLeft w:val="0"/>
      <w:marRight w:val="0"/>
      <w:marTop w:val="0"/>
      <w:marBottom w:val="0"/>
      <w:divBdr>
        <w:top w:val="none" w:sz="0" w:space="0" w:color="auto"/>
        <w:left w:val="none" w:sz="0" w:space="0" w:color="auto"/>
        <w:bottom w:val="none" w:sz="0" w:space="0" w:color="auto"/>
        <w:right w:val="none" w:sz="0" w:space="0" w:color="auto"/>
      </w:divBdr>
    </w:div>
    <w:div w:id="1774788662">
      <w:bodyDiv w:val="1"/>
      <w:marLeft w:val="0"/>
      <w:marRight w:val="0"/>
      <w:marTop w:val="0"/>
      <w:marBottom w:val="0"/>
      <w:divBdr>
        <w:top w:val="none" w:sz="0" w:space="0" w:color="auto"/>
        <w:left w:val="none" w:sz="0" w:space="0" w:color="auto"/>
        <w:bottom w:val="none" w:sz="0" w:space="0" w:color="auto"/>
        <w:right w:val="none" w:sz="0" w:space="0" w:color="auto"/>
      </w:divBdr>
    </w:div>
    <w:div w:id="1791435274">
      <w:bodyDiv w:val="1"/>
      <w:marLeft w:val="0"/>
      <w:marRight w:val="0"/>
      <w:marTop w:val="0"/>
      <w:marBottom w:val="0"/>
      <w:divBdr>
        <w:top w:val="none" w:sz="0" w:space="0" w:color="auto"/>
        <w:left w:val="none" w:sz="0" w:space="0" w:color="auto"/>
        <w:bottom w:val="none" w:sz="0" w:space="0" w:color="auto"/>
        <w:right w:val="none" w:sz="0" w:space="0" w:color="auto"/>
      </w:divBdr>
    </w:div>
    <w:div w:id="1799755739">
      <w:bodyDiv w:val="1"/>
      <w:marLeft w:val="0"/>
      <w:marRight w:val="0"/>
      <w:marTop w:val="0"/>
      <w:marBottom w:val="0"/>
      <w:divBdr>
        <w:top w:val="none" w:sz="0" w:space="0" w:color="auto"/>
        <w:left w:val="none" w:sz="0" w:space="0" w:color="auto"/>
        <w:bottom w:val="none" w:sz="0" w:space="0" w:color="auto"/>
        <w:right w:val="none" w:sz="0" w:space="0" w:color="auto"/>
      </w:divBdr>
    </w:div>
    <w:div w:id="1803421257">
      <w:bodyDiv w:val="1"/>
      <w:marLeft w:val="0"/>
      <w:marRight w:val="0"/>
      <w:marTop w:val="0"/>
      <w:marBottom w:val="0"/>
      <w:divBdr>
        <w:top w:val="none" w:sz="0" w:space="0" w:color="auto"/>
        <w:left w:val="none" w:sz="0" w:space="0" w:color="auto"/>
        <w:bottom w:val="none" w:sz="0" w:space="0" w:color="auto"/>
        <w:right w:val="none" w:sz="0" w:space="0" w:color="auto"/>
      </w:divBdr>
    </w:div>
    <w:div w:id="1811558133">
      <w:bodyDiv w:val="1"/>
      <w:marLeft w:val="0"/>
      <w:marRight w:val="0"/>
      <w:marTop w:val="0"/>
      <w:marBottom w:val="0"/>
      <w:divBdr>
        <w:top w:val="none" w:sz="0" w:space="0" w:color="auto"/>
        <w:left w:val="none" w:sz="0" w:space="0" w:color="auto"/>
        <w:bottom w:val="none" w:sz="0" w:space="0" w:color="auto"/>
        <w:right w:val="none" w:sz="0" w:space="0" w:color="auto"/>
      </w:divBdr>
    </w:div>
    <w:div w:id="1812477545">
      <w:bodyDiv w:val="1"/>
      <w:marLeft w:val="0"/>
      <w:marRight w:val="0"/>
      <w:marTop w:val="0"/>
      <w:marBottom w:val="0"/>
      <w:divBdr>
        <w:top w:val="none" w:sz="0" w:space="0" w:color="auto"/>
        <w:left w:val="none" w:sz="0" w:space="0" w:color="auto"/>
        <w:bottom w:val="none" w:sz="0" w:space="0" w:color="auto"/>
        <w:right w:val="none" w:sz="0" w:space="0" w:color="auto"/>
      </w:divBdr>
    </w:div>
    <w:div w:id="1819952413">
      <w:bodyDiv w:val="1"/>
      <w:marLeft w:val="0"/>
      <w:marRight w:val="0"/>
      <w:marTop w:val="0"/>
      <w:marBottom w:val="0"/>
      <w:divBdr>
        <w:top w:val="none" w:sz="0" w:space="0" w:color="auto"/>
        <w:left w:val="none" w:sz="0" w:space="0" w:color="auto"/>
        <w:bottom w:val="none" w:sz="0" w:space="0" w:color="auto"/>
        <w:right w:val="none" w:sz="0" w:space="0" w:color="auto"/>
      </w:divBdr>
    </w:div>
    <w:div w:id="1821728090">
      <w:bodyDiv w:val="1"/>
      <w:marLeft w:val="0"/>
      <w:marRight w:val="0"/>
      <w:marTop w:val="0"/>
      <w:marBottom w:val="0"/>
      <w:divBdr>
        <w:top w:val="none" w:sz="0" w:space="0" w:color="auto"/>
        <w:left w:val="none" w:sz="0" w:space="0" w:color="auto"/>
        <w:bottom w:val="none" w:sz="0" w:space="0" w:color="auto"/>
        <w:right w:val="none" w:sz="0" w:space="0" w:color="auto"/>
      </w:divBdr>
    </w:div>
    <w:div w:id="1824195508">
      <w:bodyDiv w:val="1"/>
      <w:marLeft w:val="0"/>
      <w:marRight w:val="0"/>
      <w:marTop w:val="0"/>
      <w:marBottom w:val="0"/>
      <w:divBdr>
        <w:top w:val="none" w:sz="0" w:space="0" w:color="auto"/>
        <w:left w:val="none" w:sz="0" w:space="0" w:color="auto"/>
        <w:bottom w:val="none" w:sz="0" w:space="0" w:color="auto"/>
        <w:right w:val="none" w:sz="0" w:space="0" w:color="auto"/>
      </w:divBdr>
    </w:div>
    <w:div w:id="1829904688">
      <w:bodyDiv w:val="1"/>
      <w:marLeft w:val="0"/>
      <w:marRight w:val="0"/>
      <w:marTop w:val="0"/>
      <w:marBottom w:val="0"/>
      <w:divBdr>
        <w:top w:val="none" w:sz="0" w:space="0" w:color="auto"/>
        <w:left w:val="none" w:sz="0" w:space="0" w:color="auto"/>
        <w:bottom w:val="none" w:sz="0" w:space="0" w:color="auto"/>
        <w:right w:val="none" w:sz="0" w:space="0" w:color="auto"/>
      </w:divBdr>
    </w:div>
    <w:div w:id="1838619357">
      <w:bodyDiv w:val="1"/>
      <w:marLeft w:val="0"/>
      <w:marRight w:val="0"/>
      <w:marTop w:val="0"/>
      <w:marBottom w:val="0"/>
      <w:divBdr>
        <w:top w:val="none" w:sz="0" w:space="0" w:color="auto"/>
        <w:left w:val="none" w:sz="0" w:space="0" w:color="auto"/>
        <w:bottom w:val="none" w:sz="0" w:space="0" w:color="auto"/>
        <w:right w:val="none" w:sz="0" w:space="0" w:color="auto"/>
      </w:divBdr>
    </w:div>
    <w:div w:id="1839075080">
      <w:bodyDiv w:val="1"/>
      <w:marLeft w:val="0"/>
      <w:marRight w:val="0"/>
      <w:marTop w:val="0"/>
      <w:marBottom w:val="0"/>
      <w:divBdr>
        <w:top w:val="none" w:sz="0" w:space="0" w:color="auto"/>
        <w:left w:val="none" w:sz="0" w:space="0" w:color="auto"/>
        <w:bottom w:val="none" w:sz="0" w:space="0" w:color="auto"/>
        <w:right w:val="none" w:sz="0" w:space="0" w:color="auto"/>
      </w:divBdr>
    </w:div>
    <w:div w:id="1842237358">
      <w:bodyDiv w:val="1"/>
      <w:marLeft w:val="0"/>
      <w:marRight w:val="0"/>
      <w:marTop w:val="0"/>
      <w:marBottom w:val="0"/>
      <w:divBdr>
        <w:top w:val="none" w:sz="0" w:space="0" w:color="auto"/>
        <w:left w:val="none" w:sz="0" w:space="0" w:color="auto"/>
        <w:bottom w:val="none" w:sz="0" w:space="0" w:color="auto"/>
        <w:right w:val="none" w:sz="0" w:space="0" w:color="auto"/>
      </w:divBdr>
    </w:div>
    <w:div w:id="1846045753">
      <w:bodyDiv w:val="1"/>
      <w:marLeft w:val="0"/>
      <w:marRight w:val="0"/>
      <w:marTop w:val="0"/>
      <w:marBottom w:val="0"/>
      <w:divBdr>
        <w:top w:val="none" w:sz="0" w:space="0" w:color="auto"/>
        <w:left w:val="none" w:sz="0" w:space="0" w:color="auto"/>
        <w:bottom w:val="none" w:sz="0" w:space="0" w:color="auto"/>
        <w:right w:val="none" w:sz="0" w:space="0" w:color="auto"/>
      </w:divBdr>
      <w:divsChild>
        <w:div w:id="489322841">
          <w:marLeft w:val="0"/>
          <w:marRight w:val="0"/>
          <w:marTop w:val="0"/>
          <w:marBottom w:val="0"/>
          <w:divBdr>
            <w:top w:val="none" w:sz="0" w:space="0" w:color="auto"/>
            <w:left w:val="none" w:sz="0" w:space="0" w:color="auto"/>
            <w:bottom w:val="none" w:sz="0" w:space="0" w:color="auto"/>
            <w:right w:val="none" w:sz="0" w:space="0" w:color="auto"/>
          </w:divBdr>
        </w:div>
      </w:divsChild>
    </w:div>
    <w:div w:id="1855805874">
      <w:bodyDiv w:val="1"/>
      <w:marLeft w:val="0"/>
      <w:marRight w:val="0"/>
      <w:marTop w:val="0"/>
      <w:marBottom w:val="0"/>
      <w:divBdr>
        <w:top w:val="none" w:sz="0" w:space="0" w:color="auto"/>
        <w:left w:val="none" w:sz="0" w:space="0" w:color="auto"/>
        <w:bottom w:val="none" w:sz="0" w:space="0" w:color="auto"/>
        <w:right w:val="none" w:sz="0" w:space="0" w:color="auto"/>
      </w:divBdr>
    </w:div>
    <w:div w:id="1857885892">
      <w:bodyDiv w:val="1"/>
      <w:marLeft w:val="0"/>
      <w:marRight w:val="0"/>
      <w:marTop w:val="0"/>
      <w:marBottom w:val="0"/>
      <w:divBdr>
        <w:top w:val="none" w:sz="0" w:space="0" w:color="auto"/>
        <w:left w:val="none" w:sz="0" w:space="0" w:color="auto"/>
        <w:bottom w:val="none" w:sz="0" w:space="0" w:color="auto"/>
        <w:right w:val="none" w:sz="0" w:space="0" w:color="auto"/>
      </w:divBdr>
    </w:div>
    <w:div w:id="1860705154">
      <w:bodyDiv w:val="1"/>
      <w:marLeft w:val="0"/>
      <w:marRight w:val="0"/>
      <w:marTop w:val="0"/>
      <w:marBottom w:val="0"/>
      <w:divBdr>
        <w:top w:val="none" w:sz="0" w:space="0" w:color="auto"/>
        <w:left w:val="none" w:sz="0" w:space="0" w:color="auto"/>
        <w:bottom w:val="none" w:sz="0" w:space="0" w:color="auto"/>
        <w:right w:val="none" w:sz="0" w:space="0" w:color="auto"/>
      </w:divBdr>
    </w:div>
    <w:div w:id="1861621162">
      <w:bodyDiv w:val="1"/>
      <w:marLeft w:val="0"/>
      <w:marRight w:val="0"/>
      <w:marTop w:val="0"/>
      <w:marBottom w:val="0"/>
      <w:divBdr>
        <w:top w:val="none" w:sz="0" w:space="0" w:color="auto"/>
        <w:left w:val="none" w:sz="0" w:space="0" w:color="auto"/>
        <w:bottom w:val="none" w:sz="0" w:space="0" w:color="auto"/>
        <w:right w:val="none" w:sz="0" w:space="0" w:color="auto"/>
      </w:divBdr>
    </w:div>
    <w:div w:id="1863782383">
      <w:bodyDiv w:val="1"/>
      <w:marLeft w:val="0"/>
      <w:marRight w:val="0"/>
      <w:marTop w:val="0"/>
      <w:marBottom w:val="0"/>
      <w:divBdr>
        <w:top w:val="none" w:sz="0" w:space="0" w:color="auto"/>
        <w:left w:val="none" w:sz="0" w:space="0" w:color="auto"/>
        <w:bottom w:val="none" w:sz="0" w:space="0" w:color="auto"/>
        <w:right w:val="none" w:sz="0" w:space="0" w:color="auto"/>
      </w:divBdr>
    </w:div>
    <w:div w:id="1866015495">
      <w:bodyDiv w:val="1"/>
      <w:marLeft w:val="0"/>
      <w:marRight w:val="0"/>
      <w:marTop w:val="0"/>
      <w:marBottom w:val="0"/>
      <w:divBdr>
        <w:top w:val="none" w:sz="0" w:space="0" w:color="auto"/>
        <w:left w:val="none" w:sz="0" w:space="0" w:color="auto"/>
        <w:bottom w:val="none" w:sz="0" w:space="0" w:color="auto"/>
        <w:right w:val="none" w:sz="0" w:space="0" w:color="auto"/>
      </w:divBdr>
    </w:div>
    <w:div w:id="1866479485">
      <w:bodyDiv w:val="1"/>
      <w:marLeft w:val="0"/>
      <w:marRight w:val="0"/>
      <w:marTop w:val="0"/>
      <w:marBottom w:val="0"/>
      <w:divBdr>
        <w:top w:val="none" w:sz="0" w:space="0" w:color="auto"/>
        <w:left w:val="none" w:sz="0" w:space="0" w:color="auto"/>
        <w:bottom w:val="none" w:sz="0" w:space="0" w:color="auto"/>
        <w:right w:val="none" w:sz="0" w:space="0" w:color="auto"/>
      </w:divBdr>
    </w:div>
    <w:div w:id="1878081467">
      <w:bodyDiv w:val="1"/>
      <w:marLeft w:val="0"/>
      <w:marRight w:val="0"/>
      <w:marTop w:val="0"/>
      <w:marBottom w:val="0"/>
      <w:divBdr>
        <w:top w:val="none" w:sz="0" w:space="0" w:color="auto"/>
        <w:left w:val="none" w:sz="0" w:space="0" w:color="auto"/>
        <w:bottom w:val="none" w:sz="0" w:space="0" w:color="auto"/>
        <w:right w:val="none" w:sz="0" w:space="0" w:color="auto"/>
      </w:divBdr>
    </w:div>
    <w:div w:id="1878542154">
      <w:bodyDiv w:val="1"/>
      <w:marLeft w:val="0"/>
      <w:marRight w:val="0"/>
      <w:marTop w:val="0"/>
      <w:marBottom w:val="0"/>
      <w:divBdr>
        <w:top w:val="none" w:sz="0" w:space="0" w:color="auto"/>
        <w:left w:val="none" w:sz="0" w:space="0" w:color="auto"/>
        <w:bottom w:val="none" w:sz="0" w:space="0" w:color="auto"/>
        <w:right w:val="none" w:sz="0" w:space="0" w:color="auto"/>
      </w:divBdr>
    </w:div>
    <w:div w:id="1884517388">
      <w:bodyDiv w:val="1"/>
      <w:marLeft w:val="0"/>
      <w:marRight w:val="0"/>
      <w:marTop w:val="0"/>
      <w:marBottom w:val="0"/>
      <w:divBdr>
        <w:top w:val="none" w:sz="0" w:space="0" w:color="auto"/>
        <w:left w:val="none" w:sz="0" w:space="0" w:color="auto"/>
        <w:bottom w:val="none" w:sz="0" w:space="0" w:color="auto"/>
        <w:right w:val="none" w:sz="0" w:space="0" w:color="auto"/>
      </w:divBdr>
    </w:div>
    <w:div w:id="1890877280">
      <w:bodyDiv w:val="1"/>
      <w:marLeft w:val="0"/>
      <w:marRight w:val="0"/>
      <w:marTop w:val="0"/>
      <w:marBottom w:val="0"/>
      <w:divBdr>
        <w:top w:val="none" w:sz="0" w:space="0" w:color="auto"/>
        <w:left w:val="none" w:sz="0" w:space="0" w:color="auto"/>
        <w:bottom w:val="none" w:sz="0" w:space="0" w:color="auto"/>
        <w:right w:val="none" w:sz="0" w:space="0" w:color="auto"/>
      </w:divBdr>
      <w:divsChild>
        <w:div w:id="1496650226">
          <w:marLeft w:val="0"/>
          <w:marRight w:val="0"/>
          <w:marTop w:val="0"/>
          <w:marBottom w:val="0"/>
          <w:divBdr>
            <w:top w:val="none" w:sz="0" w:space="0" w:color="auto"/>
            <w:left w:val="none" w:sz="0" w:space="0" w:color="auto"/>
            <w:bottom w:val="none" w:sz="0" w:space="0" w:color="auto"/>
            <w:right w:val="none" w:sz="0" w:space="0" w:color="auto"/>
          </w:divBdr>
        </w:div>
      </w:divsChild>
    </w:div>
    <w:div w:id="1909460550">
      <w:bodyDiv w:val="1"/>
      <w:marLeft w:val="0"/>
      <w:marRight w:val="0"/>
      <w:marTop w:val="0"/>
      <w:marBottom w:val="0"/>
      <w:divBdr>
        <w:top w:val="none" w:sz="0" w:space="0" w:color="auto"/>
        <w:left w:val="none" w:sz="0" w:space="0" w:color="auto"/>
        <w:bottom w:val="none" w:sz="0" w:space="0" w:color="auto"/>
        <w:right w:val="none" w:sz="0" w:space="0" w:color="auto"/>
      </w:divBdr>
    </w:div>
    <w:div w:id="1912959233">
      <w:bodyDiv w:val="1"/>
      <w:marLeft w:val="0"/>
      <w:marRight w:val="0"/>
      <w:marTop w:val="0"/>
      <w:marBottom w:val="0"/>
      <w:divBdr>
        <w:top w:val="none" w:sz="0" w:space="0" w:color="auto"/>
        <w:left w:val="none" w:sz="0" w:space="0" w:color="auto"/>
        <w:bottom w:val="none" w:sz="0" w:space="0" w:color="auto"/>
        <w:right w:val="none" w:sz="0" w:space="0" w:color="auto"/>
      </w:divBdr>
    </w:div>
    <w:div w:id="1915428662">
      <w:bodyDiv w:val="1"/>
      <w:marLeft w:val="0"/>
      <w:marRight w:val="0"/>
      <w:marTop w:val="0"/>
      <w:marBottom w:val="0"/>
      <w:divBdr>
        <w:top w:val="none" w:sz="0" w:space="0" w:color="auto"/>
        <w:left w:val="none" w:sz="0" w:space="0" w:color="auto"/>
        <w:bottom w:val="none" w:sz="0" w:space="0" w:color="auto"/>
        <w:right w:val="none" w:sz="0" w:space="0" w:color="auto"/>
      </w:divBdr>
      <w:divsChild>
        <w:div w:id="573857196">
          <w:marLeft w:val="0"/>
          <w:marRight w:val="0"/>
          <w:marTop w:val="0"/>
          <w:marBottom w:val="0"/>
          <w:divBdr>
            <w:top w:val="none" w:sz="0" w:space="0" w:color="auto"/>
            <w:left w:val="none" w:sz="0" w:space="0" w:color="auto"/>
            <w:bottom w:val="none" w:sz="0" w:space="0" w:color="auto"/>
            <w:right w:val="none" w:sz="0" w:space="0" w:color="auto"/>
          </w:divBdr>
        </w:div>
      </w:divsChild>
    </w:div>
    <w:div w:id="1929001740">
      <w:bodyDiv w:val="1"/>
      <w:marLeft w:val="0"/>
      <w:marRight w:val="0"/>
      <w:marTop w:val="0"/>
      <w:marBottom w:val="0"/>
      <w:divBdr>
        <w:top w:val="none" w:sz="0" w:space="0" w:color="auto"/>
        <w:left w:val="none" w:sz="0" w:space="0" w:color="auto"/>
        <w:bottom w:val="none" w:sz="0" w:space="0" w:color="auto"/>
        <w:right w:val="none" w:sz="0" w:space="0" w:color="auto"/>
      </w:divBdr>
    </w:div>
    <w:div w:id="1933393029">
      <w:bodyDiv w:val="1"/>
      <w:marLeft w:val="0"/>
      <w:marRight w:val="0"/>
      <w:marTop w:val="0"/>
      <w:marBottom w:val="0"/>
      <w:divBdr>
        <w:top w:val="none" w:sz="0" w:space="0" w:color="auto"/>
        <w:left w:val="none" w:sz="0" w:space="0" w:color="auto"/>
        <w:bottom w:val="none" w:sz="0" w:space="0" w:color="auto"/>
        <w:right w:val="none" w:sz="0" w:space="0" w:color="auto"/>
      </w:divBdr>
    </w:div>
    <w:div w:id="1935241182">
      <w:bodyDiv w:val="1"/>
      <w:marLeft w:val="0"/>
      <w:marRight w:val="0"/>
      <w:marTop w:val="0"/>
      <w:marBottom w:val="0"/>
      <w:divBdr>
        <w:top w:val="none" w:sz="0" w:space="0" w:color="auto"/>
        <w:left w:val="none" w:sz="0" w:space="0" w:color="auto"/>
        <w:bottom w:val="none" w:sz="0" w:space="0" w:color="auto"/>
        <w:right w:val="none" w:sz="0" w:space="0" w:color="auto"/>
      </w:divBdr>
    </w:div>
    <w:div w:id="1939872755">
      <w:bodyDiv w:val="1"/>
      <w:marLeft w:val="0"/>
      <w:marRight w:val="0"/>
      <w:marTop w:val="0"/>
      <w:marBottom w:val="0"/>
      <w:divBdr>
        <w:top w:val="none" w:sz="0" w:space="0" w:color="auto"/>
        <w:left w:val="none" w:sz="0" w:space="0" w:color="auto"/>
        <w:bottom w:val="none" w:sz="0" w:space="0" w:color="auto"/>
        <w:right w:val="none" w:sz="0" w:space="0" w:color="auto"/>
      </w:divBdr>
    </w:div>
    <w:div w:id="1940748952">
      <w:bodyDiv w:val="1"/>
      <w:marLeft w:val="0"/>
      <w:marRight w:val="0"/>
      <w:marTop w:val="0"/>
      <w:marBottom w:val="0"/>
      <w:divBdr>
        <w:top w:val="none" w:sz="0" w:space="0" w:color="auto"/>
        <w:left w:val="none" w:sz="0" w:space="0" w:color="auto"/>
        <w:bottom w:val="none" w:sz="0" w:space="0" w:color="auto"/>
        <w:right w:val="none" w:sz="0" w:space="0" w:color="auto"/>
      </w:divBdr>
    </w:div>
    <w:div w:id="1944801951">
      <w:bodyDiv w:val="1"/>
      <w:marLeft w:val="0"/>
      <w:marRight w:val="0"/>
      <w:marTop w:val="0"/>
      <w:marBottom w:val="0"/>
      <w:divBdr>
        <w:top w:val="none" w:sz="0" w:space="0" w:color="auto"/>
        <w:left w:val="none" w:sz="0" w:space="0" w:color="auto"/>
        <w:bottom w:val="none" w:sz="0" w:space="0" w:color="auto"/>
        <w:right w:val="none" w:sz="0" w:space="0" w:color="auto"/>
      </w:divBdr>
    </w:div>
    <w:div w:id="1945650348">
      <w:bodyDiv w:val="1"/>
      <w:marLeft w:val="0"/>
      <w:marRight w:val="0"/>
      <w:marTop w:val="0"/>
      <w:marBottom w:val="0"/>
      <w:divBdr>
        <w:top w:val="none" w:sz="0" w:space="0" w:color="auto"/>
        <w:left w:val="none" w:sz="0" w:space="0" w:color="auto"/>
        <w:bottom w:val="none" w:sz="0" w:space="0" w:color="auto"/>
        <w:right w:val="none" w:sz="0" w:space="0" w:color="auto"/>
      </w:divBdr>
    </w:div>
    <w:div w:id="1953513872">
      <w:bodyDiv w:val="1"/>
      <w:marLeft w:val="0"/>
      <w:marRight w:val="0"/>
      <w:marTop w:val="0"/>
      <w:marBottom w:val="0"/>
      <w:divBdr>
        <w:top w:val="none" w:sz="0" w:space="0" w:color="auto"/>
        <w:left w:val="none" w:sz="0" w:space="0" w:color="auto"/>
        <w:bottom w:val="none" w:sz="0" w:space="0" w:color="auto"/>
        <w:right w:val="none" w:sz="0" w:space="0" w:color="auto"/>
      </w:divBdr>
    </w:div>
    <w:div w:id="1965766576">
      <w:bodyDiv w:val="1"/>
      <w:marLeft w:val="0"/>
      <w:marRight w:val="0"/>
      <w:marTop w:val="0"/>
      <w:marBottom w:val="0"/>
      <w:divBdr>
        <w:top w:val="none" w:sz="0" w:space="0" w:color="auto"/>
        <w:left w:val="none" w:sz="0" w:space="0" w:color="auto"/>
        <w:bottom w:val="none" w:sz="0" w:space="0" w:color="auto"/>
        <w:right w:val="none" w:sz="0" w:space="0" w:color="auto"/>
      </w:divBdr>
    </w:div>
    <w:div w:id="1967153958">
      <w:bodyDiv w:val="1"/>
      <w:marLeft w:val="0"/>
      <w:marRight w:val="0"/>
      <w:marTop w:val="0"/>
      <w:marBottom w:val="0"/>
      <w:divBdr>
        <w:top w:val="none" w:sz="0" w:space="0" w:color="auto"/>
        <w:left w:val="none" w:sz="0" w:space="0" w:color="auto"/>
        <w:bottom w:val="none" w:sz="0" w:space="0" w:color="auto"/>
        <w:right w:val="none" w:sz="0" w:space="0" w:color="auto"/>
      </w:divBdr>
    </w:div>
    <w:div w:id="1974946574">
      <w:bodyDiv w:val="1"/>
      <w:marLeft w:val="0"/>
      <w:marRight w:val="0"/>
      <w:marTop w:val="0"/>
      <w:marBottom w:val="0"/>
      <w:divBdr>
        <w:top w:val="none" w:sz="0" w:space="0" w:color="auto"/>
        <w:left w:val="none" w:sz="0" w:space="0" w:color="auto"/>
        <w:bottom w:val="none" w:sz="0" w:space="0" w:color="auto"/>
        <w:right w:val="none" w:sz="0" w:space="0" w:color="auto"/>
      </w:divBdr>
    </w:div>
    <w:div w:id="2003121664">
      <w:bodyDiv w:val="1"/>
      <w:marLeft w:val="0"/>
      <w:marRight w:val="0"/>
      <w:marTop w:val="0"/>
      <w:marBottom w:val="0"/>
      <w:divBdr>
        <w:top w:val="none" w:sz="0" w:space="0" w:color="auto"/>
        <w:left w:val="none" w:sz="0" w:space="0" w:color="auto"/>
        <w:bottom w:val="none" w:sz="0" w:space="0" w:color="auto"/>
        <w:right w:val="none" w:sz="0" w:space="0" w:color="auto"/>
      </w:divBdr>
    </w:div>
    <w:div w:id="2011636989">
      <w:bodyDiv w:val="1"/>
      <w:marLeft w:val="0"/>
      <w:marRight w:val="0"/>
      <w:marTop w:val="0"/>
      <w:marBottom w:val="0"/>
      <w:divBdr>
        <w:top w:val="none" w:sz="0" w:space="0" w:color="auto"/>
        <w:left w:val="none" w:sz="0" w:space="0" w:color="auto"/>
        <w:bottom w:val="none" w:sz="0" w:space="0" w:color="auto"/>
        <w:right w:val="none" w:sz="0" w:space="0" w:color="auto"/>
      </w:divBdr>
    </w:div>
    <w:div w:id="2021277604">
      <w:bodyDiv w:val="1"/>
      <w:marLeft w:val="0"/>
      <w:marRight w:val="0"/>
      <w:marTop w:val="0"/>
      <w:marBottom w:val="0"/>
      <w:divBdr>
        <w:top w:val="none" w:sz="0" w:space="0" w:color="auto"/>
        <w:left w:val="none" w:sz="0" w:space="0" w:color="auto"/>
        <w:bottom w:val="none" w:sz="0" w:space="0" w:color="auto"/>
        <w:right w:val="none" w:sz="0" w:space="0" w:color="auto"/>
      </w:divBdr>
    </w:div>
    <w:div w:id="2036031055">
      <w:bodyDiv w:val="1"/>
      <w:marLeft w:val="0"/>
      <w:marRight w:val="0"/>
      <w:marTop w:val="0"/>
      <w:marBottom w:val="0"/>
      <w:divBdr>
        <w:top w:val="none" w:sz="0" w:space="0" w:color="auto"/>
        <w:left w:val="none" w:sz="0" w:space="0" w:color="auto"/>
        <w:bottom w:val="none" w:sz="0" w:space="0" w:color="auto"/>
        <w:right w:val="none" w:sz="0" w:space="0" w:color="auto"/>
      </w:divBdr>
    </w:div>
    <w:div w:id="2050910918">
      <w:bodyDiv w:val="1"/>
      <w:marLeft w:val="0"/>
      <w:marRight w:val="0"/>
      <w:marTop w:val="0"/>
      <w:marBottom w:val="0"/>
      <w:divBdr>
        <w:top w:val="none" w:sz="0" w:space="0" w:color="auto"/>
        <w:left w:val="none" w:sz="0" w:space="0" w:color="auto"/>
        <w:bottom w:val="none" w:sz="0" w:space="0" w:color="auto"/>
        <w:right w:val="none" w:sz="0" w:space="0" w:color="auto"/>
      </w:divBdr>
    </w:div>
    <w:div w:id="2051957691">
      <w:bodyDiv w:val="1"/>
      <w:marLeft w:val="0"/>
      <w:marRight w:val="0"/>
      <w:marTop w:val="0"/>
      <w:marBottom w:val="0"/>
      <w:divBdr>
        <w:top w:val="none" w:sz="0" w:space="0" w:color="auto"/>
        <w:left w:val="none" w:sz="0" w:space="0" w:color="auto"/>
        <w:bottom w:val="none" w:sz="0" w:space="0" w:color="auto"/>
        <w:right w:val="none" w:sz="0" w:space="0" w:color="auto"/>
      </w:divBdr>
    </w:div>
    <w:div w:id="2057730763">
      <w:bodyDiv w:val="1"/>
      <w:marLeft w:val="0"/>
      <w:marRight w:val="0"/>
      <w:marTop w:val="0"/>
      <w:marBottom w:val="0"/>
      <w:divBdr>
        <w:top w:val="none" w:sz="0" w:space="0" w:color="auto"/>
        <w:left w:val="none" w:sz="0" w:space="0" w:color="auto"/>
        <w:bottom w:val="none" w:sz="0" w:space="0" w:color="auto"/>
        <w:right w:val="none" w:sz="0" w:space="0" w:color="auto"/>
      </w:divBdr>
    </w:div>
    <w:div w:id="2070180240">
      <w:bodyDiv w:val="1"/>
      <w:marLeft w:val="0"/>
      <w:marRight w:val="0"/>
      <w:marTop w:val="0"/>
      <w:marBottom w:val="0"/>
      <w:divBdr>
        <w:top w:val="none" w:sz="0" w:space="0" w:color="auto"/>
        <w:left w:val="none" w:sz="0" w:space="0" w:color="auto"/>
        <w:bottom w:val="none" w:sz="0" w:space="0" w:color="auto"/>
        <w:right w:val="none" w:sz="0" w:space="0" w:color="auto"/>
      </w:divBdr>
    </w:div>
    <w:div w:id="2072531708">
      <w:bodyDiv w:val="1"/>
      <w:marLeft w:val="0"/>
      <w:marRight w:val="0"/>
      <w:marTop w:val="0"/>
      <w:marBottom w:val="0"/>
      <w:divBdr>
        <w:top w:val="none" w:sz="0" w:space="0" w:color="auto"/>
        <w:left w:val="none" w:sz="0" w:space="0" w:color="auto"/>
        <w:bottom w:val="none" w:sz="0" w:space="0" w:color="auto"/>
        <w:right w:val="none" w:sz="0" w:space="0" w:color="auto"/>
      </w:divBdr>
    </w:div>
    <w:div w:id="2074809553">
      <w:bodyDiv w:val="1"/>
      <w:marLeft w:val="0"/>
      <w:marRight w:val="0"/>
      <w:marTop w:val="0"/>
      <w:marBottom w:val="0"/>
      <w:divBdr>
        <w:top w:val="none" w:sz="0" w:space="0" w:color="auto"/>
        <w:left w:val="none" w:sz="0" w:space="0" w:color="auto"/>
        <w:bottom w:val="none" w:sz="0" w:space="0" w:color="auto"/>
        <w:right w:val="none" w:sz="0" w:space="0" w:color="auto"/>
      </w:divBdr>
    </w:div>
    <w:div w:id="2080863522">
      <w:bodyDiv w:val="1"/>
      <w:marLeft w:val="0"/>
      <w:marRight w:val="0"/>
      <w:marTop w:val="0"/>
      <w:marBottom w:val="0"/>
      <w:divBdr>
        <w:top w:val="none" w:sz="0" w:space="0" w:color="auto"/>
        <w:left w:val="none" w:sz="0" w:space="0" w:color="auto"/>
        <w:bottom w:val="none" w:sz="0" w:space="0" w:color="auto"/>
        <w:right w:val="none" w:sz="0" w:space="0" w:color="auto"/>
      </w:divBdr>
    </w:div>
    <w:div w:id="2081054224">
      <w:bodyDiv w:val="1"/>
      <w:marLeft w:val="0"/>
      <w:marRight w:val="0"/>
      <w:marTop w:val="0"/>
      <w:marBottom w:val="0"/>
      <w:divBdr>
        <w:top w:val="none" w:sz="0" w:space="0" w:color="auto"/>
        <w:left w:val="none" w:sz="0" w:space="0" w:color="auto"/>
        <w:bottom w:val="none" w:sz="0" w:space="0" w:color="auto"/>
        <w:right w:val="none" w:sz="0" w:space="0" w:color="auto"/>
      </w:divBdr>
      <w:divsChild>
        <w:div w:id="296032979">
          <w:marLeft w:val="0"/>
          <w:marRight w:val="0"/>
          <w:marTop w:val="0"/>
          <w:marBottom w:val="0"/>
          <w:divBdr>
            <w:top w:val="none" w:sz="0" w:space="0" w:color="auto"/>
            <w:left w:val="none" w:sz="0" w:space="0" w:color="auto"/>
            <w:bottom w:val="none" w:sz="0" w:space="0" w:color="auto"/>
            <w:right w:val="none" w:sz="0" w:space="0" w:color="auto"/>
          </w:divBdr>
        </w:div>
      </w:divsChild>
    </w:div>
    <w:div w:id="2085639353">
      <w:bodyDiv w:val="1"/>
      <w:marLeft w:val="0"/>
      <w:marRight w:val="0"/>
      <w:marTop w:val="0"/>
      <w:marBottom w:val="0"/>
      <w:divBdr>
        <w:top w:val="none" w:sz="0" w:space="0" w:color="auto"/>
        <w:left w:val="none" w:sz="0" w:space="0" w:color="auto"/>
        <w:bottom w:val="none" w:sz="0" w:space="0" w:color="auto"/>
        <w:right w:val="none" w:sz="0" w:space="0" w:color="auto"/>
      </w:divBdr>
    </w:div>
    <w:div w:id="2085951692">
      <w:bodyDiv w:val="1"/>
      <w:marLeft w:val="0"/>
      <w:marRight w:val="0"/>
      <w:marTop w:val="0"/>
      <w:marBottom w:val="0"/>
      <w:divBdr>
        <w:top w:val="none" w:sz="0" w:space="0" w:color="auto"/>
        <w:left w:val="none" w:sz="0" w:space="0" w:color="auto"/>
        <w:bottom w:val="none" w:sz="0" w:space="0" w:color="auto"/>
        <w:right w:val="none" w:sz="0" w:space="0" w:color="auto"/>
      </w:divBdr>
    </w:div>
    <w:div w:id="2097090639">
      <w:bodyDiv w:val="1"/>
      <w:marLeft w:val="0"/>
      <w:marRight w:val="0"/>
      <w:marTop w:val="0"/>
      <w:marBottom w:val="0"/>
      <w:divBdr>
        <w:top w:val="none" w:sz="0" w:space="0" w:color="auto"/>
        <w:left w:val="none" w:sz="0" w:space="0" w:color="auto"/>
        <w:bottom w:val="none" w:sz="0" w:space="0" w:color="auto"/>
        <w:right w:val="none" w:sz="0" w:space="0" w:color="auto"/>
      </w:divBdr>
    </w:div>
    <w:div w:id="2097818159">
      <w:bodyDiv w:val="1"/>
      <w:marLeft w:val="0"/>
      <w:marRight w:val="0"/>
      <w:marTop w:val="0"/>
      <w:marBottom w:val="0"/>
      <w:divBdr>
        <w:top w:val="none" w:sz="0" w:space="0" w:color="auto"/>
        <w:left w:val="none" w:sz="0" w:space="0" w:color="auto"/>
        <w:bottom w:val="none" w:sz="0" w:space="0" w:color="auto"/>
        <w:right w:val="none" w:sz="0" w:space="0" w:color="auto"/>
      </w:divBdr>
    </w:div>
    <w:div w:id="2112436430">
      <w:bodyDiv w:val="1"/>
      <w:marLeft w:val="0"/>
      <w:marRight w:val="0"/>
      <w:marTop w:val="0"/>
      <w:marBottom w:val="0"/>
      <w:divBdr>
        <w:top w:val="none" w:sz="0" w:space="0" w:color="auto"/>
        <w:left w:val="none" w:sz="0" w:space="0" w:color="auto"/>
        <w:bottom w:val="none" w:sz="0" w:space="0" w:color="auto"/>
        <w:right w:val="none" w:sz="0" w:space="0" w:color="auto"/>
      </w:divBdr>
    </w:div>
    <w:div w:id="2114205803">
      <w:bodyDiv w:val="1"/>
      <w:marLeft w:val="0"/>
      <w:marRight w:val="0"/>
      <w:marTop w:val="0"/>
      <w:marBottom w:val="0"/>
      <w:divBdr>
        <w:top w:val="none" w:sz="0" w:space="0" w:color="auto"/>
        <w:left w:val="none" w:sz="0" w:space="0" w:color="auto"/>
        <w:bottom w:val="none" w:sz="0" w:space="0" w:color="auto"/>
        <w:right w:val="none" w:sz="0" w:space="0" w:color="auto"/>
      </w:divBdr>
    </w:div>
    <w:div w:id="2120298949">
      <w:bodyDiv w:val="1"/>
      <w:marLeft w:val="0"/>
      <w:marRight w:val="0"/>
      <w:marTop w:val="0"/>
      <w:marBottom w:val="0"/>
      <w:divBdr>
        <w:top w:val="none" w:sz="0" w:space="0" w:color="auto"/>
        <w:left w:val="none" w:sz="0" w:space="0" w:color="auto"/>
        <w:bottom w:val="none" w:sz="0" w:space="0" w:color="auto"/>
        <w:right w:val="none" w:sz="0" w:space="0" w:color="auto"/>
      </w:divBdr>
    </w:div>
    <w:div w:id="2121339319">
      <w:bodyDiv w:val="1"/>
      <w:marLeft w:val="0"/>
      <w:marRight w:val="0"/>
      <w:marTop w:val="0"/>
      <w:marBottom w:val="0"/>
      <w:divBdr>
        <w:top w:val="none" w:sz="0" w:space="0" w:color="auto"/>
        <w:left w:val="none" w:sz="0" w:space="0" w:color="auto"/>
        <w:bottom w:val="none" w:sz="0" w:space="0" w:color="auto"/>
        <w:right w:val="none" w:sz="0" w:space="0" w:color="auto"/>
      </w:divBdr>
    </w:div>
    <w:div w:id="2128310268">
      <w:bodyDiv w:val="1"/>
      <w:marLeft w:val="0"/>
      <w:marRight w:val="0"/>
      <w:marTop w:val="0"/>
      <w:marBottom w:val="0"/>
      <w:divBdr>
        <w:top w:val="none" w:sz="0" w:space="0" w:color="auto"/>
        <w:left w:val="none" w:sz="0" w:space="0" w:color="auto"/>
        <w:bottom w:val="none" w:sz="0" w:space="0" w:color="auto"/>
        <w:right w:val="none" w:sz="0" w:space="0" w:color="auto"/>
      </w:divBdr>
    </w:div>
    <w:div w:id="2134054031">
      <w:bodyDiv w:val="1"/>
      <w:marLeft w:val="0"/>
      <w:marRight w:val="0"/>
      <w:marTop w:val="0"/>
      <w:marBottom w:val="0"/>
      <w:divBdr>
        <w:top w:val="none" w:sz="0" w:space="0" w:color="auto"/>
        <w:left w:val="none" w:sz="0" w:space="0" w:color="auto"/>
        <w:bottom w:val="none" w:sz="0" w:space="0" w:color="auto"/>
        <w:right w:val="none" w:sz="0" w:space="0" w:color="auto"/>
      </w:divBdr>
    </w:div>
    <w:div w:id="2141991931">
      <w:bodyDiv w:val="1"/>
      <w:marLeft w:val="0"/>
      <w:marRight w:val="0"/>
      <w:marTop w:val="0"/>
      <w:marBottom w:val="0"/>
      <w:divBdr>
        <w:top w:val="none" w:sz="0" w:space="0" w:color="auto"/>
        <w:left w:val="none" w:sz="0" w:space="0" w:color="auto"/>
        <w:bottom w:val="none" w:sz="0" w:space="0" w:color="auto"/>
        <w:right w:val="none" w:sz="0" w:space="0" w:color="auto"/>
      </w:divBdr>
    </w:div>
    <w:div w:id="2143225263">
      <w:bodyDiv w:val="1"/>
      <w:marLeft w:val="0"/>
      <w:marRight w:val="0"/>
      <w:marTop w:val="0"/>
      <w:marBottom w:val="0"/>
      <w:divBdr>
        <w:top w:val="none" w:sz="0" w:space="0" w:color="auto"/>
        <w:left w:val="none" w:sz="0" w:space="0" w:color="auto"/>
        <w:bottom w:val="none" w:sz="0" w:space="0" w:color="auto"/>
        <w:right w:val="none" w:sz="0" w:space="0" w:color="auto"/>
      </w:divBdr>
    </w:div>
    <w:div w:id="2146971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image" Target="media/image17.jpeg"/><Relationship Id="rId39" Type="http://schemas.openxmlformats.org/officeDocument/2006/relationships/image" Target="media/image28.jpeg"/><Relationship Id="rId21" Type="http://schemas.openxmlformats.org/officeDocument/2006/relationships/image" Target="media/image13.png"/><Relationship Id="rId34" Type="http://schemas.openxmlformats.org/officeDocument/2006/relationships/image" Target="media/image25.png"/><Relationship Id="rId42" Type="http://schemas.openxmlformats.org/officeDocument/2006/relationships/image" Target="media/image30.png"/><Relationship Id="rId47" Type="http://schemas.openxmlformats.org/officeDocument/2006/relationships/header" Target="header2.xml"/><Relationship Id="rId50"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0.png"/><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microsoft.com/office/2007/relationships/hdphoto" Target="media/hdphoto4.wdp"/><Relationship Id="rId40" Type="http://schemas.openxmlformats.org/officeDocument/2006/relationships/image" Target="media/image29.png"/><Relationship Id="rId45" Type="http://schemas.openxmlformats.org/officeDocument/2006/relationships/image" Target="media/image32.jpe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3.jpeg"/><Relationship Id="rId19" Type="http://schemas.openxmlformats.org/officeDocument/2006/relationships/image" Target="media/image11.gif"/><Relationship Id="rId31" Type="http://schemas.openxmlformats.org/officeDocument/2006/relationships/image" Target="media/image22.jpeg"/><Relationship Id="rId44" Type="http://schemas.openxmlformats.org/officeDocument/2006/relationships/image" Target="media/image31.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microsoft.com/office/2007/relationships/hdphoto" Target="media/hdphoto2.wdp"/><Relationship Id="rId27" Type="http://schemas.openxmlformats.org/officeDocument/2006/relationships/image" Target="media/image18.png"/><Relationship Id="rId30" Type="http://schemas.openxmlformats.org/officeDocument/2006/relationships/image" Target="media/image21.jpeg"/><Relationship Id="rId35" Type="http://schemas.microsoft.com/office/2007/relationships/hdphoto" Target="media/hdphoto3.wdp"/><Relationship Id="rId43" Type="http://schemas.microsoft.com/office/2007/relationships/hdphoto" Target="media/hdphoto6.wdp"/><Relationship Id="rId48"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footer" Target="footer3.xml"/><Relationship Id="rId3" Type="http://schemas.openxmlformats.org/officeDocument/2006/relationships/styles" Target="styles.xml"/><Relationship Id="rId12" Type="http://schemas.openxmlformats.org/officeDocument/2006/relationships/image" Target="media/image5.jpeg"/><Relationship Id="rId17" Type="http://schemas.microsoft.com/office/2007/relationships/hdphoto" Target="media/hdphoto1.wdp"/><Relationship Id="rId25" Type="http://schemas.openxmlformats.org/officeDocument/2006/relationships/image" Target="media/image16.jpeg"/><Relationship Id="rId33" Type="http://schemas.openxmlformats.org/officeDocument/2006/relationships/image" Target="media/image24.png"/><Relationship Id="rId38" Type="http://schemas.openxmlformats.org/officeDocument/2006/relationships/image" Target="media/image27.jpeg"/><Relationship Id="rId46" Type="http://schemas.openxmlformats.org/officeDocument/2006/relationships/header" Target="header1.xml"/><Relationship Id="rId20" Type="http://schemas.openxmlformats.org/officeDocument/2006/relationships/image" Target="media/image12.jpeg"/><Relationship Id="rId41" Type="http://schemas.microsoft.com/office/2007/relationships/hdphoto" Target="media/hdphoto5.wdp"/><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6.png"/><Relationship Id="rId49"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 dockstate="right" visibility="0" width="350" row="2">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44559ED9-7640-498A-8193-FE822EBA4BC5}">
  <we:reference id="wa200007708" version="1.0.0.0" store="en-US" storeType="OMEX"/>
  <we:alternateReferences>
    <we:reference id="wa200007708" version="1.0.0.0" store="wa200007708" storeType="OMEX"/>
  </we:alternateReferences>
  <we:properties/>
  <we:bindings/>
  <we:snapshot xmlns:r="http://schemas.openxmlformats.org/officeDocument/2006/relationships"/>
</we:webextension>
</file>

<file path=word/webextensions/webextension2.xml><?xml version="1.0" encoding="utf-8"?>
<we:webextension xmlns:we="http://schemas.microsoft.com/office/webextensions/webextension/2010/11" id="{1067FD60-FFA2-4CC1-887E-8F72A34386C3}">
  <we:reference id="wa103863850" version="1.1.0.0" store="en-US" storeType="OMEX"/>
  <we:alternateReferences>
    <we:reference id="WA103863850" version="1.1.0.0" store="WA103863850"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36FA5A-57E2-4B77-A085-2CC95A234D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675</TotalTime>
  <Pages>30</Pages>
  <Words>10879</Words>
  <Characters>62015</Characters>
  <Application>Microsoft Office Word</Application>
  <DocSecurity>0</DocSecurity>
  <Lines>516</Lines>
  <Paragraphs>145</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72749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Farrukh Ali</dc:creator>
  <cp:lastModifiedBy>Zaman</cp:lastModifiedBy>
  <cp:revision>121</cp:revision>
  <cp:lastPrinted>2025-03-18T09:19:00Z</cp:lastPrinted>
  <dcterms:created xsi:type="dcterms:W3CDTF">2025-03-29T16:05:00Z</dcterms:created>
  <dcterms:modified xsi:type="dcterms:W3CDTF">2025-04-07T13:14:00Z</dcterms:modified>
</cp:coreProperties>
</file>